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5327F" w14:textId="49142059" w:rsidR="00327FCA" w:rsidRPr="00327FCA" w:rsidRDefault="00327FCA" w:rsidP="00327FCA">
      <w:pPr>
        <w:spacing w:after="0" w:line="480" w:lineRule="auto"/>
        <w:jc w:val="center"/>
        <w:rPr>
          <w:rFonts w:ascii="Times New Roman" w:hAnsi="Times New Roman" w:cs="Times New Roman"/>
          <w:b/>
          <w:sz w:val="24"/>
          <w:szCs w:val="24"/>
        </w:rPr>
      </w:pPr>
      <w:r w:rsidRPr="00327FCA">
        <w:rPr>
          <w:rFonts w:ascii="Times New Roman" w:hAnsi="Times New Roman" w:cs="Times New Roman"/>
          <w:b/>
          <w:sz w:val="24"/>
          <w:szCs w:val="24"/>
        </w:rPr>
        <w:t>Easy, breezy, risky:</w:t>
      </w:r>
    </w:p>
    <w:p w14:paraId="55AEE2EA" w14:textId="77777777" w:rsidR="00327FCA" w:rsidRPr="00476250" w:rsidRDefault="00327FCA" w:rsidP="00327FCA">
      <w:pPr>
        <w:pStyle w:val="Default"/>
        <w:spacing w:line="480" w:lineRule="auto"/>
        <w:jc w:val="center"/>
        <w:rPr>
          <w:rFonts w:eastAsia="SimSun"/>
          <w:b/>
        </w:rPr>
      </w:pPr>
      <w:r>
        <w:rPr>
          <w:b/>
          <w:color w:val="auto"/>
        </w:rPr>
        <w:t>Lay investors fail to diversify because correlated assets feel more fluent and less risky</w:t>
      </w:r>
      <w:r w:rsidRPr="00476250">
        <w:rPr>
          <w:b/>
        </w:rPr>
        <w:br/>
      </w:r>
    </w:p>
    <w:p w14:paraId="31440E5D" w14:textId="77777777" w:rsidR="00327FCA" w:rsidRDefault="00327FCA" w:rsidP="00327FCA">
      <w:pPr>
        <w:pStyle w:val="Default"/>
        <w:rPr>
          <w:rFonts w:eastAsia="SimSun"/>
          <w:b/>
        </w:rPr>
      </w:pPr>
    </w:p>
    <w:p w14:paraId="1AE7DA15" w14:textId="77777777" w:rsidR="00327FCA" w:rsidRDefault="00327FCA" w:rsidP="00327FCA">
      <w:pPr>
        <w:pStyle w:val="Default"/>
        <w:rPr>
          <w:rFonts w:eastAsia="SimSun"/>
          <w:b/>
        </w:rPr>
      </w:pPr>
    </w:p>
    <w:p w14:paraId="4BA6185E" w14:textId="77777777" w:rsidR="00327FCA" w:rsidRDefault="00327FCA" w:rsidP="00327FCA">
      <w:pPr>
        <w:pStyle w:val="Default"/>
        <w:rPr>
          <w:rFonts w:eastAsia="SimSun"/>
          <w:b/>
        </w:rPr>
      </w:pPr>
    </w:p>
    <w:p w14:paraId="3E01A597" w14:textId="77777777" w:rsidR="00327FCA" w:rsidRDefault="00327FCA" w:rsidP="00327FCA">
      <w:pPr>
        <w:pStyle w:val="Default"/>
        <w:rPr>
          <w:rFonts w:eastAsia="SimSun"/>
          <w:b/>
        </w:rPr>
      </w:pPr>
    </w:p>
    <w:p w14:paraId="603A6AB8" w14:textId="77777777" w:rsidR="00327FCA" w:rsidRDefault="00327FCA" w:rsidP="00327FCA">
      <w:pPr>
        <w:pStyle w:val="Default"/>
        <w:rPr>
          <w:rFonts w:eastAsia="SimSun"/>
          <w:b/>
        </w:rPr>
      </w:pPr>
    </w:p>
    <w:p w14:paraId="3C1CFF05" w14:textId="77777777" w:rsidR="00327FCA" w:rsidRPr="00292222" w:rsidRDefault="00327FCA" w:rsidP="00327FCA">
      <w:pPr>
        <w:pStyle w:val="Default"/>
        <w:jc w:val="center"/>
      </w:pPr>
      <w:r w:rsidRPr="00292222">
        <w:rPr>
          <w:rFonts w:eastAsia="SimSun"/>
          <w:b/>
        </w:rPr>
        <w:t xml:space="preserve">Yann </w:t>
      </w:r>
      <w:proofErr w:type="spellStart"/>
      <w:r w:rsidRPr="00292222">
        <w:rPr>
          <w:rFonts w:eastAsia="SimSun"/>
          <w:b/>
        </w:rPr>
        <w:t>Cornil</w:t>
      </w:r>
      <w:proofErr w:type="spellEnd"/>
      <w:r w:rsidRPr="00156BD4">
        <w:rPr>
          <w:rFonts w:eastAsia="SimSun"/>
          <w:b/>
        </w:rPr>
        <w:t>*</w:t>
      </w:r>
      <w:r>
        <w:rPr>
          <w:b/>
        </w:rPr>
        <w:br/>
      </w:r>
      <w:r w:rsidRPr="00292222">
        <w:t>Assistant Professor of Marketing</w:t>
      </w:r>
    </w:p>
    <w:p w14:paraId="3F70250E" w14:textId="77777777" w:rsidR="00327FCA" w:rsidRPr="00292222" w:rsidRDefault="00327FCA" w:rsidP="00327FCA">
      <w:pPr>
        <w:pStyle w:val="Default"/>
        <w:jc w:val="center"/>
      </w:pPr>
      <w:r>
        <w:rPr>
          <w:rFonts w:eastAsia="SimSun"/>
        </w:rPr>
        <w:t>Sauder School of Business, University of British Columbia</w:t>
      </w:r>
    </w:p>
    <w:p w14:paraId="4C4A5371" w14:textId="77777777" w:rsidR="00327FCA" w:rsidRPr="008D3C5D" w:rsidRDefault="00327FCA" w:rsidP="00327FCA">
      <w:pPr>
        <w:pStyle w:val="Default"/>
        <w:jc w:val="center"/>
        <w:rPr>
          <w:lang w:val="fr-FR"/>
        </w:rPr>
      </w:pPr>
      <w:r>
        <w:rPr>
          <w:lang w:val="fr-FR"/>
        </w:rPr>
        <w:t>2053 Main Mall, Vancouver BC V6T 1Z2</w:t>
      </w:r>
    </w:p>
    <w:p w14:paraId="5A6FE938" w14:textId="77777777" w:rsidR="00327FCA" w:rsidRPr="005443E9" w:rsidRDefault="00327FCA" w:rsidP="00327FCA">
      <w:pPr>
        <w:spacing w:after="0" w:line="240" w:lineRule="auto"/>
        <w:jc w:val="center"/>
        <w:rPr>
          <w:rFonts w:ascii="Times New Roman" w:eastAsia="SimSun" w:hAnsi="Times New Roman" w:cs="Times New Roman"/>
          <w:sz w:val="24"/>
          <w:szCs w:val="24"/>
        </w:rPr>
      </w:pPr>
      <w:r w:rsidRPr="005443E9">
        <w:rPr>
          <w:rFonts w:ascii="Times New Roman" w:eastAsia="SimSun" w:hAnsi="Times New Roman" w:cs="Times New Roman"/>
          <w:sz w:val="24"/>
          <w:szCs w:val="24"/>
        </w:rPr>
        <w:t>Email: yann.cornil@sauder.ubc.ca</w:t>
      </w:r>
    </w:p>
    <w:p w14:paraId="1252FB03" w14:textId="77777777" w:rsidR="00327FCA" w:rsidRPr="005443E9" w:rsidRDefault="00327FCA" w:rsidP="00327FCA">
      <w:pPr>
        <w:pStyle w:val="Default"/>
        <w:jc w:val="center"/>
      </w:pPr>
    </w:p>
    <w:p w14:paraId="14746AA0" w14:textId="77777777" w:rsidR="00327FCA" w:rsidRPr="00292222" w:rsidRDefault="00327FCA" w:rsidP="00327FCA">
      <w:pPr>
        <w:pStyle w:val="Default"/>
        <w:jc w:val="center"/>
      </w:pPr>
      <w:r>
        <w:rPr>
          <w:rFonts w:eastAsia="SimSun"/>
          <w:b/>
        </w:rPr>
        <w:t>David J. Hardisty</w:t>
      </w:r>
      <w:r>
        <w:rPr>
          <w:b/>
        </w:rPr>
        <w:br/>
      </w:r>
      <w:r w:rsidRPr="00292222">
        <w:t>Assistant Professor of Marketing</w:t>
      </w:r>
    </w:p>
    <w:p w14:paraId="512B2902" w14:textId="77777777" w:rsidR="00327FCA" w:rsidRPr="00292222" w:rsidRDefault="00327FCA" w:rsidP="00327FCA">
      <w:pPr>
        <w:pStyle w:val="Default"/>
        <w:jc w:val="center"/>
      </w:pPr>
      <w:r>
        <w:rPr>
          <w:rFonts w:eastAsia="SimSun"/>
        </w:rPr>
        <w:t>Sauder School of Business, University of British Columbia</w:t>
      </w:r>
    </w:p>
    <w:p w14:paraId="7FD103FF" w14:textId="77777777" w:rsidR="00327FCA" w:rsidRPr="008D3C5D" w:rsidRDefault="00327FCA" w:rsidP="00327FCA">
      <w:pPr>
        <w:pStyle w:val="Default"/>
        <w:jc w:val="center"/>
        <w:rPr>
          <w:lang w:val="fr-FR"/>
        </w:rPr>
      </w:pPr>
      <w:r>
        <w:rPr>
          <w:lang w:val="fr-FR"/>
        </w:rPr>
        <w:t>2053 Main Mall, Vancouver BC V6T 1Z2</w:t>
      </w:r>
    </w:p>
    <w:p w14:paraId="1093386A" w14:textId="77777777" w:rsidR="00327FCA" w:rsidRDefault="00327FCA" w:rsidP="00327FCA">
      <w:pPr>
        <w:spacing w:after="0" w:line="240" w:lineRule="auto"/>
        <w:jc w:val="center"/>
        <w:rPr>
          <w:rFonts w:ascii="Times New Roman" w:eastAsia="SimSun" w:hAnsi="Times New Roman" w:cs="Times New Roman"/>
          <w:sz w:val="24"/>
          <w:szCs w:val="24"/>
        </w:rPr>
      </w:pPr>
      <w:r w:rsidRPr="005443E9">
        <w:rPr>
          <w:rFonts w:ascii="Times New Roman" w:eastAsia="SimSun" w:hAnsi="Times New Roman" w:cs="Times New Roman"/>
          <w:sz w:val="24"/>
          <w:szCs w:val="24"/>
        </w:rPr>
        <w:t xml:space="preserve">Email: </w:t>
      </w:r>
      <w:r w:rsidRPr="003B291E">
        <w:rPr>
          <w:rFonts w:ascii="Times New Roman" w:eastAsia="SimSun" w:hAnsi="Times New Roman" w:cs="Times New Roman"/>
          <w:sz w:val="24"/>
          <w:szCs w:val="24"/>
        </w:rPr>
        <w:t>david.hardisty@sauder.ubc.ca</w:t>
      </w:r>
    </w:p>
    <w:p w14:paraId="7AE7E7D6" w14:textId="77777777" w:rsidR="00327FCA" w:rsidRPr="005443E9" w:rsidRDefault="00327FCA" w:rsidP="00327FCA">
      <w:pPr>
        <w:spacing w:after="0" w:line="240" w:lineRule="auto"/>
        <w:jc w:val="center"/>
        <w:rPr>
          <w:rFonts w:ascii="Times New Roman" w:eastAsia="SimSun" w:hAnsi="Times New Roman" w:cs="Times New Roman"/>
          <w:sz w:val="24"/>
          <w:szCs w:val="24"/>
        </w:rPr>
      </w:pPr>
    </w:p>
    <w:p w14:paraId="2DB5F8D3" w14:textId="77777777" w:rsidR="00327FCA" w:rsidRPr="00292222" w:rsidRDefault="00327FCA" w:rsidP="00327FCA">
      <w:pPr>
        <w:pStyle w:val="Default"/>
        <w:jc w:val="center"/>
      </w:pPr>
      <w:proofErr w:type="spellStart"/>
      <w:r w:rsidRPr="00292222">
        <w:rPr>
          <w:b/>
          <w:bCs/>
        </w:rPr>
        <w:t>Yakov</w:t>
      </w:r>
      <w:proofErr w:type="spellEnd"/>
      <w:r w:rsidRPr="00292222">
        <w:rPr>
          <w:b/>
          <w:bCs/>
        </w:rPr>
        <w:t xml:space="preserve"> Bart</w:t>
      </w:r>
    </w:p>
    <w:p w14:paraId="391788B3" w14:textId="77777777" w:rsidR="00327FCA" w:rsidRPr="00292222" w:rsidRDefault="00327FCA" w:rsidP="00327FCA">
      <w:pPr>
        <w:pStyle w:val="Default"/>
        <w:jc w:val="center"/>
      </w:pPr>
      <w:r w:rsidRPr="00292222">
        <w:t>Assistant Professor of Marketing</w:t>
      </w:r>
    </w:p>
    <w:p w14:paraId="56E410E5" w14:textId="77777777" w:rsidR="00327FCA" w:rsidRPr="00292222" w:rsidRDefault="00327FCA" w:rsidP="00327FCA">
      <w:pPr>
        <w:pStyle w:val="Default"/>
        <w:jc w:val="center"/>
      </w:pPr>
      <w:proofErr w:type="spellStart"/>
      <w:r>
        <w:t>D’Amore</w:t>
      </w:r>
      <w:proofErr w:type="spellEnd"/>
      <w:r>
        <w:t>-McKim School of Business, Northeastern University</w:t>
      </w:r>
    </w:p>
    <w:p w14:paraId="0669012E" w14:textId="77777777" w:rsidR="00327FCA" w:rsidRPr="00292222" w:rsidRDefault="00327FCA" w:rsidP="00327FCA">
      <w:pPr>
        <w:pStyle w:val="Default"/>
        <w:jc w:val="center"/>
      </w:pPr>
      <w:r>
        <w:t>360 Huntington Ave, Boston MA 02115</w:t>
      </w:r>
    </w:p>
    <w:p w14:paraId="055EE8FA" w14:textId="77777777" w:rsidR="00327FCA" w:rsidRDefault="00327FCA" w:rsidP="00327F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w:t>
      </w:r>
      <w:r w:rsidRPr="00292222">
        <w:rPr>
          <w:rFonts w:ascii="Times New Roman" w:hAnsi="Times New Roman" w:cs="Times New Roman"/>
          <w:sz w:val="24"/>
          <w:szCs w:val="24"/>
        </w:rPr>
        <w:t xml:space="preserve"> </w:t>
      </w:r>
      <w:r>
        <w:rPr>
          <w:rFonts w:ascii="Times New Roman" w:hAnsi="Times New Roman" w:cs="Times New Roman"/>
          <w:sz w:val="24"/>
          <w:szCs w:val="24"/>
        </w:rPr>
        <w:t>y.bart@northeastern.edu</w:t>
      </w:r>
    </w:p>
    <w:p w14:paraId="251C7931" w14:textId="77777777" w:rsidR="00327FCA" w:rsidRDefault="00327FCA" w:rsidP="00327FCA">
      <w:pPr>
        <w:spacing w:after="0" w:line="480" w:lineRule="auto"/>
        <w:ind w:firstLine="720"/>
        <w:jc w:val="both"/>
        <w:rPr>
          <w:rFonts w:ascii="Times New Roman" w:hAnsi="Times New Roman" w:cs="Times New Roman"/>
          <w:sz w:val="24"/>
          <w:szCs w:val="24"/>
        </w:rPr>
      </w:pPr>
    </w:p>
    <w:p w14:paraId="50621362" w14:textId="77777777" w:rsidR="00327FCA" w:rsidRDefault="00327FCA" w:rsidP="00327FCA">
      <w:pPr>
        <w:spacing w:after="0" w:line="480" w:lineRule="auto"/>
        <w:ind w:firstLine="720"/>
        <w:jc w:val="both"/>
        <w:rPr>
          <w:rFonts w:ascii="Times New Roman" w:hAnsi="Times New Roman" w:cs="Times New Roman"/>
          <w:sz w:val="24"/>
          <w:szCs w:val="24"/>
        </w:rPr>
      </w:pPr>
    </w:p>
    <w:p w14:paraId="5D8E747C" w14:textId="77777777" w:rsidR="00327FCA" w:rsidRDefault="00327FCA" w:rsidP="00327FCA">
      <w:pPr>
        <w:spacing w:after="0" w:line="480" w:lineRule="auto"/>
        <w:ind w:firstLine="720"/>
        <w:jc w:val="both"/>
        <w:rPr>
          <w:rFonts w:ascii="Times New Roman" w:hAnsi="Times New Roman" w:cs="Times New Roman"/>
          <w:sz w:val="24"/>
          <w:szCs w:val="24"/>
        </w:rPr>
      </w:pPr>
    </w:p>
    <w:p w14:paraId="3D17A9BD" w14:textId="77777777" w:rsidR="00327FCA" w:rsidRDefault="00327FCA" w:rsidP="00327FCA">
      <w:pPr>
        <w:spacing w:after="0" w:line="480" w:lineRule="auto"/>
        <w:ind w:firstLine="720"/>
        <w:jc w:val="both"/>
        <w:rPr>
          <w:rFonts w:ascii="Times New Roman" w:hAnsi="Times New Roman" w:cs="Times New Roman"/>
          <w:sz w:val="24"/>
          <w:szCs w:val="24"/>
        </w:rPr>
      </w:pPr>
    </w:p>
    <w:p w14:paraId="4FD798B1" w14:textId="77777777" w:rsidR="00327FCA" w:rsidRDefault="00327FCA" w:rsidP="00327FCA">
      <w:pPr>
        <w:spacing w:after="0" w:line="480" w:lineRule="auto"/>
        <w:ind w:firstLine="720"/>
        <w:jc w:val="both"/>
        <w:rPr>
          <w:rFonts w:ascii="Times New Roman" w:hAnsi="Times New Roman" w:cs="Times New Roman"/>
          <w:sz w:val="24"/>
          <w:szCs w:val="24"/>
        </w:rPr>
      </w:pPr>
    </w:p>
    <w:p w14:paraId="1D09A0C2" w14:textId="77777777" w:rsidR="00327FCA" w:rsidRDefault="00327FCA" w:rsidP="00327FCA">
      <w:pPr>
        <w:spacing w:after="0" w:line="480" w:lineRule="auto"/>
        <w:ind w:firstLine="720"/>
        <w:jc w:val="both"/>
        <w:rPr>
          <w:rFonts w:ascii="Times New Roman" w:hAnsi="Times New Roman" w:cs="Times New Roman"/>
          <w:sz w:val="24"/>
          <w:szCs w:val="24"/>
        </w:rPr>
      </w:pPr>
    </w:p>
    <w:p w14:paraId="1568FFE1" w14:textId="77777777" w:rsidR="00327FCA" w:rsidRPr="0064535E" w:rsidRDefault="00327FCA" w:rsidP="00327FC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*Corresponding Author. The first author gratefully acknowledges f</w:t>
      </w:r>
      <w:r w:rsidRPr="0064535E">
        <w:rPr>
          <w:rFonts w:ascii="Times New Roman" w:hAnsi="Times New Roman" w:cs="Times New Roman"/>
          <w:sz w:val="24"/>
          <w:szCs w:val="24"/>
        </w:rPr>
        <w:t>inancial support from the Social Sciences and Humanities Research</w:t>
      </w:r>
      <w:r>
        <w:rPr>
          <w:rFonts w:ascii="Times New Roman" w:hAnsi="Times New Roman" w:cs="Times New Roman"/>
          <w:sz w:val="24"/>
          <w:szCs w:val="24"/>
        </w:rPr>
        <w:t xml:space="preserve"> </w:t>
      </w:r>
      <w:r w:rsidRPr="0064535E">
        <w:rPr>
          <w:rFonts w:ascii="Times New Roman" w:hAnsi="Times New Roman" w:cs="Times New Roman"/>
          <w:sz w:val="24"/>
          <w:szCs w:val="24"/>
        </w:rPr>
        <w:t>Council of Canada (SSHRC)</w:t>
      </w:r>
      <w:r>
        <w:rPr>
          <w:rFonts w:ascii="Times New Roman" w:hAnsi="Times New Roman" w:cs="Times New Roman"/>
          <w:sz w:val="24"/>
          <w:szCs w:val="24"/>
        </w:rPr>
        <w:t>, and from the PH&amp;N Centre for Financial Research, Sauder School of Business</w:t>
      </w:r>
      <w:r w:rsidRPr="0064535E">
        <w:rPr>
          <w:rFonts w:ascii="Times New Roman" w:hAnsi="Times New Roman" w:cs="Times New Roman"/>
          <w:sz w:val="24"/>
          <w:szCs w:val="24"/>
        </w:rPr>
        <w:t>.</w:t>
      </w:r>
    </w:p>
    <w:p w14:paraId="178FABA9" w14:textId="77777777" w:rsidR="00327FCA" w:rsidRDefault="00327FCA">
      <w:pPr>
        <w:rPr>
          <w:rFonts w:ascii="Times New Roman" w:hAnsi="Times New Roman" w:cs="Times New Roman"/>
          <w:sz w:val="24"/>
          <w:szCs w:val="24"/>
        </w:rPr>
      </w:pPr>
    </w:p>
    <w:p w14:paraId="2172F334" w14:textId="77777777" w:rsidR="00327FCA" w:rsidRDefault="00327FCA">
      <w:pPr>
        <w:rPr>
          <w:rFonts w:ascii="Times New Roman" w:hAnsi="Times New Roman" w:cs="Times New Roman"/>
          <w:sz w:val="24"/>
          <w:szCs w:val="24"/>
        </w:rPr>
      </w:pPr>
      <w:r>
        <w:rPr>
          <w:rFonts w:ascii="Times New Roman" w:hAnsi="Times New Roman" w:cs="Times New Roman"/>
          <w:sz w:val="24"/>
          <w:szCs w:val="24"/>
        </w:rPr>
        <w:br w:type="page"/>
      </w:r>
    </w:p>
    <w:p w14:paraId="32DC2C18" w14:textId="52847696" w:rsidR="00327FCA" w:rsidRPr="005F09C3" w:rsidRDefault="00327FCA" w:rsidP="00327FCA">
      <w:pPr>
        <w:spacing w:after="0" w:line="480" w:lineRule="auto"/>
        <w:jc w:val="center"/>
        <w:rPr>
          <w:rFonts w:ascii="Times New Roman" w:hAnsi="Times New Roman" w:cs="Times New Roman"/>
          <w:b/>
          <w:sz w:val="24"/>
          <w:szCs w:val="24"/>
        </w:rPr>
      </w:pPr>
      <w:r w:rsidRPr="005F09C3">
        <w:rPr>
          <w:rFonts w:ascii="Times New Roman" w:hAnsi="Times New Roman" w:cs="Times New Roman"/>
          <w:b/>
          <w:sz w:val="24"/>
          <w:szCs w:val="24"/>
        </w:rPr>
        <w:lastRenderedPageBreak/>
        <w:t>ABSTRACT</w:t>
      </w:r>
    </w:p>
    <w:p w14:paraId="43945DEC" w14:textId="77777777" w:rsidR="00327FCA" w:rsidRDefault="00327FCA" w:rsidP="00327FC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Why do people fail to diversify </w:t>
      </w:r>
      <w:r w:rsidRPr="00536017">
        <w:rPr>
          <w:rFonts w:ascii="Times New Roman" w:hAnsi="Times New Roman" w:cs="Times New Roman"/>
          <w:sz w:val="24"/>
          <w:szCs w:val="24"/>
        </w:rPr>
        <w:t>risk</w:t>
      </w:r>
      <w:r w:rsidRPr="00B24397">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24397">
        <w:rPr>
          <w:rFonts w:ascii="Times New Roman" w:hAnsi="Times New Roman" w:cs="Times New Roman"/>
          <w:sz w:val="24"/>
          <w:szCs w:val="24"/>
        </w:rPr>
        <w:t>their investment portfolio</w:t>
      </w:r>
      <w:r>
        <w:rPr>
          <w:rFonts w:ascii="Times New Roman" w:hAnsi="Times New Roman" w:cs="Times New Roman"/>
          <w:sz w:val="24"/>
          <w:szCs w:val="24"/>
        </w:rPr>
        <w:t xml:space="preserve">s? We study how lay investors (people with low financial literacy) invest in financial assets </w:t>
      </w:r>
      <w:proofErr w:type="gramStart"/>
      <w:r>
        <w:rPr>
          <w:rFonts w:ascii="Times New Roman" w:hAnsi="Times New Roman" w:cs="Times New Roman"/>
          <w:sz w:val="24"/>
          <w:szCs w:val="24"/>
        </w:rPr>
        <w:t>whose</w:t>
      </w:r>
      <w:proofErr w:type="gramEnd"/>
      <w:r>
        <w:rPr>
          <w:rFonts w:ascii="Times New Roman" w:hAnsi="Times New Roman" w:cs="Times New Roman"/>
          <w:sz w:val="24"/>
          <w:szCs w:val="24"/>
        </w:rPr>
        <w:t xml:space="preserve"> past or expected returns are provided. Although investing in assets with negatively correlated returns reduces portfolio risk (i.e., reduces portfolio fluctuations), we find that lay investors instead prefer investing in assets with positively correlated returns, which results in less diversified and riskier investment portfolios than intended. Using a mixed-method approach, we find that lay investors rely on a lay perception of portfolio risk: assets with positively correlated returns feel more </w:t>
      </w:r>
      <w:r w:rsidRPr="001C2445">
        <w:rPr>
          <w:rFonts w:ascii="Times New Roman" w:hAnsi="Times New Roman" w:cs="Times New Roman"/>
          <w:i/>
          <w:sz w:val="24"/>
          <w:szCs w:val="24"/>
        </w:rPr>
        <w:t>fluent</w:t>
      </w:r>
      <w:r>
        <w:rPr>
          <w:rFonts w:ascii="Times New Roman" w:hAnsi="Times New Roman" w:cs="Times New Roman"/>
          <w:sz w:val="24"/>
          <w:szCs w:val="24"/>
        </w:rPr>
        <w:t xml:space="preserve"> (more familiar, simple, and predictable), and thus are erroneously perceived as less risky. We find that lay investors succeed in forming diversified, lower-risk portfolios when they are provided with aggregate portfolio returns, or when—paradoxically—they are encouraged to take more risk. </w:t>
      </w:r>
    </w:p>
    <w:p w14:paraId="2DE41255" w14:textId="77777777" w:rsidR="00327FCA" w:rsidRDefault="00327FCA" w:rsidP="00327FCA">
      <w:pPr>
        <w:spacing w:after="0" w:line="360" w:lineRule="auto"/>
        <w:ind w:firstLine="720"/>
        <w:rPr>
          <w:rFonts w:ascii="Times New Roman" w:hAnsi="Times New Roman" w:cs="Times New Roman"/>
          <w:sz w:val="24"/>
          <w:szCs w:val="24"/>
        </w:rPr>
      </w:pPr>
    </w:p>
    <w:p w14:paraId="21A01A6D" w14:textId="77777777" w:rsidR="00327FCA" w:rsidRDefault="00327FCA" w:rsidP="00327FCA"/>
    <w:p w14:paraId="16228F62" w14:textId="77777777" w:rsidR="00327FCA" w:rsidRDefault="00327FCA" w:rsidP="00327FCA">
      <w:pPr>
        <w:spacing w:after="0" w:line="360" w:lineRule="auto"/>
        <w:rPr>
          <w:rFonts w:ascii="Times New Roman" w:hAnsi="Times New Roman" w:cs="Times New Roman"/>
          <w:sz w:val="24"/>
          <w:szCs w:val="24"/>
        </w:rPr>
      </w:pPr>
      <w:r>
        <w:rPr>
          <w:rFonts w:ascii="Times New Roman" w:hAnsi="Times New Roman" w:cs="Times New Roman"/>
          <w:i/>
          <w:sz w:val="24"/>
          <w:szCs w:val="24"/>
        </w:rPr>
        <w:t>Keywords</w:t>
      </w:r>
      <w:r>
        <w:rPr>
          <w:rFonts w:ascii="Times New Roman" w:hAnsi="Times New Roman" w:cs="Times New Roman"/>
          <w:sz w:val="24"/>
          <w:szCs w:val="24"/>
        </w:rPr>
        <w:t>: perceived risk, lay perception, fluency, diversification, financial decision-making, financial literacy</w:t>
      </w:r>
    </w:p>
    <w:p w14:paraId="46E35687" w14:textId="77777777" w:rsidR="00327FCA" w:rsidRDefault="00327FCA" w:rsidP="00327FCA">
      <w:pPr>
        <w:spacing w:after="0" w:line="360" w:lineRule="auto"/>
        <w:rPr>
          <w:rFonts w:ascii="Times New Roman" w:hAnsi="Times New Roman" w:cs="Times New Roman"/>
          <w:sz w:val="24"/>
          <w:szCs w:val="24"/>
        </w:rPr>
      </w:pPr>
    </w:p>
    <w:p w14:paraId="1A7B4E2A" w14:textId="77777777" w:rsidR="00327FCA" w:rsidRDefault="00327FCA" w:rsidP="00327FCA">
      <w:pPr>
        <w:spacing w:after="0" w:line="360" w:lineRule="auto"/>
        <w:rPr>
          <w:rFonts w:ascii="Times New Roman" w:hAnsi="Times New Roman" w:cs="Times New Roman"/>
          <w:sz w:val="24"/>
          <w:szCs w:val="24"/>
        </w:rPr>
      </w:pPr>
    </w:p>
    <w:p w14:paraId="077261ED" w14:textId="77777777" w:rsidR="00327FCA" w:rsidRDefault="00327FCA" w:rsidP="00327FCA">
      <w:pPr>
        <w:spacing w:after="0" w:line="360" w:lineRule="auto"/>
        <w:rPr>
          <w:rFonts w:ascii="Times New Roman" w:hAnsi="Times New Roman" w:cs="Times New Roman"/>
          <w:sz w:val="24"/>
          <w:szCs w:val="24"/>
        </w:rPr>
      </w:pPr>
    </w:p>
    <w:p w14:paraId="4A236B35" w14:textId="77777777" w:rsidR="00327FCA" w:rsidRDefault="00327FCA" w:rsidP="00327FCA">
      <w:pPr>
        <w:spacing w:after="0" w:line="360" w:lineRule="auto"/>
        <w:rPr>
          <w:rFonts w:ascii="Times New Roman" w:hAnsi="Times New Roman" w:cs="Times New Roman"/>
          <w:sz w:val="24"/>
          <w:szCs w:val="24"/>
        </w:rPr>
      </w:pPr>
    </w:p>
    <w:p w14:paraId="4BD4AD3D" w14:textId="77777777" w:rsidR="00327FCA" w:rsidRDefault="00327FCA" w:rsidP="00327FCA">
      <w:pPr>
        <w:spacing w:after="0" w:line="360" w:lineRule="auto"/>
        <w:rPr>
          <w:rFonts w:ascii="Times New Roman" w:hAnsi="Times New Roman" w:cs="Times New Roman"/>
          <w:sz w:val="24"/>
          <w:szCs w:val="24"/>
        </w:rPr>
      </w:pPr>
    </w:p>
    <w:p w14:paraId="6D5AF11D" w14:textId="77777777" w:rsidR="00327FCA" w:rsidRDefault="00327FCA">
      <w:pPr>
        <w:rPr>
          <w:rFonts w:ascii="Times New Roman" w:hAnsi="Times New Roman" w:cs="Times New Roman"/>
          <w:sz w:val="24"/>
          <w:szCs w:val="24"/>
        </w:rPr>
      </w:pPr>
    </w:p>
    <w:p w14:paraId="75B35C2B" w14:textId="77777777" w:rsidR="00327FCA" w:rsidRDefault="00327FCA">
      <w:pPr>
        <w:rPr>
          <w:rFonts w:ascii="Times New Roman" w:hAnsi="Times New Roman" w:cs="Times New Roman"/>
          <w:sz w:val="24"/>
          <w:szCs w:val="24"/>
        </w:rPr>
      </w:pPr>
      <w:r>
        <w:rPr>
          <w:rFonts w:ascii="Times New Roman" w:hAnsi="Times New Roman" w:cs="Times New Roman"/>
          <w:sz w:val="24"/>
          <w:szCs w:val="24"/>
        </w:rPr>
        <w:br w:type="page"/>
      </w:r>
    </w:p>
    <w:p w14:paraId="6F19184A" w14:textId="2429E142" w:rsidR="00BE1C90" w:rsidRDefault="00BE1C90" w:rsidP="0006437A">
      <w:pPr>
        <w:spacing w:after="0" w:line="480" w:lineRule="auto"/>
        <w:ind w:firstLine="432"/>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With the development of employee saving plans and privatized retirement saving schemes, people with scant knowledge of finance routinely make risky decisions with a potentially dramatic impact on their future wealth. In particular, as defined contribution pension plans are replacing defined benefit plans in many countries, more workers become responsible for allocating their savings among investment products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&lt;EndNote&gt;&lt;Cite&gt;&lt;Author&gt;Lusardi&lt;/Author&gt;&lt;Year&gt;2009&lt;/Year&gt;&lt;RecNum&gt;1155&lt;/RecNum&gt;&lt;DisplayText&gt;(Lusardi, 2009)&lt;/DisplayText&gt;&lt;record&gt;&lt;rec-number&gt;1155&lt;/rec-number&gt;&lt;foreign-keys&gt;&lt;key app="EN" db-id="zdedsaw0fztw5aerzw75fxznv2v95vwvdxfv" timestamp="1358396185"&gt;1155&lt;/key&gt;&lt;/foreign-keys&gt;&lt;ref-type name="Book Section"&gt;5&lt;/ref-type&gt;&lt;contributors&gt;&lt;authors&gt;&lt;author&gt;Lusardi, Annamaria&lt;/author&gt;&lt;/authors&gt;&lt;secondary-authors&gt;&lt;author&gt;C. Foote, L Goette, and S. Meier&lt;/author&gt;&lt;/secondary-authors&gt;&lt;/contributors&gt;&lt;titles&gt;&lt;title&gt;U.S. Household Savings Behavior: The Role of Financial Literacy, Information and Financial Education Programs&lt;/title&gt;&lt;secondary-title&gt;Policymaking Insights from Behavioral Economics&lt;/secondary-title&gt;&lt;/titles&gt;&lt;pages&gt;109-149&lt;/pages&gt;&lt;dates&gt;&lt;year&gt;2009&lt;/year&gt;&lt;/dates&gt;&lt;publisher&gt;Federal Reserve Bank of Boston&lt;/publisher&gt;&lt;urls&gt;&lt;/urls&gt;&lt;/record&gt;&lt;/Cite&gt;&lt;/EndNote&gt;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(Lusardi, 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C5588">
        <w:rPr>
          <w:rFonts w:ascii="Times New Roman" w:hAnsi="Times New Roman" w:cs="Times New Roman"/>
          <w:sz w:val="24"/>
          <w:szCs w:val="24"/>
        </w:rPr>
        <w:t xml:space="preserve">Likewise, the booming FinTech industry has made it easier than ever for lay investors to buy and sell assets on their </w:t>
      </w:r>
      <w:r w:rsidR="00196D00">
        <w:rPr>
          <w:rFonts w:ascii="Times New Roman" w:hAnsi="Times New Roman" w:cs="Times New Roman"/>
          <w:sz w:val="24"/>
          <w:szCs w:val="24"/>
        </w:rPr>
        <w:t xml:space="preserve">personal computer or their </w:t>
      </w:r>
      <w:r w:rsidR="008C5588">
        <w:rPr>
          <w:rFonts w:ascii="Times New Roman" w:hAnsi="Times New Roman" w:cs="Times New Roman"/>
          <w:sz w:val="24"/>
          <w:szCs w:val="24"/>
        </w:rPr>
        <w:t>smartphones</w:t>
      </w:r>
      <w:r w:rsidR="00196D00">
        <w:rPr>
          <w:rFonts w:ascii="Times New Roman" w:hAnsi="Times New Roman" w:cs="Times New Roman"/>
          <w:sz w:val="24"/>
          <w:szCs w:val="24"/>
        </w:rPr>
        <w:t xml:space="preserve"> </w:t>
      </w:r>
      <w:r w:rsidR="00196D00">
        <w:rPr>
          <w:rFonts w:ascii="Times New Roman" w:hAnsi="Times New Roman" w:cs="Times New Roman"/>
          <w:sz w:val="24"/>
          <w:szCs w:val="24"/>
        </w:rPr>
        <w:fldChar w:fldCharType="begin"/>
      </w:r>
      <w:r w:rsidR="00196D00">
        <w:rPr>
          <w:rFonts w:ascii="Times New Roman" w:hAnsi="Times New Roman" w:cs="Times New Roman"/>
          <w:sz w:val="24"/>
          <w:szCs w:val="24"/>
        </w:rPr>
        <w:instrText xml:space="preserve"> ADDIN EN.CITE &lt;EndNote&gt;&lt;Cite&gt;&lt;Author&gt;Mackenzie&lt;/Author&gt;&lt;Year&gt;2015&lt;/Year&gt;&lt;RecNum&gt;2584&lt;/RecNum&gt;&lt;DisplayText&gt;(Mackenzie, 2015)&lt;/DisplayText&gt;&lt;record&gt;&lt;rec-number&gt;2584&lt;/rec-number&gt;&lt;foreign-keys&gt;&lt;key app="EN" db-id="zdedsaw0fztw5aerzw75fxznv2v95vwvdxfv" timestamp="1543698438"&gt;2584&lt;/key&gt;&lt;/foreign-keys&gt;&lt;ref-type name="Journal Article"&gt;17&lt;/ref-type&gt;&lt;contributors&gt;&lt;authors&gt;&lt;author&gt;Mackenzie, Annette&lt;/author&gt;&lt;/authors&gt;&lt;/contributors&gt;&lt;titles&gt;&lt;title&gt;The fintech revolution&lt;/title&gt;&lt;secondary-title&gt;London Business School Review&lt;/secondary-title&gt;&lt;/titles&gt;&lt;periodical&gt;&lt;full-title&gt;London Business School Review&lt;/full-title&gt;&lt;/periodical&gt;&lt;pages&gt;50-53&lt;/pages&gt;&lt;volume&gt;26&lt;/volume&gt;&lt;number&gt;3&lt;/number&gt;&lt;dates&gt;&lt;year&gt;2015&lt;/year&gt;&lt;/dates&gt;&lt;isbn&gt;2057-1607&lt;/isbn&gt;&lt;urls&gt;&lt;/urls&gt;&lt;/record&gt;&lt;/Cite&gt;&lt;/EndNote&gt;</w:instrText>
      </w:r>
      <w:r w:rsidR="00196D00">
        <w:rPr>
          <w:rFonts w:ascii="Times New Roman" w:hAnsi="Times New Roman" w:cs="Times New Roman"/>
          <w:sz w:val="24"/>
          <w:szCs w:val="24"/>
        </w:rPr>
        <w:fldChar w:fldCharType="separate"/>
      </w:r>
      <w:r w:rsidR="00196D00">
        <w:rPr>
          <w:rFonts w:ascii="Times New Roman" w:hAnsi="Times New Roman" w:cs="Times New Roman"/>
          <w:noProof/>
          <w:sz w:val="24"/>
          <w:szCs w:val="24"/>
        </w:rPr>
        <w:t>(Mackenzie, 2015)</w:t>
      </w:r>
      <w:r w:rsidR="00196D00">
        <w:rPr>
          <w:rFonts w:ascii="Times New Roman" w:hAnsi="Times New Roman" w:cs="Times New Roman"/>
          <w:sz w:val="24"/>
          <w:szCs w:val="24"/>
        </w:rPr>
        <w:fldChar w:fldCharType="end"/>
      </w:r>
      <w:r w:rsidR="008C5588">
        <w:rPr>
          <w:rFonts w:ascii="Times New Roman" w:hAnsi="Times New Roman" w:cs="Times New Roman"/>
          <w:sz w:val="24"/>
          <w:szCs w:val="24"/>
        </w:rPr>
        <w:t xml:space="preserve">. </w:t>
      </w:r>
      <w:r>
        <w:rPr>
          <w:rFonts w:ascii="Times New Roman" w:hAnsi="Times New Roman" w:cs="Times New Roman"/>
          <w:sz w:val="24"/>
          <w:szCs w:val="24"/>
        </w:rPr>
        <w:t>Choosing an optimal</w:t>
      </w:r>
      <w:r w:rsidR="006B770F">
        <w:rPr>
          <w:rFonts w:ascii="Times New Roman" w:hAnsi="Times New Roman" w:cs="Times New Roman"/>
          <w:sz w:val="24"/>
          <w:szCs w:val="24"/>
        </w:rPr>
        <w:t xml:space="preserve"> asset</w:t>
      </w:r>
      <w:r>
        <w:rPr>
          <w:rFonts w:ascii="Times New Roman" w:hAnsi="Times New Roman" w:cs="Times New Roman"/>
          <w:sz w:val="24"/>
          <w:szCs w:val="24"/>
        </w:rPr>
        <w:t xml:space="preserve"> allocation is generally difficult, but there is one universally endorsed principle in portfolio management: diversification, which reduces fluctuations without sacrificing gain. For a given level of return, the overall risk</w:t>
      </w:r>
      <w:r w:rsidR="00ED3989">
        <w:rPr>
          <w:rFonts w:ascii="Times New Roman" w:hAnsi="Times New Roman" w:cs="Times New Roman"/>
          <w:sz w:val="24"/>
          <w:szCs w:val="24"/>
        </w:rPr>
        <w:t xml:space="preserve"> (or volatility)</w:t>
      </w:r>
      <w:r>
        <w:rPr>
          <w:rFonts w:ascii="Times New Roman" w:hAnsi="Times New Roman" w:cs="Times New Roman"/>
          <w:sz w:val="24"/>
          <w:szCs w:val="24"/>
        </w:rPr>
        <w:t xml:space="preserve"> of a portfolio can be </w:t>
      </w:r>
      <w:r w:rsidR="006466EB">
        <w:rPr>
          <w:rFonts w:ascii="Times New Roman" w:hAnsi="Times New Roman" w:cs="Times New Roman"/>
          <w:sz w:val="24"/>
          <w:szCs w:val="24"/>
        </w:rPr>
        <w:t>reduced</w:t>
      </w:r>
      <w:r>
        <w:rPr>
          <w:rFonts w:ascii="Times New Roman" w:hAnsi="Times New Roman" w:cs="Times New Roman"/>
          <w:sz w:val="24"/>
          <w:szCs w:val="24"/>
        </w:rPr>
        <w:t xml:space="preserve"> by investing in </w:t>
      </w:r>
      <w:r w:rsidR="00E42379">
        <w:rPr>
          <w:rFonts w:ascii="Times New Roman" w:hAnsi="Times New Roman" w:cs="Times New Roman"/>
          <w:sz w:val="24"/>
          <w:szCs w:val="24"/>
        </w:rPr>
        <w:t xml:space="preserve">assets with </w:t>
      </w:r>
      <w:r>
        <w:rPr>
          <w:rFonts w:ascii="Times New Roman" w:hAnsi="Times New Roman" w:cs="Times New Roman"/>
          <w:sz w:val="24"/>
          <w:szCs w:val="24"/>
        </w:rPr>
        <w:t xml:space="preserve">uncorrelated or negatively correlated </w:t>
      </w:r>
      <w:r w:rsidR="00E42379">
        <w:rPr>
          <w:rFonts w:ascii="Times New Roman" w:hAnsi="Times New Roman" w:cs="Times New Roman"/>
          <w:sz w:val="24"/>
          <w:szCs w:val="24"/>
        </w:rPr>
        <w:t>returns</w:t>
      </w:r>
      <w:r>
        <w:rPr>
          <w:rFonts w:ascii="Times New Roman" w:hAnsi="Times New Roman" w:cs="Times New Roman"/>
          <w:sz w:val="24"/>
          <w:szCs w:val="24"/>
        </w:rPr>
        <w:t xml:space="preserve">, since the poor performance of one asset can be offset by the good performance of another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&lt;EndNote&gt;&lt;Cite&gt;&lt;Author&gt;Markowitz&lt;/Author&gt;&lt;Year&gt;1952&lt;/Year&gt;&lt;RecNum&gt;855&lt;/RecNum&gt;&lt;DisplayText&gt;(Markowitz, 1952)&lt;/DisplayText&gt;&lt;record&gt;&lt;rec-number&gt;855&lt;/rec-number&gt;&lt;foreign-keys&gt;&lt;key app="EN" db-id="zdedsaw0fztw5aerzw75fxznv2v95vwvdxfv" timestamp="1332817881"&gt;855&lt;/key&gt;&lt;/foreign-keys&gt;&lt;ref-type name="Journal Article"&gt;17&lt;/ref-type&gt;&lt;contributors&gt;&lt;authors&gt;&lt;author&gt;Markowitz, Harry M.&lt;/author&gt;&lt;/authors&gt;&lt;/contributors&gt;&lt;titles&gt;&lt;title&gt;Portfolio Selection&lt;/title&gt;&lt;secondary-title&gt;Journal of Finance&lt;/secondary-title&gt;&lt;/titles&gt;&lt;periodical&gt;&lt;full-title&gt;Journal of Finance&lt;/full-title&gt;&lt;abbr-1&gt;J Financ&lt;/abbr-1&gt;&lt;/periodical&gt;&lt;pages&gt;77-91 &lt;/pages&gt;&lt;volume&gt;7&lt;/volume&gt;&lt;number&gt;1&lt;/number&gt;&lt;dates&gt;&lt;year&gt;1952&lt;/year&gt;&lt;/dates&gt;&lt;urls&gt;&lt;/urls&gt;&lt;/record&gt;&lt;/Cite&gt;&lt;/EndNote&gt;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(Markowitz, 1952)</w:t>
      </w:r>
      <w:r>
        <w:rPr>
          <w:rFonts w:ascii="Times New Roman" w:hAnsi="Times New Roman" w:cs="Times New Roman"/>
          <w:sz w:val="24"/>
          <w:szCs w:val="24"/>
        </w:rPr>
        <w:fldChar w:fldCharType="end"/>
      </w:r>
      <w:r>
        <w:rPr>
          <w:rFonts w:ascii="Times New Roman" w:hAnsi="Times New Roman" w:cs="Times New Roman"/>
          <w:sz w:val="24"/>
          <w:szCs w:val="24"/>
        </w:rPr>
        <w:t>.</w:t>
      </w:r>
      <w:r w:rsidR="00DB4110">
        <w:rPr>
          <w:rFonts w:ascii="Times New Roman" w:hAnsi="Times New Roman" w:cs="Times New Roman"/>
          <w:sz w:val="24"/>
          <w:szCs w:val="24"/>
        </w:rPr>
        <w:t xml:space="preserve"> Yet</w:t>
      </w:r>
      <w:r>
        <w:rPr>
          <w:rFonts w:ascii="Times New Roman" w:hAnsi="Times New Roman" w:cs="Times New Roman"/>
          <w:sz w:val="24"/>
          <w:szCs w:val="24"/>
        </w:rPr>
        <w:t xml:space="preserve">, investors tend to hold under-diversified portfolios </w:t>
      </w:r>
      <w:r>
        <w:rPr>
          <w:rFonts w:ascii="Times New Roman" w:hAnsi="Times New Roman" w:cs="Times New Roman"/>
          <w:sz w:val="24"/>
          <w:szCs w:val="24"/>
        </w:rPr>
        <w:fldChar w:fldCharType="begin"/>
      </w:r>
      <w:r w:rsidR="00044258">
        <w:rPr>
          <w:rFonts w:ascii="Times New Roman" w:hAnsi="Times New Roman" w:cs="Times New Roman"/>
          <w:sz w:val="24"/>
          <w:szCs w:val="24"/>
        </w:rPr>
        <w:instrText xml:space="preserve"> ADDIN EN.CITE &lt;EndNote&gt;&lt;Cite&gt;&lt;Author&gt;Campbell&lt;/Author&gt;&lt;Year&gt;2006&lt;/Year&gt;&lt;RecNum&gt;865&lt;/RecNum&gt;&lt;DisplayText&gt;(Campbell, 2006)&lt;/DisplayText&gt;&lt;record&gt;&lt;rec-number&gt;865&lt;/rec-number&gt;&lt;foreign-keys&gt;&lt;key app="EN" db-id="zdedsaw0fztw5aerzw75fxznv2v95vwvdxfv" timestamp="1332819999"&gt;865&lt;/key&gt;&lt;/foreign-keys&gt;&lt;ref-type name="Journal Article"&gt;17&lt;/ref-type&gt;&lt;contributors&gt;&lt;authors&gt;&lt;author&gt;Campbell, John Y.&lt;/author&gt;&lt;/authors&gt;&lt;/contributors&gt;&lt;auth-address&gt;Campbell, JY&amp;#xD;Harvard Univ, Dept Econ, Cambridge, MA 02138 USA&amp;#xD;Harvard Univ, Dept Econ, Cambridge, MA 02138 USA&amp;#xD;Harvard Univ, Dept Econ, Cambridge, MA 02138 USA&amp;#xD;NBER, Cambridge, MA 02138 USA&lt;/auth-address&gt;&lt;titles&gt;&lt;title&gt;Household Finance&lt;/title&gt;&lt;secondary-title&gt;Journal of Finance&lt;/secondary-title&gt;&lt;alt-title&gt;J Financ&lt;/alt-title&gt;&lt;/titles&gt;&lt;periodical&gt;&lt;full-title&gt;Journal of Finance&lt;/full-title&gt;&lt;abbr-1&gt;J Financ&lt;/abbr-1&gt;&lt;/periodical&gt;&lt;alt-periodical&gt;&lt;full-title&gt;Journal of Finance&lt;/full-title&gt;&lt;abbr-1&gt;J Financ&lt;/abbr-1&gt;&lt;/alt-periodical&gt;&lt;pages&gt;1553-1604&lt;/pages&gt;&lt;volume&gt;61&lt;/volume&gt;&lt;number&gt;4&lt;/number&gt;&lt;keywords&gt;&lt;keyword&gt;mortgage-backed securities&lt;/keyword&gt;&lt;keyword&gt;strategic asset allocation&lt;/keyword&gt;&lt;keyword&gt;common-stock investment&lt;/keyword&gt;&lt;keyword&gt;long-term bonds&lt;/keyword&gt;&lt;keyword&gt;portfolio choice&lt;/keyword&gt;&lt;keyword&gt;life-cycle&lt;/keyword&gt;&lt;keyword&gt;individual investors&lt;/keyword&gt;&lt;keyword&gt;optimal consumption&lt;/keyword&gt;&lt;keyword&gt;risk-aversion&lt;/keyword&gt;&lt;keyword&gt;labor income&lt;/keyword&gt;&lt;/keywords&gt;&lt;dates&gt;&lt;year&gt;2006&lt;/year&gt;&lt;pub-dates&gt;&lt;date&gt;Aug&lt;/date&gt;&lt;/pub-dates&gt;&lt;/dates&gt;&lt;isbn&gt;0022-1082&lt;/isbn&gt;&lt;accession-num&gt;ISI:000239509900001&lt;/accession-num&gt;&lt;urls&gt;&lt;related-urls&gt;&lt;url&gt;&amp;lt;Go to ISI&amp;gt;://000239509900001&lt;/url&gt;&lt;/related-urls&gt;&lt;/urls&gt;&lt;language&gt;English&lt;/language&gt;&lt;/record&gt;&lt;/Cite&gt;&lt;/EndNote&gt;</w:instrText>
      </w:r>
      <w:r>
        <w:rPr>
          <w:rFonts w:ascii="Times New Roman" w:hAnsi="Times New Roman" w:cs="Times New Roman"/>
          <w:sz w:val="24"/>
          <w:szCs w:val="24"/>
        </w:rPr>
        <w:fldChar w:fldCharType="separate"/>
      </w:r>
      <w:r w:rsidR="00044258">
        <w:rPr>
          <w:rFonts w:ascii="Times New Roman" w:hAnsi="Times New Roman" w:cs="Times New Roman"/>
          <w:noProof/>
          <w:sz w:val="24"/>
          <w:szCs w:val="24"/>
        </w:rPr>
        <w:t>(Campbell, 2006)</w:t>
      </w:r>
      <w:r>
        <w:rPr>
          <w:rFonts w:ascii="Times New Roman" w:hAnsi="Times New Roman" w:cs="Times New Roman"/>
          <w:sz w:val="24"/>
          <w:szCs w:val="24"/>
        </w:rPr>
        <w:fldChar w:fldCharType="end"/>
      </w:r>
      <w:r w:rsidR="00DB4110">
        <w:rPr>
          <w:rFonts w:ascii="Times New Roman" w:hAnsi="Times New Roman" w:cs="Times New Roman"/>
          <w:sz w:val="24"/>
          <w:szCs w:val="24"/>
        </w:rPr>
        <w:t xml:space="preserve">, and are largely invested </w:t>
      </w:r>
      <w:r>
        <w:rPr>
          <w:rFonts w:ascii="Times New Roman" w:hAnsi="Times New Roman" w:cs="Times New Roman"/>
          <w:sz w:val="24"/>
          <w:szCs w:val="24"/>
        </w:rPr>
        <w:t xml:space="preserve">in positively correlated assets such as domestic assets </w:t>
      </w:r>
      <w:r>
        <w:rPr>
          <w:rFonts w:ascii="Times New Roman" w:hAnsi="Times New Roman" w:cs="Times New Roman"/>
          <w:sz w:val="24"/>
          <w:szCs w:val="24"/>
        </w:rPr>
        <w:fldChar w:fldCharType="begin">
          <w:fldData xml:space="preserve">PEVuZE5vdGU+PENpdGU+PEF1dGhvcj5GcmVuY2g8L0F1dGhvcj48WWVhcj4xOTkxPC9ZZWFyPjxS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PEVuZE5vdGU+PENpdGU+PEF1dGhvcj5GcmVuY2g8L0F1dGhvcj48WWVhcj4xOTkxPC9ZZWFyPjxS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(Baxter &amp; Jermann, 1997; French &amp; Poterba, 1991)</w:t>
      </w:r>
      <w:r>
        <w:rPr>
          <w:rFonts w:ascii="Times New Roman" w:hAnsi="Times New Roman" w:cs="Times New Roman"/>
          <w:sz w:val="24"/>
          <w:szCs w:val="24"/>
        </w:rPr>
        <w:fldChar w:fldCharType="end"/>
      </w:r>
      <w:r>
        <w:rPr>
          <w:rFonts w:ascii="Times New Roman" w:hAnsi="Times New Roman" w:cs="Times New Roman"/>
          <w:sz w:val="24"/>
          <w:szCs w:val="24"/>
        </w:rPr>
        <w:t xml:space="preserve">, familiar assets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&lt;EndNote&gt;&lt;Cite&gt;&lt;Author&gt;Huberman&lt;/Author&gt;&lt;Year&gt;2001&lt;/Year&gt;&lt;RecNum&gt;863&lt;/RecNum&gt;&lt;DisplayText&gt;(Huberman, 2001)&lt;/DisplayText&gt;&lt;record&gt;&lt;rec-number&gt;863&lt;/rec-number&gt;&lt;foreign-keys&gt;&lt;key app="EN" db-id="zdedsaw0fztw5aerzw75fxznv2v95vwvdxfv" timestamp="1332818398"&gt;863&lt;/key&gt;&lt;/foreign-keys&gt;&lt;ref-type name="Journal Article"&gt;17&lt;/ref-type&gt;&lt;contributors&gt;&lt;authors&gt;&lt;author&gt;Huberman, Gur&lt;/author&gt;&lt;/authors&gt;&lt;/contributors&gt;&lt;auth-address&gt;Huberman, G&amp;#xD;Columbia Univ, 807 Uris Hall,3022 Broadway, New York, NY 10027 USA&amp;#xD;Columbia Univ, 807 Uris Hall,3022 Broadway, New York, NY 10027 USA&amp;#xD;Columbia Univ, New York, NY 10027 USA&lt;/auth-address&gt;&lt;titles&gt;&lt;title&gt;Familiarity Breeds Investment&lt;/title&gt;&lt;secondary-title&gt;Review of Financial Studies&lt;/secondary-title&gt;&lt;alt-title&gt;Rev Financ Stud&lt;/alt-title&gt;&lt;/titles&gt;&lt;periodical&gt;&lt;full-title&gt;Review of Financial Studies&lt;/full-title&gt;&lt;abbr-1&gt;Rev Financ Stud&lt;/abbr-1&gt;&lt;/periodical&gt;&lt;alt-periodical&gt;&lt;full-title&gt;Review of Financial Studies&lt;/full-title&gt;&lt;abbr-1&gt;Rev Financ Stud&lt;/abbr-1&gt;&lt;/alt-periodical&gt;&lt;pages&gt;659-680&lt;/pages&gt;&lt;volume&gt;14&lt;/volume&gt;&lt;number&gt;3&lt;/number&gt;&lt;keywords&gt;&lt;keyword&gt;capital-market equilibrium&lt;/keyword&gt;&lt;keyword&gt;home bias&lt;/keyword&gt;&lt;keyword&gt;international diversification&lt;/keyword&gt;&lt;keyword&gt;wishful thinking&lt;/keyword&gt;&lt;keyword&gt;information&lt;/keyword&gt;&lt;keyword&gt;portfolios&lt;/keyword&gt;&lt;keyword&gt;puzzle&lt;/keyword&gt;&lt;/keywords&gt;&lt;dates&gt;&lt;year&gt;2001&lt;/year&gt;&lt;pub-dates&gt;&lt;date&gt;Fal&lt;/date&gt;&lt;/pub-dates&gt;&lt;/dates&gt;&lt;isbn&gt;0893-9454&lt;/isbn&gt;&lt;accession-num&gt;ISI:000170391600003&lt;/accession-num&gt;&lt;urls&gt;&lt;related-urls&gt;&lt;url&gt;&amp;lt;Go to ISI&amp;gt;://000170391600003&lt;/url&gt;&lt;/related-urls&gt;&lt;/urls&gt;&lt;language&gt;English&lt;/language&gt;&lt;/record&gt;&lt;/Cite&gt;&lt;/EndNote&gt;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(Huberman, 2001)</w:t>
      </w:r>
      <w:r>
        <w:rPr>
          <w:rFonts w:ascii="Times New Roman" w:hAnsi="Times New Roman" w:cs="Times New Roman"/>
          <w:sz w:val="24"/>
          <w:szCs w:val="24"/>
        </w:rPr>
        <w:fldChar w:fldCharType="end"/>
      </w:r>
      <w:r>
        <w:rPr>
          <w:rFonts w:ascii="Times New Roman" w:hAnsi="Times New Roman" w:cs="Times New Roman"/>
          <w:sz w:val="24"/>
          <w:szCs w:val="24"/>
        </w:rPr>
        <w:t xml:space="preserve">, or their own company’s stocks </w:t>
      </w:r>
      <w:r>
        <w:rPr>
          <w:rFonts w:ascii="Times New Roman" w:hAnsi="Times New Roman" w:cs="Times New Roman"/>
          <w:sz w:val="24"/>
          <w:szCs w:val="24"/>
        </w:rPr>
        <w:fldChar w:fldCharType="begin"/>
      </w:r>
      <w:r w:rsidR="00292047">
        <w:rPr>
          <w:rFonts w:ascii="Times New Roman" w:hAnsi="Times New Roman" w:cs="Times New Roman"/>
          <w:sz w:val="24"/>
          <w:szCs w:val="24"/>
        </w:rPr>
        <w:instrText xml:space="preserve"> ADDIN EN.CITE &lt;EndNote&gt;&lt;Cite&gt;&lt;Author&gt;Benartzi&lt;/Author&gt;&lt;Year&gt;2001&lt;/Year&gt;&lt;RecNum&gt;842&lt;/RecNum&gt;&lt;DisplayText&gt;(Benartzi, 2001)&lt;/DisplayText&gt;&lt;record&gt;&lt;rec-number&gt;842&lt;/rec-number&gt;&lt;foreign-keys&gt;&lt;key app="EN" db-id="zdedsaw0fztw5aerzw75fxznv2v95vwvdxfv" timestamp="1332816532"&gt;842&lt;/key&gt;&lt;/foreign-keys&gt;&lt;ref-type name="Journal Article"&gt;17&lt;/ref-type&gt;&lt;contributors&gt;&lt;authors&gt;&lt;author&gt;Benartzi, Shlomo&lt;/author&gt;&lt;/authors&gt;&lt;/contributors&gt;&lt;auth-address&gt;Benartzi, S&amp;#xD;Univ Calif Los Angeles, Anderson Grad Sch Management, Los Angeles, CA 90024 USA&amp;#xD;Univ Calif Los Angeles, Anderson Grad Sch Management, Los Angeles, CA 90024 USA&amp;#xD;Univ Calif Los Angeles, Anderson Grad Sch Management, Los Angeles, CA 90024 USA&lt;/auth-address&gt;&lt;titles&gt;&lt;title&gt;Excessive Extrapolation and the Allocation of 401(k) Accounts to Company Stock&lt;/title&gt;&lt;secondary-title&gt;Journal of Finance&lt;/secondary-title&gt;&lt;alt-title&gt;J Financ&lt;/alt-title&gt;&lt;/titles&gt;&lt;periodical&gt;&lt;full-title&gt;Journal of Finance&lt;/full-title&gt;&lt;abbr-1&gt;J Financ&lt;/abbr-1&gt;&lt;/periodical&gt;&lt;alt-periodical&gt;&lt;full-title&gt;Journal of Finance&lt;/full-title&gt;&lt;abbr-1&gt;J Financ&lt;/abbr-1&gt;&lt;/alt-periodical&gt;&lt;pages&gt;1747-1764&lt;/pages&gt;&lt;volume&gt;56&lt;/volume&gt;&lt;number&gt;5&lt;/number&gt;&lt;keywords&gt;&lt;keyword&gt;performance&lt;/keyword&gt;&lt;keyword&gt;uncertainty&lt;/keyword&gt;&lt;keyword&gt;investors&lt;/keyword&gt;&lt;keyword&gt;aversion&lt;/keyword&gt;&lt;keyword&gt;judgment&lt;/keyword&gt;&lt;/keywords&gt;&lt;dates&gt;&lt;year&gt;2001&lt;/year&gt;&lt;pub-dates&gt;&lt;date&gt;Oct&lt;/date&gt;&lt;/pub-dates&gt;&lt;/dates&gt;&lt;isbn&gt;0022-1082&lt;/isbn&gt;&lt;accession-num&gt;ISI:000175752600005&lt;/accession-num&gt;&lt;urls&gt;&lt;related-urls&gt;&lt;url&gt;&amp;lt;Go to ISI&amp;gt;://000175752600005&lt;/url&gt;&lt;/related-urls&gt;&lt;/urls&gt;&lt;language&gt;English&lt;/language&gt;&lt;/record&gt;&lt;/Cite&gt;&lt;/EndNote&gt;</w:instrText>
      </w:r>
      <w:r>
        <w:rPr>
          <w:rFonts w:ascii="Times New Roman" w:hAnsi="Times New Roman" w:cs="Times New Roman"/>
          <w:sz w:val="24"/>
          <w:szCs w:val="24"/>
        </w:rPr>
        <w:fldChar w:fldCharType="separate"/>
      </w:r>
      <w:r w:rsidR="00292047">
        <w:rPr>
          <w:rFonts w:ascii="Times New Roman" w:hAnsi="Times New Roman" w:cs="Times New Roman"/>
          <w:noProof/>
          <w:sz w:val="24"/>
          <w:szCs w:val="24"/>
        </w:rPr>
        <w:t>(Benartzi, 2001)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0137A51" w14:textId="53528198" w:rsidR="00485712" w:rsidRDefault="00BE1C90" w:rsidP="0006437A">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Why would anybody avoid uncorrelated or negatively correlated assets and pass up a “free” opportunity to reduce their investment risk? While past research attributes such behavior to </w:t>
      </w:r>
      <w:r w:rsidR="00C43675">
        <w:rPr>
          <w:rFonts w:ascii="Times New Roman" w:hAnsi="Times New Roman" w:cs="Times New Roman"/>
          <w:sz w:val="24"/>
          <w:szCs w:val="24"/>
        </w:rPr>
        <w:t xml:space="preserve">a </w:t>
      </w:r>
      <w:r>
        <w:rPr>
          <w:rFonts w:ascii="Times New Roman" w:hAnsi="Times New Roman" w:cs="Times New Roman"/>
          <w:sz w:val="24"/>
          <w:szCs w:val="24"/>
        </w:rPr>
        <w:t xml:space="preserve">familiarity heuristic </w:t>
      </w:r>
      <w:r w:rsidR="006B770F">
        <w:rPr>
          <w:rFonts w:ascii="Times New Roman" w:hAnsi="Times New Roman" w:cs="Times New Roman"/>
          <w:sz w:val="24"/>
          <w:szCs w:val="24"/>
        </w:rPr>
        <w:t>or a</w:t>
      </w:r>
      <w:r>
        <w:rPr>
          <w:rFonts w:ascii="Times New Roman" w:hAnsi="Times New Roman" w:cs="Times New Roman"/>
          <w:sz w:val="24"/>
          <w:szCs w:val="24"/>
        </w:rPr>
        <w:t xml:space="preserve"> home bias</w:t>
      </w:r>
      <w:r w:rsidR="00A8284E">
        <w:rPr>
          <w:rFonts w:ascii="Times New Roman" w:hAnsi="Times New Roman" w:cs="Times New Roman"/>
          <w:sz w:val="24"/>
          <w:szCs w:val="24"/>
        </w:rPr>
        <w:t xml:space="preserve"> </w:t>
      </w:r>
      <w:r w:rsidR="00A8284E">
        <w:rPr>
          <w:rFonts w:ascii="Times New Roman" w:hAnsi="Times New Roman" w:cs="Times New Roman"/>
          <w:sz w:val="24"/>
          <w:szCs w:val="24"/>
        </w:rPr>
        <w:fldChar w:fldCharType="begin">
          <w:fldData xml:space="preserve">PEVuZE5vdGU+PENpdGU+PEF1dGhvcj5GcmVuY2g8L0F1dGhvcj48WWVhcj4xOTkxPC9ZZWFyPjxS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==
</w:fldData>
        </w:fldChar>
      </w:r>
      <w:r w:rsidR="00A8284E">
        <w:rPr>
          <w:rFonts w:ascii="Times New Roman" w:hAnsi="Times New Roman" w:cs="Times New Roman"/>
          <w:sz w:val="24"/>
          <w:szCs w:val="24"/>
        </w:rPr>
        <w:instrText xml:space="preserve"> ADDIN EN.CITE </w:instrText>
      </w:r>
      <w:r w:rsidR="00A8284E">
        <w:rPr>
          <w:rFonts w:ascii="Times New Roman" w:hAnsi="Times New Roman" w:cs="Times New Roman"/>
          <w:sz w:val="24"/>
          <w:szCs w:val="24"/>
        </w:rPr>
        <w:fldChar w:fldCharType="begin">
          <w:fldData xml:space="preserve">PEVuZE5vdGU+PENpdGU+PEF1dGhvcj5GcmVuY2g8L0F1dGhvcj48WWVhcj4xOTkxPC9ZZWFyPjxS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==
</w:fldData>
        </w:fldChar>
      </w:r>
      <w:r w:rsidR="00A8284E">
        <w:rPr>
          <w:rFonts w:ascii="Times New Roman" w:hAnsi="Times New Roman" w:cs="Times New Roman"/>
          <w:sz w:val="24"/>
          <w:szCs w:val="24"/>
        </w:rPr>
        <w:instrText xml:space="preserve"> ADDIN EN.CITE.DATA </w:instrText>
      </w:r>
      <w:r w:rsidR="00A8284E">
        <w:rPr>
          <w:rFonts w:ascii="Times New Roman" w:hAnsi="Times New Roman" w:cs="Times New Roman"/>
          <w:sz w:val="24"/>
          <w:szCs w:val="24"/>
        </w:rPr>
      </w:r>
      <w:r w:rsidR="00A8284E">
        <w:rPr>
          <w:rFonts w:ascii="Times New Roman" w:hAnsi="Times New Roman" w:cs="Times New Roman"/>
          <w:sz w:val="24"/>
          <w:szCs w:val="24"/>
        </w:rPr>
        <w:fldChar w:fldCharType="end"/>
      </w:r>
      <w:r w:rsidR="00A8284E">
        <w:rPr>
          <w:rFonts w:ascii="Times New Roman" w:hAnsi="Times New Roman" w:cs="Times New Roman"/>
          <w:sz w:val="24"/>
          <w:szCs w:val="24"/>
        </w:rPr>
      </w:r>
      <w:r w:rsidR="00A8284E">
        <w:rPr>
          <w:rFonts w:ascii="Times New Roman" w:hAnsi="Times New Roman" w:cs="Times New Roman"/>
          <w:sz w:val="24"/>
          <w:szCs w:val="24"/>
        </w:rPr>
        <w:fldChar w:fldCharType="separate"/>
      </w:r>
      <w:r w:rsidR="00A8284E">
        <w:rPr>
          <w:rFonts w:ascii="Times New Roman" w:hAnsi="Times New Roman" w:cs="Times New Roman"/>
          <w:noProof/>
          <w:sz w:val="24"/>
          <w:szCs w:val="24"/>
        </w:rPr>
        <w:t>(Baxter &amp; Jermann, 1997; French &amp; Poterba, 1991; Huberman, 2001)</w:t>
      </w:r>
      <w:r w:rsidR="00A8284E">
        <w:rPr>
          <w:rFonts w:ascii="Times New Roman" w:hAnsi="Times New Roman" w:cs="Times New Roman"/>
          <w:sz w:val="24"/>
          <w:szCs w:val="24"/>
        </w:rPr>
        <w:fldChar w:fldCharType="end"/>
      </w:r>
      <w:r w:rsidR="00A8284E">
        <w:rPr>
          <w:rFonts w:ascii="Times New Roman" w:hAnsi="Times New Roman" w:cs="Times New Roman"/>
          <w:sz w:val="24"/>
          <w:szCs w:val="24"/>
        </w:rPr>
        <w:t>,</w:t>
      </w:r>
      <w:r>
        <w:rPr>
          <w:rFonts w:ascii="Times New Roman" w:hAnsi="Times New Roman" w:cs="Times New Roman"/>
          <w:sz w:val="24"/>
          <w:szCs w:val="24"/>
        </w:rPr>
        <w:t xml:space="preserve"> we uncover a more fundamental psychological explanation. </w:t>
      </w:r>
      <w:r w:rsidR="00D854B5">
        <w:rPr>
          <w:rFonts w:ascii="Times New Roman" w:hAnsi="Times New Roman" w:cs="Times New Roman"/>
          <w:sz w:val="24"/>
          <w:szCs w:val="24"/>
        </w:rPr>
        <w:t>W</w:t>
      </w:r>
      <w:r>
        <w:rPr>
          <w:rFonts w:ascii="Times New Roman" w:hAnsi="Times New Roman" w:cs="Times New Roman"/>
          <w:sz w:val="24"/>
          <w:szCs w:val="24"/>
        </w:rPr>
        <w:t xml:space="preserve">e show that investing in positively correlated assets may be a deliberate choice made by people with low financial literacy (referred to as </w:t>
      </w:r>
      <w:r>
        <w:rPr>
          <w:rFonts w:ascii="Times New Roman" w:hAnsi="Times New Roman" w:cs="Times New Roman"/>
          <w:i/>
          <w:sz w:val="24"/>
          <w:szCs w:val="24"/>
        </w:rPr>
        <w:t>lay investors</w:t>
      </w:r>
      <w:r>
        <w:rPr>
          <w:rFonts w:ascii="Times New Roman" w:hAnsi="Times New Roman" w:cs="Times New Roman"/>
          <w:sz w:val="24"/>
          <w:szCs w:val="24"/>
        </w:rPr>
        <w:t>)</w:t>
      </w:r>
      <w:r w:rsidR="00ED3989">
        <w:rPr>
          <w:rFonts w:ascii="Times New Roman" w:hAnsi="Times New Roman" w:cs="Times New Roman"/>
          <w:sz w:val="24"/>
          <w:szCs w:val="24"/>
        </w:rPr>
        <w:t xml:space="preserve">, </w:t>
      </w:r>
      <w:r>
        <w:rPr>
          <w:rFonts w:ascii="Times New Roman" w:hAnsi="Times New Roman" w:cs="Times New Roman"/>
          <w:sz w:val="24"/>
          <w:szCs w:val="24"/>
        </w:rPr>
        <w:t xml:space="preserve">because </w:t>
      </w:r>
      <w:r w:rsidR="00ED3989">
        <w:rPr>
          <w:rFonts w:ascii="Times New Roman" w:hAnsi="Times New Roman" w:cs="Times New Roman"/>
          <w:sz w:val="24"/>
          <w:szCs w:val="24"/>
        </w:rPr>
        <w:t>they</w:t>
      </w:r>
      <w:r>
        <w:rPr>
          <w:rFonts w:ascii="Times New Roman" w:hAnsi="Times New Roman" w:cs="Times New Roman"/>
          <w:sz w:val="24"/>
          <w:szCs w:val="24"/>
        </w:rPr>
        <w:t xml:space="preserve"> </w:t>
      </w:r>
      <w:r w:rsidR="00A8284E">
        <w:rPr>
          <w:rFonts w:ascii="Times New Roman" w:hAnsi="Times New Roman" w:cs="Times New Roman"/>
          <w:sz w:val="24"/>
          <w:szCs w:val="24"/>
        </w:rPr>
        <w:t xml:space="preserve">rely on a lay </w:t>
      </w:r>
      <w:r w:rsidR="00ED3989">
        <w:rPr>
          <w:rFonts w:ascii="Times New Roman" w:hAnsi="Times New Roman" w:cs="Times New Roman"/>
          <w:sz w:val="24"/>
          <w:szCs w:val="24"/>
        </w:rPr>
        <w:t>perception of portfolio risk:</w:t>
      </w:r>
      <w:r w:rsidR="00A8284E">
        <w:rPr>
          <w:rFonts w:ascii="Times New Roman" w:hAnsi="Times New Roman" w:cs="Times New Roman"/>
          <w:sz w:val="24"/>
          <w:szCs w:val="24"/>
        </w:rPr>
        <w:t xml:space="preserve"> </w:t>
      </w:r>
      <w:r w:rsidR="00ED3989">
        <w:rPr>
          <w:rFonts w:ascii="Times New Roman" w:hAnsi="Times New Roman" w:cs="Times New Roman"/>
          <w:sz w:val="24"/>
          <w:szCs w:val="24"/>
        </w:rPr>
        <w:t>while e</w:t>
      </w:r>
      <w:r w:rsidR="00A8284E">
        <w:rPr>
          <w:rFonts w:ascii="Times New Roman" w:hAnsi="Times New Roman" w:cs="Times New Roman"/>
          <w:sz w:val="24"/>
          <w:szCs w:val="24"/>
        </w:rPr>
        <w:t xml:space="preserve">xperts evaluate portfolio risk based on </w:t>
      </w:r>
      <w:r w:rsidR="00485712">
        <w:rPr>
          <w:rFonts w:ascii="Times New Roman" w:hAnsi="Times New Roman" w:cs="Times New Roman"/>
          <w:sz w:val="24"/>
          <w:szCs w:val="24"/>
        </w:rPr>
        <w:t xml:space="preserve">the </w:t>
      </w:r>
      <w:r w:rsidR="00C43675">
        <w:rPr>
          <w:rFonts w:ascii="Times New Roman" w:hAnsi="Times New Roman" w:cs="Times New Roman"/>
          <w:sz w:val="24"/>
          <w:szCs w:val="24"/>
        </w:rPr>
        <w:t xml:space="preserve">combined </w:t>
      </w:r>
      <w:r w:rsidR="00A8284E">
        <w:rPr>
          <w:rFonts w:ascii="Times New Roman" w:hAnsi="Times New Roman" w:cs="Times New Roman"/>
          <w:sz w:val="24"/>
          <w:szCs w:val="24"/>
        </w:rPr>
        <w:t>volatility</w:t>
      </w:r>
      <w:r w:rsidR="00485712">
        <w:rPr>
          <w:rFonts w:ascii="Times New Roman" w:hAnsi="Times New Roman" w:cs="Times New Roman"/>
          <w:sz w:val="24"/>
          <w:szCs w:val="24"/>
        </w:rPr>
        <w:t xml:space="preserve"> of asset returns</w:t>
      </w:r>
      <w:r w:rsidR="00ED3989">
        <w:rPr>
          <w:rFonts w:ascii="Times New Roman" w:hAnsi="Times New Roman" w:cs="Times New Roman"/>
          <w:sz w:val="24"/>
          <w:szCs w:val="24"/>
        </w:rPr>
        <w:t xml:space="preserve">, lay investors’ </w:t>
      </w:r>
      <w:r w:rsidR="00E42379">
        <w:rPr>
          <w:rFonts w:ascii="Times New Roman" w:hAnsi="Times New Roman" w:cs="Times New Roman"/>
          <w:sz w:val="24"/>
          <w:szCs w:val="24"/>
        </w:rPr>
        <w:t>perception of</w:t>
      </w:r>
      <w:r w:rsidR="00A8284E">
        <w:rPr>
          <w:rFonts w:ascii="Times New Roman" w:hAnsi="Times New Roman" w:cs="Times New Roman"/>
          <w:sz w:val="24"/>
          <w:szCs w:val="24"/>
        </w:rPr>
        <w:t xml:space="preserve"> portfolio risk </w:t>
      </w:r>
      <w:r w:rsidR="00E42379">
        <w:rPr>
          <w:rFonts w:ascii="Times New Roman" w:hAnsi="Times New Roman" w:cs="Times New Roman"/>
          <w:sz w:val="24"/>
          <w:szCs w:val="24"/>
        </w:rPr>
        <w:t>is influenced by</w:t>
      </w:r>
      <w:r w:rsidR="00A8284E">
        <w:rPr>
          <w:rFonts w:ascii="Times New Roman" w:hAnsi="Times New Roman" w:cs="Times New Roman"/>
          <w:sz w:val="24"/>
          <w:szCs w:val="24"/>
        </w:rPr>
        <w:t xml:space="preserve"> </w:t>
      </w:r>
      <w:r w:rsidR="00605A94">
        <w:rPr>
          <w:rFonts w:ascii="Times New Roman" w:hAnsi="Times New Roman" w:cs="Times New Roman"/>
          <w:sz w:val="24"/>
          <w:szCs w:val="24"/>
        </w:rPr>
        <w:t xml:space="preserve">how </w:t>
      </w:r>
      <w:r w:rsidR="00605A94" w:rsidRPr="00CC4CC1">
        <w:rPr>
          <w:rFonts w:ascii="Times New Roman" w:hAnsi="Times New Roman" w:cs="Times New Roman"/>
          <w:i/>
          <w:sz w:val="24"/>
          <w:szCs w:val="24"/>
        </w:rPr>
        <w:t>fluent</w:t>
      </w:r>
      <w:r w:rsidR="00605A94">
        <w:rPr>
          <w:rFonts w:ascii="Times New Roman" w:hAnsi="Times New Roman" w:cs="Times New Roman"/>
          <w:sz w:val="24"/>
          <w:szCs w:val="24"/>
        </w:rPr>
        <w:t xml:space="preserve"> </w:t>
      </w:r>
      <w:r w:rsidR="00485712">
        <w:rPr>
          <w:rFonts w:ascii="Times New Roman" w:hAnsi="Times New Roman" w:cs="Times New Roman"/>
          <w:sz w:val="24"/>
          <w:szCs w:val="24"/>
        </w:rPr>
        <w:t>asset returns feel</w:t>
      </w:r>
      <w:r w:rsidR="00ED3989">
        <w:rPr>
          <w:rFonts w:ascii="Times New Roman" w:hAnsi="Times New Roman" w:cs="Times New Roman"/>
          <w:sz w:val="24"/>
          <w:szCs w:val="24"/>
        </w:rPr>
        <w:t>.</w:t>
      </w:r>
      <w:r w:rsidR="00605A94">
        <w:rPr>
          <w:rFonts w:ascii="Times New Roman" w:hAnsi="Times New Roman" w:cs="Times New Roman"/>
          <w:sz w:val="24"/>
          <w:szCs w:val="24"/>
        </w:rPr>
        <w:t xml:space="preserve"> </w:t>
      </w:r>
      <w:r w:rsidR="00ED3989">
        <w:rPr>
          <w:rFonts w:ascii="Times New Roman" w:hAnsi="Times New Roman" w:cs="Times New Roman"/>
          <w:sz w:val="24"/>
          <w:szCs w:val="24"/>
        </w:rPr>
        <w:t>A</w:t>
      </w:r>
      <w:r w:rsidR="00A8284E">
        <w:rPr>
          <w:rFonts w:ascii="Times New Roman" w:hAnsi="Times New Roman" w:cs="Times New Roman"/>
          <w:sz w:val="24"/>
          <w:szCs w:val="24"/>
        </w:rPr>
        <w:t xml:space="preserve">ssets with </w:t>
      </w:r>
      <w:r w:rsidR="00A8284E">
        <w:rPr>
          <w:rFonts w:ascii="Times New Roman" w:hAnsi="Times New Roman" w:cs="Times New Roman"/>
          <w:sz w:val="24"/>
          <w:szCs w:val="24"/>
        </w:rPr>
        <w:lastRenderedPageBreak/>
        <w:t xml:space="preserve">highly correlated </w:t>
      </w:r>
      <w:r w:rsidR="00875A44">
        <w:rPr>
          <w:rFonts w:ascii="Times New Roman" w:hAnsi="Times New Roman" w:cs="Times New Roman"/>
          <w:sz w:val="24"/>
          <w:szCs w:val="24"/>
        </w:rPr>
        <w:t>returns—i.e., returns that “move together” over time—</w:t>
      </w:r>
      <w:r w:rsidR="0041205E">
        <w:rPr>
          <w:rFonts w:ascii="Times New Roman" w:hAnsi="Times New Roman" w:cs="Times New Roman"/>
          <w:sz w:val="24"/>
          <w:szCs w:val="24"/>
        </w:rPr>
        <w:t>feel more fluent</w:t>
      </w:r>
      <w:r w:rsidR="00A8284E">
        <w:rPr>
          <w:rFonts w:ascii="Times New Roman" w:hAnsi="Times New Roman" w:cs="Times New Roman"/>
          <w:sz w:val="24"/>
          <w:szCs w:val="24"/>
        </w:rPr>
        <w:t xml:space="preserve">, </w:t>
      </w:r>
      <w:r w:rsidR="00E42379">
        <w:rPr>
          <w:rFonts w:ascii="Times New Roman" w:hAnsi="Times New Roman" w:cs="Times New Roman"/>
          <w:sz w:val="24"/>
          <w:szCs w:val="24"/>
        </w:rPr>
        <w:t xml:space="preserve">and </w:t>
      </w:r>
      <w:r w:rsidR="0041205E">
        <w:rPr>
          <w:rFonts w:ascii="Times New Roman" w:hAnsi="Times New Roman" w:cs="Times New Roman"/>
          <w:sz w:val="24"/>
          <w:szCs w:val="24"/>
        </w:rPr>
        <w:t xml:space="preserve">are </w:t>
      </w:r>
      <w:r w:rsidR="00E42379">
        <w:rPr>
          <w:rFonts w:ascii="Times New Roman" w:hAnsi="Times New Roman" w:cs="Times New Roman"/>
          <w:sz w:val="24"/>
          <w:szCs w:val="24"/>
        </w:rPr>
        <w:t>thus perceived as</w:t>
      </w:r>
      <w:r w:rsidR="00924E5B">
        <w:rPr>
          <w:rFonts w:ascii="Times New Roman" w:hAnsi="Times New Roman" w:cs="Times New Roman"/>
          <w:sz w:val="24"/>
          <w:szCs w:val="24"/>
        </w:rPr>
        <w:t xml:space="preserve"> </w:t>
      </w:r>
      <w:r w:rsidR="00D04923">
        <w:rPr>
          <w:rFonts w:ascii="Times New Roman" w:hAnsi="Times New Roman" w:cs="Times New Roman"/>
          <w:sz w:val="24"/>
          <w:szCs w:val="24"/>
        </w:rPr>
        <w:t>less risky</w:t>
      </w:r>
      <w:r w:rsidR="00924E5B">
        <w:rPr>
          <w:rFonts w:ascii="Times New Roman" w:hAnsi="Times New Roman" w:cs="Times New Roman"/>
          <w:sz w:val="24"/>
          <w:szCs w:val="24"/>
        </w:rPr>
        <w:t xml:space="preserve">. </w:t>
      </w:r>
    </w:p>
    <w:p w14:paraId="21E35A10" w14:textId="0D16F640" w:rsidR="00476029" w:rsidRPr="00E42379" w:rsidRDefault="00E42379" w:rsidP="0006437A">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I</w:t>
      </w:r>
      <w:r w:rsidR="00476029">
        <w:rPr>
          <w:rFonts w:ascii="Times New Roman" w:hAnsi="Times New Roman" w:cs="Times New Roman"/>
          <w:sz w:val="24"/>
          <w:szCs w:val="24"/>
        </w:rPr>
        <w:t>n five multi-method studies</w:t>
      </w:r>
      <w:r>
        <w:rPr>
          <w:rFonts w:ascii="Times New Roman" w:hAnsi="Times New Roman" w:cs="Times New Roman"/>
          <w:sz w:val="24"/>
          <w:szCs w:val="24"/>
        </w:rPr>
        <w:t xml:space="preserve"> (relying on qualitative, psychometric, and experimental approaches)</w:t>
      </w:r>
      <w:r w:rsidR="00476029">
        <w:rPr>
          <w:rFonts w:ascii="Times New Roman" w:hAnsi="Times New Roman" w:cs="Times New Roman"/>
          <w:sz w:val="24"/>
          <w:szCs w:val="24"/>
        </w:rPr>
        <w:t xml:space="preserve">, </w:t>
      </w:r>
      <w:r>
        <w:rPr>
          <w:rFonts w:ascii="Times New Roman" w:hAnsi="Times New Roman" w:cs="Times New Roman"/>
          <w:sz w:val="24"/>
          <w:szCs w:val="24"/>
        </w:rPr>
        <w:t>we show that lay investors prefer investing in</w:t>
      </w:r>
      <w:r w:rsidR="00485712">
        <w:rPr>
          <w:rFonts w:ascii="Times New Roman" w:hAnsi="Times New Roman" w:cs="Times New Roman"/>
          <w:sz w:val="24"/>
          <w:szCs w:val="24"/>
        </w:rPr>
        <w:t xml:space="preserve"> a portfolio </w:t>
      </w:r>
      <w:r w:rsidR="004E5A4D">
        <w:rPr>
          <w:rFonts w:ascii="Times New Roman" w:hAnsi="Times New Roman" w:cs="Times New Roman"/>
          <w:sz w:val="24"/>
          <w:szCs w:val="24"/>
        </w:rPr>
        <w:t>with</w:t>
      </w:r>
      <w:r w:rsidR="00485712">
        <w:rPr>
          <w:rFonts w:ascii="Times New Roman" w:hAnsi="Times New Roman" w:cs="Times New Roman"/>
          <w:sz w:val="24"/>
          <w:szCs w:val="24"/>
        </w:rPr>
        <w:t xml:space="preserve"> assets </w:t>
      </w:r>
      <w:r w:rsidR="004E5A4D">
        <w:rPr>
          <w:rFonts w:ascii="Times New Roman" w:hAnsi="Times New Roman" w:cs="Times New Roman"/>
          <w:sz w:val="24"/>
          <w:szCs w:val="24"/>
        </w:rPr>
        <w:t>yielding</w:t>
      </w:r>
      <w:r>
        <w:rPr>
          <w:rFonts w:ascii="Times New Roman" w:hAnsi="Times New Roman" w:cs="Times New Roman"/>
          <w:sz w:val="24"/>
          <w:szCs w:val="24"/>
        </w:rPr>
        <w:t xml:space="preserve"> positively (vs. negatively) correlated returns</w:t>
      </w:r>
      <w:r w:rsidR="00485712">
        <w:rPr>
          <w:rFonts w:ascii="Times New Roman" w:hAnsi="Times New Roman" w:cs="Times New Roman"/>
          <w:sz w:val="24"/>
          <w:szCs w:val="24"/>
        </w:rPr>
        <w:t xml:space="preserve">. </w:t>
      </w:r>
      <w:r w:rsidR="00FE45D9">
        <w:rPr>
          <w:rFonts w:ascii="Times New Roman" w:hAnsi="Times New Roman" w:cs="Times New Roman"/>
          <w:sz w:val="24"/>
          <w:szCs w:val="24"/>
        </w:rPr>
        <w:t>Lay investors perceive s</w:t>
      </w:r>
      <w:r w:rsidR="00485712">
        <w:rPr>
          <w:rFonts w:ascii="Times New Roman" w:hAnsi="Times New Roman" w:cs="Times New Roman"/>
          <w:sz w:val="24"/>
          <w:szCs w:val="24"/>
        </w:rPr>
        <w:t>uch poorly diversified portfolio</w:t>
      </w:r>
      <w:r w:rsidR="00C43675">
        <w:rPr>
          <w:rFonts w:ascii="Times New Roman" w:hAnsi="Times New Roman" w:cs="Times New Roman"/>
          <w:sz w:val="24"/>
          <w:szCs w:val="24"/>
        </w:rPr>
        <w:t>s</w:t>
      </w:r>
      <w:r w:rsidR="00485712">
        <w:rPr>
          <w:rFonts w:ascii="Times New Roman" w:hAnsi="Times New Roman" w:cs="Times New Roman"/>
          <w:sz w:val="24"/>
          <w:szCs w:val="24"/>
        </w:rPr>
        <w:t xml:space="preserve"> as simple</w:t>
      </w:r>
      <w:r w:rsidR="000C5C28">
        <w:rPr>
          <w:rFonts w:ascii="Times New Roman" w:hAnsi="Times New Roman" w:cs="Times New Roman"/>
          <w:sz w:val="24"/>
          <w:szCs w:val="24"/>
        </w:rPr>
        <w:t>r</w:t>
      </w:r>
      <w:r w:rsidR="00485712">
        <w:rPr>
          <w:rFonts w:ascii="Times New Roman" w:hAnsi="Times New Roman" w:cs="Times New Roman"/>
          <w:sz w:val="24"/>
          <w:szCs w:val="24"/>
        </w:rPr>
        <w:t xml:space="preserve">, </w:t>
      </w:r>
      <w:r w:rsidR="000C5C28">
        <w:rPr>
          <w:rFonts w:ascii="Times New Roman" w:hAnsi="Times New Roman" w:cs="Times New Roman"/>
          <w:sz w:val="24"/>
          <w:szCs w:val="24"/>
        </w:rPr>
        <w:t xml:space="preserve">more </w:t>
      </w:r>
      <w:r w:rsidR="00485712">
        <w:rPr>
          <w:rFonts w:ascii="Times New Roman" w:hAnsi="Times New Roman" w:cs="Times New Roman"/>
          <w:sz w:val="24"/>
          <w:szCs w:val="24"/>
        </w:rPr>
        <w:t>familiar, and predictable</w:t>
      </w:r>
      <w:r w:rsidR="00FE45D9">
        <w:rPr>
          <w:rFonts w:ascii="Times New Roman" w:hAnsi="Times New Roman" w:cs="Times New Roman"/>
          <w:sz w:val="24"/>
          <w:szCs w:val="24"/>
        </w:rPr>
        <w:t xml:space="preserve"> (these </w:t>
      </w:r>
      <w:r w:rsidR="00485712">
        <w:rPr>
          <w:rFonts w:ascii="Times New Roman" w:hAnsi="Times New Roman" w:cs="Times New Roman"/>
          <w:sz w:val="24"/>
          <w:szCs w:val="24"/>
        </w:rPr>
        <w:t xml:space="preserve">factors are </w:t>
      </w:r>
      <w:r w:rsidR="00FE45D9">
        <w:rPr>
          <w:rFonts w:ascii="Times New Roman" w:hAnsi="Times New Roman" w:cs="Times New Roman"/>
          <w:sz w:val="24"/>
          <w:szCs w:val="24"/>
        </w:rPr>
        <w:t xml:space="preserve">empirically and theoretically associated with the general construct of fluency), and thus less risky. </w:t>
      </w:r>
      <w:r w:rsidR="00DD32C7">
        <w:rPr>
          <w:rFonts w:ascii="Times New Roman" w:hAnsi="Times New Roman" w:cs="Times New Roman"/>
          <w:sz w:val="24"/>
          <w:szCs w:val="24"/>
        </w:rPr>
        <w:t xml:space="preserve">Because of this misleading lay risk perception, encouraging lay investors to take risk—ironically—makes them invest in diversified, lower-risk portfolios </w:t>
      </w:r>
      <w:r w:rsidR="00C43675">
        <w:rPr>
          <w:rFonts w:ascii="Times New Roman" w:hAnsi="Times New Roman" w:cs="Times New Roman"/>
          <w:sz w:val="24"/>
          <w:szCs w:val="24"/>
        </w:rPr>
        <w:t xml:space="preserve">composed </w:t>
      </w:r>
      <w:r w:rsidR="00DD32C7">
        <w:rPr>
          <w:rFonts w:ascii="Times New Roman" w:hAnsi="Times New Roman" w:cs="Times New Roman"/>
          <w:sz w:val="24"/>
          <w:szCs w:val="24"/>
        </w:rPr>
        <w:t>of negatively correlated assets. Providing aggregate portfolio returns</w:t>
      </w:r>
      <w:r w:rsidR="00631AF6">
        <w:rPr>
          <w:rFonts w:ascii="Times New Roman" w:hAnsi="Times New Roman" w:cs="Times New Roman"/>
          <w:sz w:val="24"/>
          <w:szCs w:val="24"/>
        </w:rPr>
        <w:t xml:space="preserve"> (which makes portfolio fluctuations more salient)</w:t>
      </w:r>
      <w:r w:rsidR="00DD32C7">
        <w:rPr>
          <w:rFonts w:ascii="Times New Roman" w:hAnsi="Times New Roman" w:cs="Times New Roman"/>
          <w:sz w:val="24"/>
          <w:szCs w:val="24"/>
        </w:rPr>
        <w:t xml:space="preserve"> also helps lay investors </w:t>
      </w:r>
      <w:r w:rsidR="00C43675">
        <w:rPr>
          <w:rFonts w:ascii="Times New Roman" w:hAnsi="Times New Roman" w:cs="Times New Roman"/>
          <w:sz w:val="24"/>
          <w:szCs w:val="24"/>
        </w:rPr>
        <w:t xml:space="preserve">to </w:t>
      </w:r>
      <w:r w:rsidR="00DD32C7">
        <w:rPr>
          <w:rFonts w:ascii="Times New Roman" w:hAnsi="Times New Roman" w:cs="Times New Roman"/>
          <w:sz w:val="24"/>
          <w:szCs w:val="24"/>
        </w:rPr>
        <w:t>better diversify.</w:t>
      </w:r>
    </w:p>
    <w:p w14:paraId="2B3F8370" w14:textId="0BE3925D" w:rsidR="00BE1C90" w:rsidRDefault="00BE1C90" w:rsidP="0006437A">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We seek to contribute to research </w:t>
      </w:r>
      <w:r w:rsidR="00D73973">
        <w:rPr>
          <w:rFonts w:ascii="Times New Roman" w:hAnsi="Times New Roman" w:cs="Times New Roman"/>
          <w:sz w:val="24"/>
          <w:szCs w:val="24"/>
        </w:rPr>
        <w:t>on</w:t>
      </w:r>
      <w:r>
        <w:rPr>
          <w:rFonts w:ascii="Times New Roman" w:hAnsi="Times New Roman" w:cs="Times New Roman"/>
          <w:sz w:val="24"/>
          <w:szCs w:val="24"/>
        </w:rPr>
        <w:t xml:space="preserve"> </w:t>
      </w:r>
      <w:r w:rsidR="007C2E58">
        <w:rPr>
          <w:rFonts w:ascii="Times New Roman" w:hAnsi="Times New Roman" w:cs="Times New Roman"/>
          <w:sz w:val="24"/>
          <w:szCs w:val="24"/>
        </w:rPr>
        <w:t>lay</w:t>
      </w:r>
      <w:r w:rsidR="00FE45D9">
        <w:rPr>
          <w:rFonts w:ascii="Times New Roman" w:hAnsi="Times New Roman" w:cs="Times New Roman"/>
          <w:sz w:val="24"/>
          <w:szCs w:val="24"/>
        </w:rPr>
        <w:t xml:space="preserve"> diversification </w:t>
      </w:r>
      <w:r w:rsidR="00CE360E">
        <w:rPr>
          <w:rFonts w:ascii="Times New Roman" w:hAnsi="Times New Roman" w:cs="Times New Roman"/>
          <w:sz w:val="24"/>
          <w:szCs w:val="24"/>
        </w:rPr>
        <w:t xml:space="preserve">by drawing on psychology research on lay risk perception </w:t>
      </w:r>
      <w:r w:rsidR="00CE360E">
        <w:rPr>
          <w:rFonts w:ascii="Times New Roman" w:eastAsia="Times New Roman" w:hAnsi="Times New Roman" w:cs="Times New Roman"/>
          <w:color w:val="252324"/>
          <w:sz w:val="24"/>
          <w:szCs w:val="24"/>
        </w:rPr>
        <w:fldChar w:fldCharType="begin"/>
      </w:r>
      <w:r w:rsidR="00CE360E">
        <w:rPr>
          <w:rFonts w:ascii="Times New Roman" w:eastAsia="Times New Roman" w:hAnsi="Times New Roman" w:cs="Times New Roman"/>
          <w:color w:val="252324"/>
          <w:sz w:val="24"/>
          <w:szCs w:val="24"/>
        </w:rPr>
        <w:instrText xml:space="preserve"> ADDIN EN.CITE &lt;EndNote&gt;&lt;Cite&gt;&lt;Author&gt;Slovic&lt;/Author&gt;&lt;Year&gt;1987&lt;/Year&gt;&lt;RecNum&gt;1125&lt;/RecNum&gt;&lt;DisplayText&gt;(Slovic, 1987)&lt;/DisplayText&gt;&lt;record&gt;&lt;rec-number&gt;1125&lt;/rec-number&gt;&lt;foreign-keys&gt;&lt;key app="EN" db-id="zdedsaw0fztw5aerzw75fxznv2v95vwvdxfv" timestamp="1351767649"&gt;1125&lt;/key&gt;&lt;/foreign-keys&gt;&lt;ref-type name="Journal Article"&gt;17&lt;/ref-type&gt;&lt;contributors&gt;&lt;authors&gt;&lt;author&gt;Slovic, Paul&lt;/author&gt;&lt;/authors&gt;&lt;/contributors&gt;&lt;titles&gt;&lt;title&gt;Perception of Risk&lt;/title&gt;&lt;secondary-title&gt;Science&lt;/secondary-title&gt;&lt;/titles&gt;&lt;periodical&gt;&lt;full-title&gt;Science&lt;/full-title&gt;&lt;/periodical&gt;&lt;pages&gt;280-285&lt;/pages&gt;&lt;volume&gt;236&lt;/volume&gt;&lt;number&gt;4799&lt;/number&gt;&lt;dates&gt;&lt;year&gt;1987&lt;/year&gt;&lt;/dates&gt;&lt;urls&gt;&lt;/urls&gt;&lt;/record&gt;&lt;/Cite&gt;&lt;/EndNote&gt;</w:instrText>
      </w:r>
      <w:r w:rsidR="00CE360E">
        <w:rPr>
          <w:rFonts w:ascii="Times New Roman" w:eastAsia="Times New Roman" w:hAnsi="Times New Roman" w:cs="Times New Roman"/>
          <w:color w:val="252324"/>
          <w:sz w:val="24"/>
          <w:szCs w:val="24"/>
        </w:rPr>
        <w:fldChar w:fldCharType="separate"/>
      </w:r>
      <w:r w:rsidR="00CE360E">
        <w:rPr>
          <w:rFonts w:ascii="Times New Roman" w:eastAsia="Times New Roman" w:hAnsi="Times New Roman" w:cs="Times New Roman"/>
          <w:noProof/>
          <w:color w:val="252324"/>
          <w:sz w:val="24"/>
          <w:szCs w:val="24"/>
        </w:rPr>
        <w:t>(Slovic, 1987)</w:t>
      </w:r>
      <w:r w:rsidR="00CE360E">
        <w:rPr>
          <w:rFonts w:ascii="Times New Roman" w:eastAsia="Times New Roman" w:hAnsi="Times New Roman" w:cs="Times New Roman"/>
          <w:color w:val="252324"/>
          <w:sz w:val="24"/>
          <w:szCs w:val="24"/>
        </w:rPr>
        <w:fldChar w:fldCharType="end"/>
      </w:r>
      <w:r w:rsidR="00CE360E">
        <w:rPr>
          <w:rFonts w:ascii="Times New Roman" w:eastAsia="Times New Roman" w:hAnsi="Times New Roman" w:cs="Times New Roman"/>
          <w:color w:val="252324"/>
          <w:sz w:val="24"/>
          <w:szCs w:val="24"/>
        </w:rPr>
        <w:t xml:space="preserve">. </w:t>
      </w:r>
      <w:r w:rsidR="00B067D8">
        <w:rPr>
          <w:rFonts w:ascii="Times New Roman" w:eastAsia="Times New Roman" w:hAnsi="Times New Roman" w:cs="Times New Roman"/>
          <w:color w:val="252324"/>
          <w:sz w:val="24"/>
          <w:szCs w:val="24"/>
        </w:rPr>
        <w:t>P</w:t>
      </w:r>
      <w:r w:rsidR="00CE360E">
        <w:rPr>
          <w:rFonts w:ascii="Times New Roman" w:eastAsia="Times New Roman" w:hAnsi="Times New Roman" w:cs="Times New Roman"/>
          <w:color w:val="252324"/>
          <w:sz w:val="24"/>
          <w:szCs w:val="24"/>
        </w:rPr>
        <w:t>ast research suggests that lay investors neglect information on asset covariance</w:t>
      </w:r>
      <w:r w:rsidR="00CE360E">
        <w:rPr>
          <w:rFonts w:ascii="Times New Roman" w:hAnsi="Times New Roman" w:cs="Times New Roman"/>
          <w:sz w:val="24"/>
          <w:szCs w:val="24"/>
        </w:rPr>
        <w:t xml:space="preserve"> </w:t>
      </w:r>
      <w:r w:rsidR="00CE360E">
        <w:rPr>
          <w:rFonts w:ascii="Times New Roman" w:hAnsi="Times New Roman" w:cs="Times New Roman"/>
          <w:sz w:val="24"/>
          <w:szCs w:val="24"/>
        </w:rPr>
        <w:fldChar w:fldCharType="begin">
          <w:fldData xml:space="preserve">PEVuZE5vdGU+PENpdGU+PEF1dGhvcj5IZWRlc3N0cm9tPC9BdXRob3I+PFllYXI+MjAwNjwvWWVh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==
</w:fldData>
        </w:fldChar>
      </w:r>
      <w:r w:rsidR="00CE360E">
        <w:rPr>
          <w:rFonts w:ascii="Times New Roman" w:hAnsi="Times New Roman" w:cs="Times New Roman"/>
          <w:sz w:val="24"/>
          <w:szCs w:val="24"/>
        </w:rPr>
        <w:instrText xml:space="preserve"> ADDIN EN.CITE </w:instrText>
      </w:r>
      <w:r w:rsidR="00CE360E">
        <w:rPr>
          <w:rFonts w:ascii="Times New Roman" w:hAnsi="Times New Roman" w:cs="Times New Roman"/>
          <w:sz w:val="24"/>
          <w:szCs w:val="24"/>
        </w:rPr>
        <w:fldChar w:fldCharType="begin">
          <w:fldData xml:space="preserve">PEVuZE5vdGU+PENpdGU+PEF1dGhvcj5IZWRlc3N0cm9tPC9BdXRob3I+PFllYXI+MjAwNjwvWWVh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==
</w:fldData>
        </w:fldChar>
      </w:r>
      <w:r w:rsidR="00CE360E">
        <w:rPr>
          <w:rFonts w:ascii="Times New Roman" w:hAnsi="Times New Roman" w:cs="Times New Roman"/>
          <w:sz w:val="24"/>
          <w:szCs w:val="24"/>
        </w:rPr>
        <w:instrText xml:space="preserve"> ADDIN EN.CITE.DATA </w:instrText>
      </w:r>
      <w:r w:rsidR="00CE360E">
        <w:rPr>
          <w:rFonts w:ascii="Times New Roman" w:hAnsi="Times New Roman" w:cs="Times New Roman"/>
          <w:sz w:val="24"/>
          <w:szCs w:val="24"/>
        </w:rPr>
      </w:r>
      <w:r w:rsidR="00CE360E">
        <w:rPr>
          <w:rFonts w:ascii="Times New Roman" w:hAnsi="Times New Roman" w:cs="Times New Roman"/>
          <w:sz w:val="24"/>
          <w:szCs w:val="24"/>
        </w:rPr>
        <w:fldChar w:fldCharType="end"/>
      </w:r>
      <w:r w:rsidR="00CE360E">
        <w:rPr>
          <w:rFonts w:ascii="Times New Roman" w:hAnsi="Times New Roman" w:cs="Times New Roman"/>
          <w:sz w:val="24"/>
          <w:szCs w:val="24"/>
        </w:rPr>
      </w:r>
      <w:r w:rsidR="00CE360E">
        <w:rPr>
          <w:rFonts w:ascii="Times New Roman" w:hAnsi="Times New Roman" w:cs="Times New Roman"/>
          <w:sz w:val="24"/>
          <w:szCs w:val="24"/>
        </w:rPr>
        <w:fldChar w:fldCharType="separate"/>
      </w:r>
      <w:r w:rsidR="00CE360E">
        <w:rPr>
          <w:rFonts w:ascii="Times New Roman" w:hAnsi="Times New Roman" w:cs="Times New Roman"/>
          <w:noProof/>
          <w:sz w:val="24"/>
          <w:szCs w:val="24"/>
        </w:rPr>
        <w:t>(Hedesstrom, Svedsater, &amp; Garling, 2006)</w:t>
      </w:r>
      <w:r w:rsidR="00CE360E">
        <w:rPr>
          <w:rFonts w:ascii="Times New Roman" w:hAnsi="Times New Roman" w:cs="Times New Roman"/>
          <w:sz w:val="24"/>
          <w:szCs w:val="24"/>
        </w:rPr>
        <w:fldChar w:fldCharType="end"/>
      </w:r>
      <w:r w:rsidR="00B067D8">
        <w:rPr>
          <w:rFonts w:ascii="Times New Roman" w:hAnsi="Times New Roman" w:cs="Times New Roman"/>
          <w:sz w:val="24"/>
          <w:szCs w:val="24"/>
        </w:rPr>
        <w:t xml:space="preserve"> and employ passive diversification strategies </w:t>
      </w:r>
      <w:r w:rsidR="00C43675">
        <w:rPr>
          <w:rFonts w:ascii="Times New Roman" w:hAnsi="Times New Roman" w:cs="Times New Roman"/>
          <w:sz w:val="24"/>
          <w:szCs w:val="24"/>
        </w:rPr>
        <w:t xml:space="preserve">such as </w:t>
      </w:r>
      <w:r w:rsidR="00B067D8">
        <w:rPr>
          <w:rFonts w:ascii="Times New Roman" w:hAnsi="Times New Roman" w:cs="Times New Roman"/>
          <w:sz w:val="24"/>
          <w:szCs w:val="24"/>
        </w:rPr>
        <w:t xml:space="preserve">investing evenly across all available assets </w:t>
      </w:r>
      <w:r w:rsidR="00B067D8">
        <w:rPr>
          <w:rFonts w:ascii="Times New Roman" w:hAnsi="Times New Roman" w:cs="Times New Roman"/>
          <w:sz w:val="24"/>
          <w:szCs w:val="24"/>
        </w:rPr>
        <w:fldChar w:fldCharType="begin">
          <w:fldData xml:space="preserve">PEVuZE5vdGU+PENpdGU+PEF1dGhvcj5CZW5hcnR6aTwvQXV0aG9yPjxZZWFyPjIwMDE8L1llYXI+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</w:fldData>
        </w:fldChar>
      </w:r>
      <w:r w:rsidR="00B067D8">
        <w:rPr>
          <w:rFonts w:ascii="Times New Roman" w:hAnsi="Times New Roman" w:cs="Times New Roman"/>
          <w:sz w:val="24"/>
          <w:szCs w:val="24"/>
        </w:rPr>
        <w:instrText xml:space="preserve"> ADDIN EN.CITE </w:instrText>
      </w:r>
      <w:r w:rsidR="00B067D8">
        <w:rPr>
          <w:rFonts w:ascii="Times New Roman" w:hAnsi="Times New Roman" w:cs="Times New Roman"/>
          <w:sz w:val="24"/>
          <w:szCs w:val="24"/>
        </w:rPr>
        <w:fldChar w:fldCharType="begin">
          <w:fldData xml:space="preserve">PEVuZE5vdGU+PENpdGU+PEF1dGhvcj5CZW5hcnR6aTwvQXV0aG9yPjxZZWFyPjIwMDE8L1llYXI+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</w:fldData>
        </w:fldChar>
      </w:r>
      <w:r w:rsidR="00B067D8">
        <w:rPr>
          <w:rFonts w:ascii="Times New Roman" w:hAnsi="Times New Roman" w:cs="Times New Roman"/>
          <w:sz w:val="24"/>
          <w:szCs w:val="24"/>
        </w:rPr>
        <w:instrText xml:space="preserve"> ADDIN EN.CITE.DATA </w:instrText>
      </w:r>
      <w:r w:rsidR="00B067D8">
        <w:rPr>
          <w:rFonts w:ascii="Times New Roman" w:hAnsi="Times New Roman" w:cs="Times New Roman"/>
          <w:sz w:val="24"/>
          <w:szCs w:val="24"/>
        </w:rPr>
      </w:r>
      <w:r w:rsidR="00B067D8">
        <w:rPr>
          <w:rFonts w:ascii="Times New Roman" w:hAnsi="Times New Roman" w:cs="Times New Roman"/>
          <w:sz w:val="24"/>
          <w:szCs w:val="24"/>
        </w:rPr>
        <w:fldChar w:fldCharType="end"/>
      </w:r>
      <w:r w:rsidR="00B067D8">
        <w:rPr>
          <w:rFonts w:ascii="Times New Roman" w:hAnsi="Times New Roman" w:cs="Times New Roman"/>
          <w:sz w:val="24"/>
          <w:szCs w:val="24"/>
        </w:rPr>
      </w:r>
      <w:r w:rsidR="00B067D8">
        <w:rPr>
          <w:rFonts w:ascii="Times New Roman" w:hAnsi="Times New Roman" w:cs="Times New Roman"/>
          <w:sz w:val="24"/>
          <w:szCs w:val="24"/>
        </w:rPr>
        <w:fldChar w:fldCharType="separate"/>
      </w:r>
      <w:r w:rsidR="00B067D8">
        <w:rPr>
          <w:rFonts w:ascii="Times New Roman" w:hAnsi="Times New Roman" w:cs="Times New Roman"/>
          <w:noProof/>
          <w:sz w:val="24"/>
          <w:szCs w:val="24"/>
        </w:rPr>
        <w:t>(Benartzi &amp; Thaler, 2001; Morrin, Inman, Broniarczyk, Nenkov, &amp; Reuter, 2012)</w:t>
      </w:r>
      <w:r w:rsidR="00B067D8">
        <w:rPr>
          <w:rFonts w:ascii="Times New Roman" w:hAnsi="Times New Roman" w:cs="Times New Roman"/>
          <w:sz w:val="24"/>
          <w:szCs w:val="24"/>
        </w:rPr>
        <w:fldChar w:fldCharType="end"/>
      </w:r>
      <w:r w:rsidR="00B067D8">
        <w:rPr>
          <w:rFonts w:ascii="Times New Roman" w:hAnsi="Times New Roman" w:cs="Times New Roman"/>
          <w:sz w:val="24"/>
          <w:szCs w:val="24"/>
        </w:rPr>
        <w:t>. In contrast</w:t>
      </w:r>
      <w:r w:rsidR="00C43675">
        <w:rPr>
          <w:rFonts w:ascii="Times New Roman" w:hAnsi="Times New Roman" w:cs="Times New Roman"/>
          <w:sz w:val="24"/>
          <w:szCs w:val="24"/>
        </w:rPr>
        <w:t>,</w:t>
      </w:r>
      <w:r w:rsidR="00CE360E" w:rsidRPr="00CE360E">
        <w:rPr>
          <w:rFonts w:ascii="Times New Roman" w:hAnsi="Times New Roman" w:cs="Times New Roman"/>
          <w:sz w:val="24"/>
          <w:szCs w:val="24"/>
        </w:rPr>
        <w:t xml:space="preserve"> </w:t>
      </w:r>
      <w:r w:rsidR="00CE360E">
        <w:rPr>
          <w:rFonts w:ascii="Times New Roman" w:hAnsi="Times New Roman" w:cs="Times New Roman"/>
          <w:sz w:val="24"/>
          <w:szCs w:val="24"/>
        </w:rPr>
        <w:t>we propose that lay investors do not ignore covariance information so much as use it incorrectly</w:t>
      </w:r>
      <w:r w:rsidR="00B067D8">
        <w:rPr>
          <w:rFonts w:ascii="Times New Roman" w:hAnsi="Times New Roman" w:cs="Times New Roman"/>
          <w:sz w:val="24"/>
          <w:szCs w:val="24"/>
        </w:rPr>
        <w:t>:</w:t>
      </w:r>
      <w:r w:rsidR="00CE360E">
        <w:rPr>
          <w:rFonts w:ascii="Times New Roman" w:hAnsi="Times New Roman" w:cs="Times New Roman"/>
          <w:sz w:val="24"/>
          <w:szCs w:val="24"/>
        </w:rPr>
        <w:t xml:space="preserve"> </w:t>
      </w:r>
      <w:r w:rsidR="00B067D8">
        <w:rPr>
          <w:rFonts w:ascii="Times New Roman" w:hAnsi="Times New Roman" w:cs="Times New Roman"/>
          <w:sz w:val="24"/>
          <w:szCs w:val="24"/>
        </w:rPr>
        <w:t xml:space="preserve">they prefer investing in positively correlated assets, which </w:t>
      </w:r>
      <w:r w:rsidR="007C2E58">
        <w:rPr>
          <w:rFonts w:ascii="Times New Roman" w:hAnsi="Times New Roman" w:cs="Times New Roman"/>
          <w:sz w:val="24"/>
          <w:szCs w:val="24"/>
        </w:rPr>
        <w:t>feel</w:t>
      </w:r>
      <w:r w:rsidR="00B067D8">
        <w:rPr>
          <w:rFonts w:ascii="Times New Roman" w:hAnsi="Times New Roman" w:cs="Times New Roman"/>
          <w:sz w:val="24"/>
          <w:szCs w:val="24"/>
        </w:rPr>
        <w:t xml:space="preserve"> more fluent and</w:t>
      </w:r>
      <w:r w:rsidR="007C2E58">
        <w:rPr>
          <w:rFonts w:ascii="Times New Roman" w:hAnsi="Times New Roman" w:cs="Times New Roman"/>
          <w:sz w:val="24"/>
          <w:szCs w:val="24"/>
        </w:rPr>
        <w:t xml:space="preserve"> are perceived as</w:t>
      </w:r>
      <w:r w:rsidR="00B067D8">
        <w:rPr>
          <w:rFonts w:ascii="Times New Roman" w:hAnsi="Times New Roman" w:cs="Times New Roman"/>
          <w:sz w:val="24"/>
          <w:szCs w:val="24"/>
        </w:rPr>
        <w:t xml:space="preserve"> less risky. While financial education is </w:t>
      </w:r>
      <w:r w:rsidR="00C43675">
        <w:rPr>
          <w:rFonts w:ascii="Times New Roman" w:hAnsi="Times New Roman" w:cs="Times New Roman"/>
          <w:sz w:val="24"/>
          <w:szCs w:val="24"/>
        </w:rPr>
        <w:t xml:space="preserve">one obvious </w:t>
      </w:r>
      <w:r w:rsidR="00B067D8">
        <w:rPr>
          <w:rFonts w:ascii="Times New Roman" w:hAnsi="Times New Roman" w:cs="Times New Roman"/>
          <w:sz w:val="24"/>
          <w:szCs w:val="24"/>
        </w:rPr>
        <w:t xml:space="preserve">remedy against </w:t>
      </w:r>
      <w:r w:rsidR="00800A93">
        <w:rPr>
          <w:rFonts w:ascii="Times New Roman" w:hAnsi="Times New Roman" w:cs="Times New Roman"/>
          <w:sz w:val="24"/>
          <w:szCs w:val="24"/>
        </w:rPr>
        <w:t xml:space="preserve">such </w:t>
      </w:r>
      <w:r w:rsidR="00B067D8">
        <w:rPr>
          <w:rFonts w:ascii="Times New Roman" w:hAnsi="Times New Roman" w:cs="Times New Roman"/>
          <w:sz w:val="24"/>
          <w:szCs w:val="24"/>
        </w:rPr>
        <w:t xml:space="preserve">inefficient diversification, we propose and test a theory-driven solution </w:t>
      </w:r>
      <w:r w:rsidR="007C2E58">
        <w:rPr>
          <w:rFonts w:ascii="Times New Roman" w:hAnsi="Times New Roman" w:cs="Times New Roman"/>
          <w:sz w:val="24"/>
          <w:szCs w:val="24"/>
        </w:rPr>
        <w:t>(providing aggregate portfolio returns),</w:t>
      </w:r>
      <w:r w:rsidR="00CC4CC1">
        <w:rPr>
          <w:rFonts w:ascii="Times New Roman" w:hAnsi="Times New Roman" w:cs="Times New Roman"/>
          <w:sz w:val="24"/>
          <w:szCs w:val="24"/>
        </w:rPr>
        <w:t xml:space="preserve"> </w:t>
      </w:r>
      <w:r w:rsidR="00B067D8">
        <w:rPr>
          <w:rFonts w:ascii="Times New Roman" w:hAnsi="Times New Roman" w:cs="Times New Roman"/>
          <w:sz w:val="24"/>
          <w:szCs w:val="24"/>
        </w:rPr>
        <w:t xml:space="preserve">that </w:t>
      </w:r>
      <w:r w:rsidR="00F30D8F">
        <w:rPr>
          <w:rFonts w:ascii="Times New Roman" w:hAnsi="Times New Roman" w:cs="Times New Roman"/>
          <w:sz w:val="24"/>
          <w:szCs w:val="24"/>
        </w:rPr>
        <w:t>can easily be implemented on investment websites</w:t>
      </w:r>
      <w:r w:rsidR="007C2E58">
        <w:rPr>
          <w:rFonts w:ascii="Times New Roman" w:hAnsi="Times New Roman" w:cs="Times New Roman"/>
          <w:sz w:val="24"/>
          <w:szCs w:val="24"/>
        </w:rPr>
        <w:t xml:space="preserve"> or mobile applications</w:t>
      </w:r>
      <w:r w:rsidR="00F30D8F">
        <w:rPr>
          <w:rFonts w:ascii="Times New Roman" w:hAnsi="Times New Roman" w:cs="Times New Roman"/>
          <w:sz w:val="24"/>
          <w:szCs w:val="24"/>
        </w:rPr>
        <w:t xml:space="preserve">. </w:t>
      </w:r>
    </w:p>
    <w:p w14:paraId="5A343187" w14:textId="77777777" w:rsidR="00D03C0A" w:rsidRDefault="00D03C0A" w:rsidP="0006437A">
      <w:pPr>
        <w:spacing w:after="0" w:line="480" w:lineRule="auto"/>
        <w:ind w:firstLine="432"/>
        <w:rPr>
          <w:rFonts w:ascii="Times New Roman" w:hAnsi="Times New Roman" w:cs="Times New Roman"/>
          <w:sz w:val="24"/>
          <w:szCs w:val="24"/>
        </w:rPr>
      </w:pPr>
    </w:p>
    <w:p w14:paraId="62E6C137" w14:textId="77777777" w:rsidR="00BE1C90" w:rsidRPr="00DF593F" w:rsidRDefault="00BE1C90" w:rsidP="00DF593F">
      <w:pPr>
        <w:spacing w:after="0" w:line="480" w:lineRule="auto"/>
        <w:jc w:val="center"/>
        <w:rPr>
          <w:rFonts w:ascii="Times New Roman" w:hAnsi="Times New Roman" w:cs="Times New Roman"/>
          <w:b/>
          <w:sz w:val="24"/>
          <w:szCs w:val="24"/>
        </w:rPr>
      </w:pPr>
      <w:r w:rsidRPr="00DF593F">
        <w:rPr>
          <w:rFonts w:ascii="Times New Roman" w:hAnsi="Times New Roman" w:cs="Times New Roman"/>
          <w:b/>
          <w:sz w:val="24"/>
          <w:szCs w:val="24"/>
        </w:rPr>
        <w:t>DIVERSIFICATION HEURISTICS AND COVARIANCE NEGLECT</w:t>
      </w:r>
    </w:p>
    <w:p w14:paraId="498F386A" w14:textId="77777777" w:rsidR="00BE1C90" w:rsidRDefault="00BE1C90" w:rsidP="0006437A">
      <w:pPr>
        <w:spacing w:after="0" w:line="480" w:lineRule="auto"/>
        <w:ind w:firstLine="432"/>
        <w:rPr>
          <w:rFonts w:ascii="Times New Roman" w:hAnsi="Times New Roman" w:cs="Times New Roman"/>
          <w:i/>
          <w:sz w:val="24"/>
          <w:szCs w:val="24"/>
        </w:rPr>
      </w:pPr>
    </w:p>
    <w:p w14:paraId="167427C2" w14:textId="12422467" w:rsidR="00BE1C90" w:rsidRDefault="0041205E" w:rsidP="0006437A">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S</w:t>
      </w:r>
      <w:r w:rsidR="00E42379">
        <w:rPr>
          <w:rFonts w:ascii="Times New Roman" w:hAnsi="Times New Roman" w:cs="Times New Roman"/>
          <w:sz w:val="24"/>
          <w:szCs w:val="24"/>
        </w:rPr>
        <w:t>uccessful financial d</w:t>
      </w:r>
      <w:r w:rsidR="00BE1C90">
        <w:rPr>
          <w:rFonts w:ascii="Times New Roman" w:hAnsi="Times New Roman" w:cs="Times New Roman"/>
          <w:sz w:val="24"/>
          <w:szCs w:val="24"/>
        </w:rPr>
        <w:t xml:space="preserve">iversification </w:t>
      </w:r>
      <w:r w:rsidR="00E42379">
        <w:rPr>
          <w:rFonts w:ascii="Times New Roman" w:hAnsi="Times New Roman" w:cs="Times New Roman"/>
          <w:sz w:val="24"/>
          <w:szCs w:val="24"/>
        </w:rPr>
        <w:t xml:space="preserve">largely relies on understanding the link between </w:t>
      </w:r>
      <w:r w:rsidR="008F153D">
        <w:rPr>
          <w:rFonts w:ascii="Times New Roman" w:hAnsi="Times New Roman" w:cs="Times New Roman"/>
          <w:sz w:val="24"/>
          <w:szCs w:val="24"/>
        </w:rPr>
        <w:t xml:space="preserve">asset </w:t>
      </w:r>
      <w:r w:rsidR="00BE1C90">
        <w:rPr>
          <w:rFonts w:ascii="Times New Roman" w:hAnsi="Times New Roman" w:cs="Times New Roman"/>
          <w:sz w:val="24"/>
          <w:szCs w:val="24"/>
        </w:rPr>
        <w:t>covariance</w:t>
      </w:r>
      <w:r w:rsidR="00E42379">
        <w:rPr>
          <w:rFonts w:ascii="Times New Roman" w:hAnsi="Times New Roman" w:cs="Times New Roman"/>
          <w:sz w:val="24"/>
          <w:szCs w:val="24"/>
        </w:rPr>
        <w:t xml:space="preserve"> and portfolio risk</w:t>
      </w:r>
      <w:r w:rsidR="00BE1C90">
        <w:rPr>
          <w:rFonts w:ascii="Times New Roman" w:hAnsi="Times New Roman" w:cs="Times New Roman"/>
          <w:sz w:val="24"/>
          <w:szCs w:val="24"/>
        </w:rPr>
        <w:t xml:space="preserve">: </w:t>
      </w:r>
      <w:r w:rsidR="006D7DAE">
        <w:rPr>
          <w:rFonts w:ascii="Times New Roman" w:hAnsi="Times New Roman" w:cs="Times New Roman"/>
          <w:sz w:val="24"/>
          <w:szCs w:val="24"/>
        </w:rPr>
        <w:t xml:space="preserve">investors should select assets not merely on their individual merits, but also on how their prices vary relative to each other </w:t>
      </w:r>
      <w:r w:rsidR="00BE1C90">
        <w:rPr>
          <w:rFonts w:ascii="Times New Roman" w:hAnsi="Times New Roman" w:cs="Times New Roman"/>
          <w:sz w:val="24"/>
          <w:szCs w:val="24"/>
        </w:rPr>
        <w:fldChar w:fldCharType="begin"/>
      </w:r>
      <w:r w:rsidR="00BE1C90">
        <w:rPr>
          <w:rFonts w:ascii="Times New Roman" w:hAnsi="Times New Roman" w:cs="Times New Roman"/>
          <w:sz w:val="24"/>
          <w:szCs w:val="24"/>
        </w:rPr>
        <w:instrText xml:space="preserve"> ADDIN EN.CITE &lt;EndNote&gt;&lt;Cite&gt;&lt;Author&gt;Markowitz&lt;/Author&gt;&lt;Year&gt;1952&lt;/Year&gt;&lt;RecNum&gt;855&lt;/RecNum&gt;&lt;DisplayText&gt;(Markowitz, 1952)&lt;/DisplayText&gt;&lt;record&gt;&lt;rec-number&gt;855&lt;/rec-number&gt;&lt;foreign-keys&gt;&lt;key app="EN" db-id="zdedsaw0fztw5aerzw75fxznv2v95vwvdxfv" timestamp="1332817881"&gt;855&lt;/key&gt;&lt;/foreign-keys&gt;&lt;ref-type name="Journal Article"&gt;17&lt;/ref-type&gt;&lt;contributors&gt;&lt;authors&gt;&lt;author&gt;Markowitz, Harry M.&lt;/author&gt;&lt;/authors&gt;&lt;/contributors&gt;&lt;titles&gt;&lt;title&gt;Portfolio Selection&lt;/title&gt;&lt;secondary-title&gt;Journal of Finance&lt;/secondary-title&gt;&lt;/titles&gt;&lt;periodical&gt;&lt;full-title&gt;Journal of Finance&lt;/full-title&gt;&lt;abbr-1&gt;J Financ&lt;/abbr-1&gt;&lt;/periodical&gt;&lt;pages&gt;77-91 &lt;/pages&gt;&lt;volume&gt;7&lt;/volume&gt;&lt;number&gt;1&lt;/number&gt;&lt;dates&gt;&lt;year&gt;1952&lt;/year&gt;&lt;/dates&gt;&lt;urls&gt;&lt;/urls&gt;&lt;/record&gt;&lt;/Cite&gt;&lt;/EndNote&gt;</w:instrText>
      </w:r>
      <w:r w:rsidR="00BE1C90">
        <w:rPr>
          <w:rFonts w:ascii="Times New Roman" w:hAnsi="Times New Roman" w:cs="Times New Roman"/>
          <w:sz w:val="24"/>
          <w:szCs w:val="24"/>
        </w:rPr>
        <w:fldChar w:fldCharType="separate"/>
      </w:r>
      <w:r w:rsidR="00BE1C90">
        <w:rPr>
          <w:rFonts w:ascii="Times New Roman" w:hAnsi="Times New Roman" w:cs="Times New Roman"/>
          <w:noProof/>
          <w:sz w:val="24"/>
          <w:szCs w:val="24"/>
        </w:rPr>
        <w:t>(Markowitz, 1952)</w:t>
      </w:r>
      <w:r w:rsidR="00BE1C90">
        <w:rPr>
          <w:rFonts w:ascii="Times New Roman" w:hAnsi="Times New Roman" w:cs="Times New Roman"/>
          <w:sz w:val="24"/>
          <w:szCs w:val="24"/>
        </w:rPr>
        <w:fldChar w:fldCharType="end"/>
      </w:r>
      <w:r w:rsidR="00BE1C90">
        <w:rPr>
          <w:rFonts w:ascii="Times New Roman" w:hAnsi="Times New Roman" w:cs="Times New Roman"/>
          <w:sz w:val="24"/>
          <w:szCs w:val="24"/>
        </w:rPr>
        <w:t xml:space="preserve">. </w:t>
      </w:r>
      <w:r w:rsidR="00E42379">
        <w:rPr>
          <w:rFonts w:ascii="Times New Roman" w:hAnsi="Times New Roman" w:cs="Times New Roman"/>
          <w:sz w:val="24"/>
          <w:szCs w:val="24"/>
        </w:rPr>
        <w:t>Indeed, f</w:t>
      </w:r>
      <w:r w:rsidR="00BE1C90">
        <w:rPr>
          <w:rFonts w:ascii="Times New Roman" w:hAnsi="Times New Roman" w:cs="Times New Roman"/>
          <w:sz w:val="24"/>
          <w:szCs w:val="24"/>
        </w:rPr>
        <w:t xml:space="preserve">or a given </w:t>
      </w:r>
      <w:r w:rsidR="00842FF5">
        <w:rPr>
          <w:rFonts w:ascii="Times New Roman" w:hAnsi="Times New Roman" w:cs="Times New Roman"/>
          <w:sz w:val="24"/>
          <w:szCs w:val="24"/>
        </w:rPr>
        <w:t xml:space="preserve">portfolio </w:t>
      </w:r>
      <w:r w:rsidR="00BE1C90">
        <w:rPr>
          <w:rFonts w:ascii="Times New Roman" w:hAnsi="Times New Roman" w:cs="Times New Roman"/>
          <w:sz w:val="24"/>
          <w:szCs w:val="24"/>
        </w:rPr>
        <w:t xml:space="preserve">return, risk </w:t>
      </w:r>
      <w:r w:rsidR="001340FE">
        <w:rPr>
          <w:rFonts w:ascii="Times New Roman" w:hAnsi="Times New Roman" w:cs="Times New Roman"/>
          <w:sz w:val="24"/>
          <w:szCs w:val="24"/>
        </w:rPr>
        <w:t xml:space="preserve">(or volatility) </w:t>
      </w:r>
      <w:r w:rsidR="00BE1C90">
        <w:rPr>
          <w:rFonts w:ascii="Times New Roman" w:hAnsi="Times New Roman" w:cs="Times New Roman"/>
          <w:sz w:val="24"/>
          <w:szCs w:val="24"/>
        </w:rPr>
        <w:t xml:space="preserve">can be minimized by selecting assets with </w:t>
      </w:r>
      <w:r w:rsidR="00FA2508">
        <w:rPr>
          <w:rFonts w:ascii="Times New Roman" w:hAnsi="Times New Roman" w:cs="Times New Roman"/>
          <w:sz w:val="24"/>
          <w:szCs w:val="24"/>
        </w:rPr>
        <w:t>uncorrelated or negatively correlated returns</w:t>
      </w:r>
      <w:r w:rsidR="00BE1C90">
        <w:rPr>
          <w:rFonts w:ascii="Times New Roman" w:hAnsi="Times New Roman" w:cs="Times New Roman"/>
          <w:sz w:val="24"/>
          <w:szCs w:val="24"/>
        </w:rPr>
        <w:t xml:space="preserve">. </w:t>
      </w:r>
    </w:p>
    <w:p w14:paraId="0CCC50EB" w14:textId="1177AE00" w:rsidR="00304DFA" w:rsidRDefault="00BE1C90" w:rsidP="0006437A">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Yet behavioral research suggests that individual investors largely neglect this prescription. For instance, when selecting assets sequentially, some investors exhibit narrow framing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&lt;EndNote&gt;&lt;Cite&gt;&lt;Author&gt;Dorn&lt;/Author&gt;&lt;Year&gt;2010&lt;/Year&gt;&lt;RecNum&gt;950&lt;/RecNum&gt;&lt;DisplayText&gt;(Dorn &amp;amp; Huberman, 2010)&lt;/DisplayText&gt;&lt;record&gt;&lt;rec-number&gt;950&lt;/rec-number&gt;&lt;foreign-keys&gt;&lt;key app="EN" db-id="zdedsaw0fztw5aerzw75fxznv2v95vwvdxfv" timestamp="1342767863"&gt;950&lt;/key&gt;&lt;/foreign-keys&gt;&lt;ref-type name="Journal Article"&gt;17&lt;/ref-type&gt;&lt;contributors&gt;&lt;authors&gt;&lt;author&gt;Dorn, Daniel&lt;/author&gt;&lt;author&gt;Huberman, Gur&lt;/author&gt;&lt;/authors&gt;&lt;/contributors&gt;&lt;auth-address&gt;Dorn, D&amp;#xD;Drexel Univ, LeBow Coll Business, Philadelphia, PA 19104 USA&amp;#xD;Drexel Univ, LeBow Coll Business, Philadelphia, PA 19104 USA&amp;#xD;Drexel Univ, LeBow Coll Business, Philadelphia, PA 19104 USA&amp;#xD;Columbia Univ, Grad Sch Business, New York, NY 10027 USA&amp;#xD;CEPR, London EC1V 0DG, England&lt;/auth-address&gt;&lt;titles&gt;&lt;title&gt;Preferred Risk Habitat of Individual Investors&lt;/title&gt;&lt;secondary-title&gt;Journal of Financial Economics&lt;/secondary-title&gt;&lt;alt-title&gt;J Financ Econ&lt;/alt-title&gt;&lt;/titles&gt;&lt;periodical&gt;&lt;full-title&gt;Journal of Financial Economics&lt;/full-title&gt;&lt;abbr-1&gt;J Financ Econ&lt;/abbr-1&gt;&lt;/periodical&gt;&lt;alt-periodical&gt;&lt;full-title&gt;Journal of Financial Economics&lt;/full-title&gt;&lt;abbr-1&gt;J Financ Econ&lt;/abbr-1&gt;&lt;/alt-periodical&gt;&lt;pages&gt;155-173&lt;/pages&gt;&lt;volume&gt;97&lt;/volume&gt;&lt;number&gt;1&lt;/number&gt;&lt;keywords&gt;&lt;keyword&gt;empirical portfolio choice&lt;/keyword&gt;&lt;keyword&gt;risk aversion&lt;/keyword&gt;&lt;keyword&gt;narrow framing&lt;/keyword&gt;&lt;keyword&gt;common-stock investment&lt;/keyword&gt;&lt;keyword&gt;asset pricing model&lt;/keyword&gt;&lt;keyword&gt;portfolio diversification&lt;/keyword&gt;&lt;keyword&gt;separation theorem&lt;/keyword&gt;&lt;keyword&gt;preferences&lt;/keyword&gt;&lt;keyword&gt;returns&lt;/keyword&gt;&lt;keyword&gt;tests&lt;/keyword&gt;&lt;/keywords&gt;&lt;dates&gt;&lt;year&gt;2010&lt;/year&gt;&lt;pub-dates&gt;&lt;date&gt;Jul&lt;/date&gt;&lt;/pub-dates&gt;&lt;/dates&gt;&lt;isbn&gt;0304-405X&lt;/isbn&gt;&lt;accession-num&gt;ISI:000277944300008&lt;/accession-num&gt;&lt;urls&gt;&lt;related-urls&gt;&lt;url&gt;&amp;lt;Go to ISI&amp;gt;://000277944300008&lt;/url&gt;&lt;/related-urls&gt;&lt;/urls&gt;&lt;electronic-resource-num&gt;DOI 10.1016/j.jfineco.2010.03.013&lt;/electronic-resource-num&gt;&lt;language&gt;English&lt;/language&gt;&lt;/record&gt;&lt;/Cite&gt;&lt;/EndNote&gt;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(Dorn &amp; Huberman, 2010)</w:t>
      </w:r>
      <w:r>
        <w:rPr>
          <w:rFonts w:ascii="Times New Roman" w:hAnsi="Times New Roman" w:cs="Times New Roman"/>
          <w:sz w:val="24"/>
          <w:szCs w:val="24"/>
        </w:rPr>
        <w:fldChar w:fldCharType="end"/>
      </w:r>
      <w:r>
        <w:rPr>
          <w:rFonts w:ascii="Times New Roman" w:hAnsi="Times New Roman" w:cs="Times New Roman"/>
          <w:sz w:val="24"/>
          <w:szCs w:val="24"/>
        </w:rPr>
        <w:t xml:space="preserve"> by evaluating and selecting assets one at a time based on each individual asset’s volatility. Presenting assets simultaneously (in a menu) does not seem to solve this problem – investors then tend to apply a naïve diversification strategy</w:t>
      </w:r>
      <w:r w:rsidR="008F153D" w:rsidRPr="008F153D">
        <w:rPr>
          <w:rFonts w:ascii="Times New Roman" w:hAnsi="Times New Roman" w:cs="Times New Roman"/>
          <w:sz w:val="24"/>
          <w:szCs w:val="24"/>
        </w:rPr>
        <w:t xml:space="preserve"> </w:t>
      </w:r>
      <w:r w:rsidR="008F153D">
        <w:rPr>
          <w:rFonts w:ascii="Times New Roman" w:hAnsi="Times New Roman" w:cs="Times New Roman"/>
          <w:sz w:val="24"/>
          <w:szCs w:val="24"/>
        </w:rPr>
        <w:t xml:space="preserve">called the 1/n heuristic, which consists </w:t>
      </w:r>
      <w:r w:rsidR="00842FF5">
        <w:rPr>
          <w:rFonts w:ascii="Times New Roman" w:hAnsi="Times New Roman" w:cs="Times New Roman"/>
          <w:sz w:val="24"/>
          <w:szCs w:val="24"/>
        </w:rPr>
        <w:t xml:space="preserve">of </w:t>
      </w:r>
      <w:r w:rsidR="008F153D">
        <w:rPr>
          <w:rFonts w:ascii="Times New Roman" w:hAnsi="Times New Roman" w:cs="Times New Roman"/>
          <w:sz w:val="24"/>
          <w:szCs w:val="24"/>
        </w:rPr>
        <w:t>investing evenly across all assets on the menu</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292047">
        <w:rPr>
          <w:rFonts w:ascii="Times New Roman" w:hAnsi="Times New Roman" w:cs="Times New Roman"/>
          <w:sz w:val="24"/>
          <w:szCs w:val="24"/>
        </w:rPr>
        <w:instrText xml:space="preserve"> ADDIN EN.CITE &lt;EndNote&gt;&lt;Cite&gt;&lt;Author&gt;Benartzi&lt;/Author&gt;&lt;Year&gt;2001&lt;/Year&gt;&lt;RecNum&gt;874&lt;/RecNum&gt;&lt;DisplayText&gt;(Benartzi &amp;amp; Thaler, 2001)&lt;/DisplayText&gt;&lt;record&gt;&lt;rec-number&gt;874&lt;/rec-number&gt;&lt;foreign-keys&gt;&lt;key app="EN" db-id="zdedsaw0fztw5aerzw75fxznv2v95vwvdxfv" timestamp="1332828656"&gt;874&lt;/key&gt;&lt;/foreign-keys&gt;&lt;ref-type name="Journal Article"&gt;17&lt;/ref-type&gt;&lt;contributors&gt;&lt;authors&gt;&lt;author&gt;Benartzi, Shlomo&lt;/author&gt;&lt;author&gt;Thaler, Richard H.&lt;/author&gt;&lt;/authors&gt;&lt;/contributors&gt;&lt;auth-address&gt;Benartzi, S&amp;#xD;Univ Calif Los Angeles, Anderson Sch Management, 110 Westwood Plaza, Los Angeles, CA 90995 USA&amp;#xD;Univ Calif Los Angeles, Anderson Sch Management, 110 Westwood Plaza, Los Angeles, CA 90995 USA&amp;#xD;Univ Calif Los Angeles, Anderson Sch Management, Los Angeles, CA 90995 USA&amp;#xD;Univ Chicago, Grad Sch Business, Chicago, IL 60637 USA&lt;/auth-address&gt;&lt;titles&gt;&lt;title&gt;Naive Diversification Strategies in Defined Contribution Saving Plans&lt;/title&gt;&lt;secondary-title&gt;American Economic Review&lt;/secondary-title&gt;&lt;alt-title&gt;Am Econ Rev&lt;/alt-title&gt;&lt;/titles&gt;&lt;periodical&gt;&lt;full-title&gt;American Economic Review&lt;/full-title&gt;&lt;/periodical&gt;&lt;pages&gt;79-98&lt;/pages&gt;&lt;volume&gt;91&lt;/volume&gt;&lt;number&gt;1&lt;/number&gt;&lt;keywords&gt;&lt;keyword&gt;variety-seeking&lt;/keyword&gt;&lt;keyword&gt;equity premium&lt;/keyword&gt;&lt;keyword&gt;puzzle&lt;/keyword&gt;&lt;keyword&gt;choices&lt;/keyword&gt;&lt;/keywords&gt;&lt;dates&gt;&lt;year&gt;2001&lt;/year&gt;&lt;pub-dates&gt;&lt;date&gt;Mar&lt;/date&gt;&lt;/pub-dates&gt;&lt;/dates&gt;&lt;isbn&gt;0002-8282&lt;/isbn&gt;&lt;accession-num&gt;ISI:000167793400004&lt;/accession-num&gt;&lt;urls&gt;&lt;related-urls&gt;&lt;url&gt;&amp;lt;Go to ISI&amp;gt;://000167793400004&lt;/url&gt;&lt;/related-urls&gt;&lt;/urls&gt;&lt;language&gt;English&lt;/language&gt;&lt;/record&gt;&lt;/Cite&gt;&lt;/EndNote&gt;</w:instrText>
      </w:r>
      <w:r>
        <w:rPr>
          <w:rFonts w:ascii="Times New Roman" w:hAnsi="Times New Roman" w:cs="Times New Roman"/>
          <w:sz w:val="24"/>
          <w:szCs w:val="24"/>
        </w:rPr>
        <w:fldChar w:fldCharType="separate"/>
      </w:r>
      <w:r w:rsidR="00292047">
        <w:rPr>
          <w:rFonts w:ascii="Times New Roman" w:hAnsi="Times New Roman" w:cs="Times New Roman"/>
          <w:noProof/>
          <w:sz w:val="24"/>
          <w:szCs w:val="24"/>
        </w:rPr>
        <w:t>(Benartzi &amp; Thaler, 2001)</w:t>
      </w:r>
      <w:r>
        <w:rPr>
          <w:rFonts w:ascii="Times New Roman" w:hAnsi="Times New Roman" w:cs="Times New Roman"/>
          <w:sz w:val="24"/>
          <w:szCs w:val="24"/>
        </w:rPr>
        <w:fldChar w:fldCharType="end"/>
      </w:r>
      <w:r>
        <w:rPr>
          <w:rFonts w:ascii="Times New Roman" w:hAnsi="Times New Roman" w:cs="Times New Roman"/>
          <w:sz w:val="24"/>
          <w:szCs w:val="24"/>
        </w:rPr>
        <w:t>.</w:t>
      </w:r>
      <w:r w:rsidR="00C057CD">
        <w:rPr>
          <w:rFonts w:ascii="Times New Roman" w:hAnsi="Times New Roman" w:cs="Times New Roman"/>
          <w:sz w:val="24"/>
          <w:szCs w:val="24"/>
        </w:rPr>
        <w:t xml:space="preserve"> </w:t>
      </w:r>
      <w:r w:rsidR="00304DFA">
        <w:rPr>
          <w:rFonts w:ascii="Times New Roman" w:hAnsi="Times New Roman" w:cs="Times New Roman"/>
          <w:sz w:val="24"/>
          <w:szCs w:val="24"/>
        </w:rPr>
        <w:t xml:space="preserve">While investors typically do not invest in every single available asset, they tend to apply a weaker form of the 1/n heuristic whereby their allocation decision depends on how </w:t>
      </w:r>
      <w:r w:rsidR="001340FE">
        <w:rPr>
          <w:rFonts w:ascii="Times New Roman" w:hAnsi="Times New Roman" w:cs="Times New Roman"/>
          <w:sz w:val="24"/>
          <w:szCs w:val="24"/>
        </w:rPr>
        <w:t xml:space="preserve">a </w:t>
      </w:r>
      <w:r w:rsidR="00304DFA">
        <w:rPr>
          <w:rFonts w:ascii="Times New Roman" w:hAnsi="Times New Roman" w:cs="Times New Roman"/>
          <w:sz w:val="24"/>
          <w:szCs w:val="24"/>
        </w:rPr>
        <w:t xml:space="preserve">menu of </w:t>
      </w:r>
      <w:r w:rsidR="001340FE">
        <w:rPr>
          <w:rFonts w:ascii="Times New Roman" w:hAnsi="Times New Roman" w:cs="Times New Roman"/>
          <w:sz w:val="24"/>
          <w:szCs w:val="24"/>
        </w:rPr>
        <w:t>assets</w:t>
      </w:r>
      <w:r w:rsidR="00304DFA">
        <w:rPr>
          <w:rFonts w:ascii="Times New Roman" w:hAnsi="Times New Roman" w:cs="Times New Roman"/>
          <w:sz w:val="24"/>
          <w:szCs w:val="24"/>
        </w:rPr>
        <w:t xml:space="preserve"> is partitioned </w:t>
      </w:r>
      <w:r w:rsidR="00304DFA">
        <w:rPr>
          <w:rFonts w:ascii="Times New Roman" w:hAnsi="Times New Roman" w:cs="Times New Roman"/>
          <w:sz w:val="24"/>
          <w:szCs w:val="24"/>
        </w:rPr>
        <w:fldChar w:fldCharType="begin">
          <w:fldData xml:space="preserve">PEVuZE5vdGU+PENpdGU+PEF1dGhvcj5Nb3JyaW48L0F1dGhvcj48WWVhcj4yMDEyPC9ZZWFyPjxS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</w:fldData>
        </w:fldChar>
      </w:r>
      <w:r w:rsidR="00304DFA">
        <w:rPr>
          <w:rFonts w:ascii="Times New Roman" w:hAnsi="Times New Roman" w:cs="Times New Roman"/>
          <w:sz w:val="24"/>
          <w:szCs w:val="24"/>
        </w:rPr>
        <w:instrText xml:space="preserve"> ADDIN EN.CITE </w:instrText>
      </w:r>
      <w:r w:rsidR="00304DFA">
        <w:rPr>
          <w:rFonts w:ascii="Times New Roman" w:hAnsi="Times New Roman" w:cs="Times New Roman"/>
          <w:sz w:val="24"/>
          <w:szCs w:val="24"/>
        </w:rPr>
        <w:fldChar w:fldCharType="begin">
          <w:fldData xml:space="preserve">PEVuZE5vdGU+PENpdGU+PEF1dGhvcj5Nb3JyaW48L0F1dGhvcj48WWVhcj4yMDEyPC9ZZWFyPjxS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</w:fldData>
        </w:fldChar>
      </w:r>
      <w:r w:rsidR="00304DFA">
        <w:rPr>
          <w:rFonts w:ascii="Times New Roman" w:hAnsi="Times New Roman" w:cs="Times New Roman"/>
          <w:sz w:val="24"/>
          <w:szCs w:val="24"/>
        </w:rPr>
        <w:instrText xml:space="preserve"> ADDIN EN.CITE.DATA </w:instrText>
      </w:r>
      <w:r w:rsidR="00304DFA">
        <w:rPr>
          <w:rFonts w:ascii="Times New Roman" w:hAnsi="Times New Roman" w:cs="Times New Roman"/>
          <w:sz w:val="24"/>
          <w:szCs w:val="24"/>
        </w:rPr>
      </w:r>
      <w:r w:rsidR="00304DFA">
        <w:rPr>
          <w:rFonts w:ascii="Times New Roman" w:hAnsi="Times New Roman" w:cs="Times New Roman"/>
          <w:sz w:val="24"/>
          <w:szCs w:val="24"/>
        </w:rPr>
        <w:fldChar w:fldCharType="end"/>
      </w:r>
      <w:r w:rsidR="00304DFA">
        <w:rPr>
          <w:rFonts w:ascii="Times New Roman" w:hAnsi="Times New Roman" w:cs="Times New Roman"/>
          <w:sz w:val="24"/>
          <w:szCs w:val="24"/>
        </w:rPr>
      </w:r>
      <w:r w:rsidR="00304DFA">
        <w:rPr>
          <w:rFonts w:ascii="Times New Roman" w:hAnsi="Times New Roman" w:cs="Times New Roman"/>
          <w:sz w:val="24"/>
          <w:szCs w:val="24"/>
        </w:rPr>
        <w:fldChar w:fldCharType="separate"/>
      </w:r>
      <w:r w:rsidR="00304DFA">
        <w:rPr>
          <w:rFonts w:ascii="Times New Roman" w:hAnsi="Times New Roman" w:cs="Times New Roman"/>
          <w:noProof/>
          <w:sz w:val="24"/>
          <w:szCs w:val="24"/>
        </w:rPr>
        <w:t>(Fox, Ratner, &amp; Lieb, 2005; Morrin et al., 2012)</w:t>
      </w:r>
      <w:r w:rsidR="00304DFA">
        <w:rPr>
          <w:rFonts w:ascii="Times New Roman" w:hAnsi="Times New Roman" w:cs="Times New Roman"/>
          <w:sz w:val="24"/>
          <w:szCs w:val="24"/>
        </w:rPr>
        <w:fldChar w:fldCharType="end"/>
      </w:r>
      <w:r w:rsidR="00304DFA">
        <w:rPr>
          <w:rFonts w:ascii="Times New Roman" w:hAnsi="Times New Roman" w:cs="Times New Roman"/>
          <w:sz w:val="24"/>
          <w:szCs w:val="24"/>
        </w:rPr>
        <w:t xml:space="preserve">. </w:t>
      </w:r>
      <w:r w:rsidR="001340FE">
        <w:rPr>
          <w:rFonts w:ascii="Times New Roman" w:hAnsi="Times New Roman" w:cs="Times New Roman"/>
          <w:sz w:val="24"/>
          <w:szCs w:val="24"/>
        </w:rPr>
        <w:t>I</w:t>
      </w:r>
      <w:r w:rsidR="00304DFA">
        <w:rPr>
          <w:rFonts w:ascii="Times New Roman" w:hAnsi="Times New Roman" w:cs="Times New Roman"/>
          <w:sz w:val="24"/>
          <w:szCs w:val="24"/>
        </w:rPr>
        <w:t xml:space="preserve">f the menu is mostly composed of correlated assets, the portfolio will be as well, resulting in poor diversification </w:t>
      </w:r>
      <w:r w:rsidR="00304DFA">
        <w:rPr>
          <w:rFonts w:ascii="Times New Roman" w:hAnsi="Times New Roman" w:cs="Times New Roman"/>
          <w:sz w:val="24"/>
          <w:szCs w:val="24"/>
        </w:rPr>
        <w:fldChar w:fldCharType="begin"/>
      </w:r>
      <w:r w:rsidR="00304DFA">
        <w:rPr>
          <w:rFonts w:ascii="Times New Roman" w:hAnsi="Times New Roman" w:cs="Times New Roman"/>
          <w:sz w:val="24"/>
          <w:szCs w:val="24"/>
        </w:rPr>
        <w:instrText xml:space="preserve"> ADDIN EN.CITE &lt;EndNote&gt;&lt;Cite&gt;&lt;Author&gt;Karlsson&lt;/Author&gt;&lt;Year&gt;2007&lt;/Year&gt;&lt;RecNum&gt;848&lt;/RecNum&gt;&lt;DisplayText&gt;(Karlsson, Massa, &amp;amp; Simonov, 2007)&lt;/DisplayText&gt;&lt;record&gt;&lt;rec-number&gt;848&lt;/rec-number&gt;&lt;foreign-keys&gt;&lt;key app="EN" db-id="zdedsaw0fztw5aerzw75fxznv2v95vwvdxfv" timestamp="1332817350"&gt;848&lt;/key&gt;&lt;/foreign-keys&gt;&lt;ref-type name="Book Section"&gt;5&lt;/ref-type&gt;&lt;contributors&gt;&lt;authors&gt;&lt;author&gt;Karlsson, Anders&lt;/author&gt;&lt;author&gt;Massa, Massimo&lt;/author&gt;&lt;author&gt;Simonov, Andrei&lt;/author&gt;&lt;/authors&gt;&lt;/contributors&gt;&lt;titles&gt;&lt;title&gt;Portfolio Choice and Menu Exposure &lt;/title&gt;&lt;secondary-title&gt;Pension Portfolio Choice and Menu Exposure&lt;/secondary-title&gt;&lt;/titles&gt;&lt;pages&gt;248-270&lt;/pages&gt;&lt;keywords&gt;&lt;keyword&gt;home bias&lt;/keyword&gt;&lt;keyword&gt;Portfolio choice&lt;/keyword&gt;&lt;keyword&gt;style investing&lt;/keyword&gt;&lt;/keywords&gt;&lt;dates&gt;&lt;year&gt;2007&lt;/year&gt;&lt;/dates&gt;&lt;pub-location&gt;Oxford&lt;/pub-location&gt;&lt;publisher&gt;Oxford University Press&lt;/publisher&gt;&lt;urls&gt;&lt;/urls&gt;&lt;/record&gt;&lt;/Cite&gt;&lt;/EndNote&gt;</w:instrText>
      </w:r>
      <w:r w:rsidR="00304DFA">
        <w:rPr>
          <w:rFonts w:ascii="Times New Roman" w:hAnsi="Times New Roman" w:cs="Times New Roman"/>
          <w:sz w:val="24"/>
          <w:szCs w:val="24"/>
        </w:rPr>
        <w:fldChar w:fldCharType="separate"/>
      </w:r>
      <w:r w:rsidR="00304DFA">
        <w:rPr>
          <w:rFonts w:ascii="Times New Roman" w:hAnsi="Times New Roman" w:cs="Times New Roman"/>
          <w:noProof/>
          <w:sz w:val="24"/>
          <w:szCs w:val="24"/>
        </w:rPr>
        <w:t>(Karlsson, Massa, &amp; Simonov, 2007)</w:t>
      </w:r>
      <w:r w:rsidR="00304DFA">
        <w:rPr>
          <w:rFonts w:ascii="Times New Roman" w:hAnsi="Times New Roman" w:cs="Times New Roman"/>
          <w:sz w:val="24"/>
          <w:szCs w:val="24"/>
        </w:rPr>
        <w:fldChar w:fldCharType="end"/>
      </w:r>
      <w:r w:rsidR="00304DFA">
        <w:rPr>
          <w:rFonts w:ascii="Times New Roman" w:hAnsi="Times New Roman" w:cs="Times New Roman"/>
          <w:sz w:val="24"/>
          <w:szCs w:val="24"/>
        </w:rPr>
        <w:t xml:space="preserve">. </w:t>
      </w:r>
    </w:p>
    <w:p w14:paraId="19E65D60" w14:textId="544D5EE5" w:rsidR="007E5113" w:rsidRDefault="003D2301" w:rsidP="0006437A">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S</w:t>
      </w:r>
      <w:r w:rsidR="00BE1C90">
        <w:rPr>
          <w:rFonts w:ascii="Times New Roman" w:hAnsi="Times New Roman" w:cs="Times New Roman"/>
          <w:sz w:val="24"/>
          <w:szCs w:val="24"/>
        </w:rPr>
        <w:t xml:space="preserve">uch lack of diversification skill </w:t>
      </w:r>
      <w:r w:rsidR="00447D47">
        <w:rPr>
          <w:rFonts w:ascii="Times New Roman" w:hAnsi="Times New Roman" w:cs="Times New Roman"/>
          <w:sz w:val="24"/>
          <w:szCs w:val="24"/>
        </w:rPr>
        <w:t>has been</w:t>
      </w:r>
      <w:r w:rsidR="00BE1C90">
        <w:rPr>
          <w:rFonts w:ascii="Times New Roman" w:hAnsi="Times New Roman" w:cs="Times New Roman"/>
          <w:sz w:val="24"/>
          <w:szCs w:val="24"/>
        </w:rPr>
        <w:t xml:space="preserve"> explained by </w:t>
      </w:r>
      <w:r>
        <w:rPr>
          <w:rFonts w:ascii="Times New Roman" w:hAnsi="Times New Roman" w:cs="Times New Roman"/>
          <w:sz w:val="24"/>
          <w:szCs w:val="24"/>
        </w:rPr>
        <w:t>“</w:t>
      </w:r>
      <w:r w:rsidR="00257C3B">
        <w:rPr>
          <w:rFonts w:ascii="Times New Roman" w:hAnsi="Times New Roman" w:cs="Times New Roman"/>
          <w:sz w:val="24"/>
          <w:szCs w:val="24"/>
        </w:rPr>
        <w:t xml:space="preserve">covariance </w:t>
      </w:r>
      <w:r>
        <w:rPr>
          <w:rFonts w:ascii="Times New Roman" w:hAnsi="Times New Roman" w:cs="Times New Roman"/>
          <w:sz w:val="24"/>
          <w:szCs w:val="24"/>
        </w:rPr>
        <w:t xml:space="preserve">neglect” </w:t>
      </w:r>
      <w:r>
        <w:rPr>
          <w:rFonts w:ascii="Times New Roman" w:hAnsi="Times New Roman" w:cs="Times New Roman"/>
          <w:sz w:val="24"/>
          <w:szCs w:val="24"/>
        </w:rPr>
        <w:fldChar w:fldCharType="begin">
          <w:fldData xml:space="preserve">PEVuZE5vdGU+PENpdGU+PEF1dGhvcj5Lcm9sbDwvQXV0aG9yPjxZZWFyPjE5ODg8L1llYXI+PFJl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PEVuZE5vdGU+PENpdGU+PEF1dGhvcj5Lcm9sbDwvQXV0aG9yPjxZZWFyPjE5ODg8L1llYXI+PFJl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(Gubaydullina &amp; Spiwoks, 2015; Hedesstrom et al., 2006; Kroll, Levy, &amp; Rapoport, 1988)</w:t>
      </w:r>
      <w:r>
        <w:rPr>
          <w:rFonts w:ascii="Times New Roman" w:hAnsi="Times New Roman" w:cs="Times New Roman"/>
          <w:sz w:val="24"/>
          <w:szCs w:val="24"/>
        </w:rPr>
        <w:fldChar w:fldCharType="end"/>
      </w:r>
      <w:r w:rsidR="00257C3B">
        <w:rPr>
          <w:rFonts w:ascii="Times New Roman" w:hAnsi="Times New Roman" w:cs="Times New Roman"/>
          <w:sz w:val="24"/>
          <w:szCs w:val="24"/>
        </w:rPr>
        <w:t>. In several studies</w:t>
      </w:r>
      <w:r w:rsidR="00304DFA">
        <w:rPr>
          <w:rFonts w:ascii="Times New Roman" w:hAnsi="Times New Roman" w:cs="Times New Roman"/>
          <w:sz w:val="24"/>
          <w:szCs w:val="24"/>
        </w:rPr>
        <w:t xml:space="preserve"> by</w:t>
      </w:r>
      <w:r w:rsidR="00257C3B">
        <w:rPr>
          <w:rFonts w:ascii="Times New Roman" w:hAnsi="Times New Roman" w:cs="Times New Roman"/>
          <w:sz w:val="24"/>
          <w:szCs w:val="24"/>
        </w:rPr>
        <w:t xml:space="preserve"> </w:t>
      </w:r>
      <w:r w:rsidR="00257C3B" w:rsidRPr="00BE1C90">
        <w:rPr>
          <w:rFonts w:ascii="Times New Roman" w:hAnsi="Times New Roman" w:cs="Times New Roman"/>
          <w:sz w:val="24"/>
          <w:szCs w:val="24"/>
        </w:rPr>
        <w:fldChar w:fldCharType="begin">
          <w:fldData xml:space="preserve">PEVuZE5vdGU+PENpdGUgQXV0aG9yWWVhcj0iMSI+PEF1dGhvcj5IZWRlc3N0cm9tPC9BdXRob3I+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</w:fldData>
        </w:fldChar>
      </w:r>
      <w:r w:rsidR="00FE45D9">
        <w:rPr>
          <w:rFonts w:ascii="Times New Roman" w:hAnsi="Times New Roman" w:cs="Times New Roman"/>
          <w:sz w:val="24"/>
          <w:szCs w:val="24"/>
        </w:rPr>
        <w:instrText xml:space="preserve"> ADDIN EN.CITE </w:instrText>
      </w:r>
      <w:r w:rsidR="00FE45D9">
        <w:rPr>
          <w:rFonts w:ascii="Times New Roman" w:hAnsi="Times New Roman" w:cs="Times New Roman"/>
          <w:sz w:val="24"/>
          <w:szCs w:val="24"/>
        </w:rPr>
        <w:fldChar w:fldCharType="begin">
          <w:fldData xml:space="preserve">PEVuZE5vdGU+PENpdGUgQXV0aG9yWWVhcj0iMSI+PEF1dGhvcj5IZWRlc3N0cm9tPC9BdXRob3I+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</w:fldData>
        </w:fldChar>
      </w:r>
      <w:r w:rsidR="00FE45D9">
        <w:rPr>
          <w:rFonts w:ascii="Times New Roman" w:hAnsi="Times New Roman" w:cs="Times New Roman"/>
          <w:sz w:val="24"/>
          <w:szCs w:val="24"/>
        </w:rPr>
        <w:instrText xml:space="preserve"> ADDIN EN.CITE.DATA </w:instrText>
      </w:r>
      <w:r w:rsidR="00FE45D9">
        <w:rPr>
          <w:rFonts w:ascii="Times New Roman" w:hAnsi="Times New Roman" w:cs="Times New Roman"/>
          <w:sz w:val="24"/>
          <w:szCs w:val="24"/>
        </w:rPr>
      </w:r>
      <w:r w:rsidR="00FE45D9">
        <w:rPr>
          <w:rFonts w:ascii="Times New Roman" w:hAnsi="Times New Roman" w:cs="Times New Roman"/>
          <w:sz w:val="24"/>
          <w:szCs w:val="24"/>
        </w:rPr>
        <w:fldChar w:fldCharType="end"/>
      </w:r>
      <w:r w:rsidR="00257C3B" w:rsidRPr="00BE1C90">
        <w:rPr>
          <w:rFonts w:ascii="Times New Roman" w:hAnsi="Times New Roman" w:cs="Times New Roman"/>
          <w:sz w:val="24"/>
          <w:szCs w:val="24"/>
        </w:rPr>
      </w:r>
      <w:r w:rsidR="00257C3B" w:rsidRPr="00BE1C90">
        <w:rPr>
          <w:rFonts w:ascii="Times New Roman" w:hAnsi="Times New Roman" w:cs="Times New Roman"/>
          <w:sz w:val="24"/>
          <w:szCs w:val="24"/>
        </w:rPr>
        <w:fldChar w:fldCharType="separate"/>
      </w:r>
      <w:r w:rsidR="00FE45D9">
        <w:rPr>
          <w:rFonts w:ascii="Times New Roman" w:hAnsi="Times New Roman" w:cs="Times New Roman"/>
          <w:noProof/>
          <w:sz w:val="24"/>
          <w:szCs w:val="24"/>
        </w:rPr>
        <w:t>Hedesstrom et al. (2006)</w:t>
      </w:r>
      <w:r w:rsidR="00257C3B" w:rsidRPr="00BE1C90">
        <w:rPr>
          <w:rFonts w:ascii="Times New Roman" w:hAnsi="Times New Roman" w:cs="Times New Roman"/>
          <w:sz w:val="24"/>
          <w:szCs w:val="24"/>
        </w:rPr>
        <w:fldChar w:fldCharType="end"/>
      </w:r>
      <w:r w:rsidR="00257C3B">
        <w:rPr>
          <w:rFonts w:ascii="Times New Roman" w:hAnsi="Times New Roman" w:cs="Times New Roman"/>
          <w:sz w:val="24"/>
          <w:szCs w:val="24"/>
        </w:rPr>
        <w:t xml:space="preserve">, undergraduate students </w:t>
      </w:r>
      <w:r w:rsidR="00304DFA">
        <w:rPr>
          <w:rFonts w:ascii="Times New Roman" w:hAnsi="Times New Roman" w:cs="Times New Roman"/>
          <w:sz w:val="24"/>
          <w:szCs w:val="24"/>
        </w:rPr>
        <w:t xml:space="preserve">were shown </w:t>
      </w:r>
      <w:r w:rsidR="00257C3B">
        <w:rPr>
          <w:rFonts w:ascii="Times New Roman" w:hAnsi="Times New Roman" w:cs="Times New Roman"/>
          <w:sz w:val="24"/>
          <w:szCs w:val="24"/>
        </w:rPr>
        <w:t>the past returns of several funds; ove</w:t>
      </w:r>
      <w:r w:rsidR="007E5113">
        <w:rPr>
          <w:rFonts w:ascii="Times New Roman" w:hAnsi="Times New Roman" w:cs="Times New Roman"/>
          <w:sz w:val="24"/>
          <w:szCs w:val="24"/>
        </w:rPr>
        <w:t xml:space="preserve">rall, </w:t>
      </w:r>
      <w:r w:rsidR="00257C3B">
        <w:rPr>
          <w:rFonts w:ascii="Times New Roman" w:hAnsi="Times New Roman" w:cs="Times New Roman"/>
          <w:sz w:val="24"/>
          <w:szCs w:val="24"/>
        </w:rPr>
        <w:t xml:space="preserve">participants made investment decisions that largely </w:t>
      </w:r>
      <w:r w:rsidR="00BE1C90">
        <w:rPr>
          <w:rFonts w:ascii="Times New Roman" w:hAnsi="Times New Roman" w:cs="Times New Roman"/>
          <w:sz w:val="24"/>
          <w:szCs w:val="24"/>
        </w:rPr>
        <w:t>ignore</w:t>
      </w:r>
      <w:r w:rsidR="00257C3B">
        <w:rPr>
          <w:rFonts w:ascii="Times New Roman" w:hAnsi="Times New Roman" w:cs="Times New Roman"/>
          <w:sz w:val="24"/>
          <w:szCs w:val="24"/>
        </w:rPr>
        <w:t xml:space="preserve">d covariance information, that is, they didn’t take into account </w:t>
      </w:r>
      <w:r w:rsidR="007E5113">
        <w:rPr>
          <w:rFonts w:ascii="Times New Roman" w:hAnsi="Times New Roman" w:cs="Times New Roman"/>
          <w:sz w:val="24"/>
          <w:szCs w:val="24"/>
        </w:rPr>
        <w:t xml:space="preserve">whether assets’ past returns </w:t>
      </w:r>
      <w:r w:rsidR="00257C3B">
        <w:rPr>
          <w:rFonts w:ascii="Times New Roman" w:hAnsi="Times New Roman" w:cs="Times New Roman"/>
          <w:sz w:val="24"/>
          <w:szCs w:val="24"/>
        </w:rPr>
        <w:t>were</w:t>
      </w:r>
      <w:r w:rsidR="007E5113">
        <w:rPr>
          <w:rFonts w:ascii="Times New Roman" w:hAnsi="Times New Roman" w:cs="Times New Roman"/>
          <w:sz w:val="24"/>
          <w:szCs w:val="24"/>
        </w:rPr>
        <w:t xml:space="preserve"> positively or negatively correlated</w:t>
      </w:r>
      <w:r w:rsidR="00BE1C90">
        <w:rPr>
          <w:rFonts w:ascii="Times New Roman" w:hAnsi="Times New Roman" w:cs="Times New Roman"/>
          <w:sz w:val="24"/>
          <w:szCs w:val="24"/>
        </w:rPr>
        <w:t>.</w:t>
      </w:r>
      <w:r w:rsidR="007E5113">
        <w:rPr>
          <w:rFonts w:ascii="Times New Roman" w:hAnsi="Times New Roman" w:cs="Times New Roman"/>
          <w:sz w:val="24"/>
          <w:szCs w:val="24"/>
        </w:rPr>
        <w:t xml:space="preserve"> </w:t>
      </w:r>
      <w:r w:rsidR="00BE1C90">
        <w:rPr>
          <w:rFonts w:ascii="Times New Roman" w:hAnsi="Times New Roman" w:cs="Times New Roman"/>
          <w:sz w:val="24"/>
          <w:szCs w:val="24"/>
        </w:rPr>
        <w:t xml:space="preserve">Nonetheless, we believe that past research </w:t>
      </w:r>
      <w:r>
        <w:rPr>
          <w:rFonts w:ascii="Times New Roman" w:hAnsi="Times New Roman" w:cs="Times New Roman"/>
          <w:sz w:val="24"/>
          <w:szCs w:val="24"/>
        </w:rPr>
        <w:t xml:space="preserve">on covariance neglect </w:t>
      </w:r>
      <w:r w:rsidR="00BE1C90">
        <w:rPr>
          <w:rFonts w:ascii="Times New Roman" w:hAnsi="Times New Roman" w:cs="Times New Roman"/>
          <w:sz w:val="24"/>
          <w:szCs w:val="24"/>
        </w:rPr>
        <w:t xml:space="preserve">has overlooked the </w:t>
      </w:r>
      <w:r w:rsidR="00BE1C90">
        <w:rPr>
          <w:rFonts w:ascii="Times New Roman" w:hAnsi="Times New Roman" w:cs="Times New Roman"/>
          <w:sz w:val="24"/>
          <w:szCs w:val="24"/>
        </w:rPr>
        <w:lastRenderedPageBreak/>
        <w:t>way in which information on covariance between assets</w:t>
      </w:r>
      <w:r w:rsidR="007E5113">
        <w:rPr>
          <w:rFonts w:ascii="Times New Roman" w:hAnsi="Times New Roman" w:cs="Times New Roman"/>
          <w:sz w:val="24"/>
          <w:szCs w:val="24"/>
        </w:rPr>
        <w:t xml:space="preserve"> may affect risk perceptions across investors with low </w:t>
      </w:r>
      <w:r w:rsidR="001340FE">
        <w:rPr>
          <w:rFonts w:ascii="Times New Roman" w:hAnsi="Times New Roman" w:cs="Times New Roman"/>
          <w:sz w:val="24"/>
          <w:szCs w:val="24"/>
        </w:rPr>
        <w:t>versus</w:t>
      </w:r>
      <w:r w:rsidR="007E5113">
        <w:rPr>
          <w:rFonts w:ascii="Times New Roman" w:hAnsi="Times New Roman" w:cs="Times New Roman"/>
          <w:sz w:val="24"/>
          <w:szCs w:val="24"/>
        </w:rPr>
        <w:t xml:space="preserve"> high financial literacy. As explained below, we propose t</w:t>
      </w:r>
      <w:r w:rsidR="00631AF6">
        <w:rPr>
          <w:rFonts w:ascii="Times New Roman" w:hAnsi="Times New Roman" w:cs="Times New Roman"/>
          <w:sz w:val="24"/>
          <w:szCs w:val="24"/>
        </w:rPr>
        <w:t>hat lay investors</w:t>
      </w:r>
      <w:r w:rsidR="00B5309A">
        <w:rPr>
          <w:rFonts w:ascii="Times New Roman" w:hAnsi="Times New Roman" w:cs="Times New Roman"/>
          <w:sz w:val="24"/>
          <w:szCs w:val="24"/>
        </w:rPr>
        <w:t xml:space="preserve"> </w:t>
      </w:r>
      <w:r w:rsidR="007E5113">
        <w:rPr>
          <w:rFonts w:ascii="Times New Roman" w:hAnsi="Times New Roman" w:cs="Times New Roman"/>
          <w:sz w:val="24"/>
          <w:szCs w:val="24"/>
        </w:rPr>
        <w:t xml:space="preserve">do not ignore covariance information so much as use it incorrectly </w:t>
      </w:r>
      <w:r w:rsidR="00FA2508">
        <w:rPr>
          <w:rFonts w:ascii="Times New Roman" w:hAnsi="Times New Roman" w:cs="Times New Roman"/>
          <w:sz w:val="24"/>
          <w:szCs w:val="24"/>
        </w:rPr>
        <w:t>when estimating</w:t>
      </w:r>
      <w:r w:rsidR="007E5113">
        <w:rPr>
          <w:rFonts w:ascii="Times New Roman" w:hAnsi="Times New Roman" w:cs="Times New Roman"/>
          <w:sz w:val="24"/>
          <w:szCs w:val="24"/>
        </w:rPr>
        <w:t xml:space="preserve"> the riskiness of a portfolio.</w:t>
      </w:r>
    </w:p>
    <w:p w14:paraId="3DE74DDB" w14:textId="72AE0AEF" w:rsidR="00BE1C90" w:rsidRDefault="00BE1C90" w:rsidP="0006437A">
      <w:pPr>
        <w:spacing w:after="0" w:line="480" w:lineRule="auto"/>
        <w:ind w:firstLine="432"/>
        <w:rPr>
          <w:rFonts w:ascii="Times New Roman" w:hAnsi="Times New Roman" w:cs="Times New Roman"/>
          <w:sz w:val="24"/>
          <w:szCs w:val="24"/>
        </w:rPr>
      </w:pPr>
    </w:p>
    <w:p w14:paraId="14711448" w14:textId="2782E187" w:rsidR="00BE1C90" w:rsidRPr="00DF593F" w:rsidRDefault="00044258" w:rsidP="00DF593F">
      <w:pPr>
        <w:spacing w:after="0" w:line="480" w:lineRule="auto"/>
        <w:jc w:val="center"/>
        <w:rPr>
          <w:rFonts w:ascii="Times New Roman" w:hAnsi="Times New Roman" w:cs="Times New Roman"/>
          <w:b/>
          <w:sz w:val="24"/>
          <w:szCs w:val="24"/>
        </w:rPr>
      </w:pPr>
      <w:r w:rsidRPr="00DF593F">
        <w:rPr>
          <w:rFonts w:ascii="Times New Roman" w:hAnsi="Times New Roman" w:cs="Times New Roman"/>
          <w:b/>
          <w:sz w:val="24"/>
          <w:szCs w:val="24"/>
        </w:rPr>
        <w:t>LAY RISK PERCEPTION</w:t>
      </w:r>
      <w:r w:rsidR="00A85F0C">
        <w:rPr>
          <w:rFonts w:ascii="Times New Roman" w:hAnsi="Times New Roman" w:cs="Times New Roman"/>
          <w:b/>
          <w:sz w:val="24"/>
          <w:szCs w:val="24"/>
        </w:rPr>
        <w:t xml:space="preserve"> AND FLUENCY</w:t>
      </w:r>
    </w:p>
    <w:p w14:paraId="5123CB39" w14:textId="679A68D1" w:rsidR="00BE1C90" w:rsidRDefault="00BE1C90" w:rsidP="0006437A">
      <w:pPr>
        <w:spacing w:after="0" w:line="480" w:lineRule="auto"/>
        <w:ind w:firstLine="432"/>
        <w:rPr>
          <w:rFonts w:ascii="Times New Roman" w:hAnsi="Times New Roman" w:cs="Times New Roman"/>
          <w:i/>
          <w:sz w:val="24"/>
          <w:szCs w:val="24"/>
        </w:rPr>
      </w:pPr>
    </w:p>
    <w:p w14:paraId="6B931433" w14:textId="5DAA1CE9" w:rsidR="00044258" w:rsidRPr="00223965" w:rsidRDefault="00044258" w:rsidP="0006437A">
      <w:pPr>
        <w:spacing w:after="0" w:line="480" w:lineRule="auto"/>
        <w:ind w:firstLine="432"/>
        <w:rPr>
          <w:rFonts w:ascii="Times New Roman" w:eastAsia="Times New Roman" w:hAnsi="Times New Roman" w:cs="Times New Roman"/>
          <w:sz w:val="24"/>
          <w:szCs w:val="24"/>
        </w:rPr>
      </w:pPr>
      <w:r w:rsidRPr="00CC4CC1">
        <w:rPr>
          <w:rFonts w:ascii="Times New Roman" w:eastAsia="Times New Roman" w:hAnsi="Times New Roman" w:cs="Times New Roman"/>
          <w:sz w:val="24"/>
          <w:szCs w:val="24"/>
        </w:rPr>
        <w:t xml:space="preserve">A wealth of research has shown that the perception of financial risk differs </w:t>
      </w:r>
      <w:r w:rsidR="00B23277" w:rsidRPr="00CC4CC1">
        <w:rPr>
          <w:rFonts w:ascii="Times New Roman" w:eastAsia="Times New Roman" w:hAnsi="Times New Roman" w:cs="Times New Roman"/>
          <w:sz w:val="24"/>
          <w:szCs w:val="24"/>
        </w:rPr>
        <w:t xml:space="preserve">greatly between </w:t>
      </w:r>
      <w:r w:rsidRPr="00CC4CC1">
        <w:rPr>
          <w:rFonts w:ascii="Times New Roman" w:eastAsia="Times New Roman" w:hAnsi="Times New Roman" w:cs="Times New Roman"/>
          <w:sz w:val="24"/>
          <w:szCs w:val="24"/>
        </w:rPr>
        <w:t xml:space="preserve">lay and expert investors. Risk simply means different things to different people, depending on their level of expertise </w:t>
      </w:r>
      <w:r w:rsidRPr="00CC4CC1">
        <w:rPr>
          <w:rFonts w:ascii="Times New Roman" w:eastAsia="Times New Roman" w:hAnsi="Times New Roman" w:cs="Times New Roman"/>
          <w:sz w:val="24"/>
          <w:szCs w:val="24"/>
        </w:rPr>
        <w:fldChar w:fldCharType="begin">
          <w:fldData xml:space="preserve">PEVuZE5vdGU+PENpdGU+PEF1dGhvcj5TbG92aWM8L0F1dGhvcj48WWVhcj4xOTg3PC9ZZWFyPjxS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</w:fldData>
        </w:fldChar>
      </w:r>
      <w:r w:rsidR="00F91877" w:rsidRPr="00CC4CC1">
        <w:rPr>
          <w:rFonts w:ascii="Times New Roman" w:eastAsia="Times New Roman" w:hAnsi="Times New Roman" w:cs="Times New Roman"/>
          <w:sz w:val="24"/>
          <w:szCs w:val="24"/>
        </w:rPr>
        <w:instrText xml:space="preserve"> ADDIN EN.CITE </w:instrText>
      </w:r>
      <w:r w:rsidR="00F91877" w:rsidRPr="00CC4CC1">
        <w:rPr>
          <w:rFonts w:ascii="Times New Roman" w:eastAsia="Times New Roman" w:hAnsi="Times New Roman" w:cs="Times New Roman"/>
          <w:sz w:val="24"/>
          <w:szCs w:val="24"/>
        </w:rPr>
        <w:fldChar w:fldCharType="begin">
          <w:fldData xml:space="preserve">PEVuZE5vdGU+PENpdGU+PEF1dGhvcj5TbG92aWM8L0F1dGhvcj48WWVhcj4xOTg3PC9ZZWFyPjxS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</w:fldData>
        </w:fldChar>
      </w:r>
      <w:r w:rsidR="00F91877" w:rsidRPr="00CC4CC1">
        <w:rPr>
          <w:rFonts w:ascii="Times New Roman" w:eastAsia="Times New Roman" w:hAnsi="Times New Roman" w:cs="Times New Roman"/>
          <w:sz w:val="24"/>
          <w:szCs w:val="24"/>
        </w:rPr>
        <w:instrText xml:space="preserve"> ADDIN EN.CITE.DATA </w:instrText>
      </w:r>
      <w:r w:rsidR="00F91877" w:rsidRPr="00CC4CC1">
        <w:rPr>
          <w:rFonts w:ascii="Times New Roman" w:eastAsia="Times New Roman" w:hAnsi="Times New Roman" w:cs="Times New Roman"/>
          <w:sz w:val="24"/>
          <w:szCs w:val="24"/>
        </w:rPr>
      </w:r>
      <w:r w:rsidR="00F91877" w:rsidRPr="00CC4CC1">
        <w:rPr>
          <w:rFonts w:ascii="Times New Roman" w:eastAsia="Times New Roman" w:hAnsi="Times New Roman" w:cs="Times New Roman"/>
          <w:sz w:val="24"/>
          <w:szCs w:val="24"/>
        </w:rPr>
        <w:fldChar w:fldCharType="end"/>
      </w:r>
      <w:r w:rsidRPr="00CC4CC1">
        <w:rPr>
          <w:rFonts w:ascii="Times New Roman" w:eastAsia="Times New Roman" w:hAnsi="Times New Roman" w:cs="Times New Roman"/>
          <w:sz w:val="24"/>
          <w:szCs w:val="24"/>
        </w:rPr>
      </w:r>
      <w:r w:rsidRPr="00CC4CC1">
        <w:rPr>
          <w:rFonts w:ascii="Times New Roman" w:eastAsia="Times New Roman" w:hAnsi="Times New Roman" w:cs="Times New Roman"/>
          <w:sz w:val="24"/>
          <w:szCs w:val="24"/>
        </w:rPr>
        <w:fldChar w:fldCharType="separate"/>
      </w:r>
      <w:r w:rsidR="00332E52" w:rsidRPr="00CC4CC1">
        <w:rPr>
          <w:rFonts w:ascii="Times New Roman" w:eastAsia="Times New Roman" w:hAnsi="Times New Roman" w:cs="Times New Roman"/>
          <w:noProof/>
          <w:sz w:val="24"/>
          <w:szCs w:val="24"/>
        </w:rPr>
        <w:t>(Gooding, 1975; Slovic, 1987; Slovic, Fischhoff, &amp; Lichtenstein, 1985)</w:t>
      </w:r>
      <w:r w:rsidRPr="00CC4CC1">
        <w:rPr>
          <w:rFonts w:ascii="Times New Roman" w:eastAsia="Times New Roman" w:hAnsi="Times New Roman" w:cs="Times New Roman"/>
          <w:sz w:val="24"/>
          <w:szCs w:val="24"/>
        </w:rPr>
        <w:fldChar w:fldCharType="end"/>
      </w:r>
      <w:r w:rsidR="00B23277" w:rsidRPr="00223965">
        <w:rPr>
          <w:rFonts w:ascii="Times New Roman" w:eastAsia="Times New Roman" w:hAnsi="Times New Roman" w:cs="Times New Roman"/>
          <w:sz w:val="24"/>
          <w:szCs w:val="24"/>
        </w:rPr>
        <w:t>.</w:t>
      </w:r>
      <w:r w:rsidRPr="00223965">
        <w:rPr>
          <w:rFonts w:ascii="Times New Roman" w:eastAsia="Times New Roman" w:hAnsi="Times New Roman" w:cs="Times New Roman"/>
          <w:sz w:val="24"/>
          <w:szCs w:val="24"/>
        </w:rPr>
        <w:t xml:space="preserve"> </w:t>
      </w:r>
    </w:p>
    <w:p w14:paraId="05B943C3" w14:textId="3CE64A2E" w:rsidR="0004761F" w:rsidRDefault="00CC1674" w:rsidP="0006437A">
      <w:pPr>
        <w:spacing w:after="0" w:line="480" w:lineRule="auto"/>
        <w:ind w:firstLine="432"/>
        <w:rPr>
          <w:rFonts w:ascii="Times New Roman" w:hAnsi="Times New Roman" w:cs="Times New Roman"/>
          <w:sz w:val="24"/>
          <w:szCs w:val="24"/>
        </w:rPr>
      </w:pPr>
      <w:r w:rsidRPr="00223965">
        <w:rPr>
          <w:rFonts w:ascii="Times New Roman" w:eastAsia="Times New Roman" w:hAnsi="Times New Roman" w:cs="Times New Roman"/>
          <w:sz w:val="24"/>
          <w:szCs w:val="24"/>
        </w:rPr>
        <w:t>E</w:t>
      </w:r>
      <w:r w:rsidR="00044258" w:rsidRPr="00223965">
        <w:rPr>
          <w:rFonts w:ascii="Times New Roman" w:eastAsia="Times New Roman" w:hAnsi="Times New Roman" w:cs="Times New Roman"/>
          <w:sz w:val="24"/>
          <w:szCs w:val="24"/>
        </w:rPr>
        <w:t>xperts think of risk as an objective, quantitative, and measurable construct. In the case of financial diversification, the risk of a portfolio is measured by the volatility (i.e., the fluctuations) of its returns</w:t>
      </w:r>
      <w:r w:rsidR="00FA2508" w:rsidRPr="00223965">
        <w:rPr>
          <w:rFonts w:ascii="Times New Roman" w:eastAsia="Times New Roman" w:hAnsi="Times New Roman" w:cs="Times New Roman"/>
          <w:sz w:val="24"/>
          <w:szCs w:val="24"/>
        </w:rPr>
        <w:t>; expert investors know that</w:t>
      </w:r>
      <w:r w:rsidR="00044258" w:rsidRPr="00223965">
        <w:rPr>
          <w:rFonts w:ascii="Times New Roman" w:eastAsia="Times New Roman" w:hAnsi="Times New Roman" w:cs="Times New Roman"/>
          <w:sz w:val="24"/>
          <w:szCs w:val="24"/>
        </w:rPr>
        <w:t xml:space="preserve"> a portfolio is less volatile, and thus less risky, when its components </w:t>
      </w:r>
      <w:r w:rsidR="00257C3B" w:rsidRPr="00223965">
        <w:rPr>
          <w:rFonts w:ascii="Times New Roman" w:eastAsia="Times New Roman" w:hAnsi="Times New Roman" w:cs="Times New Roman"/>
          <w:sz w:val="24"/>
          <w:szCs w:val="24"/>
        </w:rPr>
        <w:t>have uncorrelated or negatively correlated returns</w:t>
      </w:r>
      <w:r w:rsidR="00044258" w:rsidRPr="00223965">
        <w:rPr>
          <w:rFonts w:ascii="Times New Roman" w:eastAsia="Times New Roman" w:hAnsi="Times New Roman" w:cs="Times New Roman"/>
          <w:sz w:val="24"/>
          <w:szCs w:val="24"/>
        </w:rPr>
        <w:t xml:space="preserve">. </w:t>
      </w:r>
      <w:r w:rsidR="00FA2508" w:rsidRPr="00186ED0">
        <w:rPr>
          <w:rFonts w:ascii="Times New Roman" w:hAnsi="Times New Roman" w:cs="Times New Roman"/>
          <w:sz w:val="24"/>
          <w:szCs w:val="24"/>
        </w:rPr>
        <w:t xml:space="preserve">Lay investors may </w:t>
      </w:r>
      <w:r w:rsidR="00956F05" w:rsidRPr="00186ED0">
        <w:rPr>
          <w:rFonts w:ascii="Times New Roman" w:hAnsi="Times New Roman" w:cs="Times New Roman"/>
          <w:sz w:val="24"/>
          <w:szCs w:val="24"/>
        </w:rPr>
        <w:t xml:space="preserve">do well at evaluating the </w:t>
      </w:r>
      <w:r w:rsidR="00DB4110" w:rsidRPr="00186ED0">
        <w:rPr>
          <w:rFonts w:ascii="Times New Roman" w:hAnsi="Times New Roman" w:cs="Times New Roman"/>
          <w:sz w:val="24"/>
          <w:szCs w:val="24"/>
        </w:rPr>
        <w:t xml:space="preserve">volatility (and thus the risk) of an individual asset </w:t>
      </w:r>
      <w:r w:rsidR="00956F05" w:rsidRPr="00A0058A">
        <w:rPr>
          <w:rFonts w:ascii="Times New Roman" w:hAnsi="Times New Roman" w:cs="Times New Roman"/>
          <w:sz w:val="24"/>
          <w:szCs w:val="24"/>
        </w:rPr>
        <w:fldChar w:fldCharType="begin">
          <w:fldData xml:space="preserve">PEVuZE5vdGU+PENpdGU+PEF1dGhvcj5IZWRlc3N0cm9tPC9BdXRob3I+PFllYXI+MjAwNjwvWWVh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</w:fldData>
        </w:fldChar>
      </w:r>
      <w:r w:rsidR="00956F05" w:rsidRPr="00186ED0">
        <w:rPr>
          <w:rFonts w:ascii="Times New Roman" w:hAnsi="Times New Roman" w:cs="Times New Roman"/>
          <w:sz w:val="24"/>
          <w:szCs w:val="24"/>
        </w:rPr>
        <w:instrText xml:space="preserve"> ADDIN EN.CITE </w:instrText>
      </w:r>
      <w:r w:rsidR="00956F05" w:rsidRPr="00223965">
        <w:rPr>
          <w:rFonts w:ascii="Times New Roman" w:hAnsi="Times New Roman" w:cs="Times New Roman"/>
          <w:sz w:val="24"/>
          <w:szCs w:val="24"/>
        </w:rPr>
        <w:fldChar w:fldCharType="begin">
          <w:fldData xml:space="preserve">PEVuZE5vdGU+PENpdGU+PEF1dGhvcj5IZWRlc3N0cm9tPC9BdXRob3I+PFllYXI+MjAwNjwvWWVh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</w:fldData>
        </w:fldChar>
      </w:r>
      <w:r w:rsidR="00956F05" w:rsidRPr="00186ED0">
        <w:rPr>
          <w:rFonts w:ascii="Times New Roman" w:hAnsi="Times New Roman" w:cs="Times New Roman"/>
          <w:sz w:val="24"/>
          <w:szCs w:val="24"/>
        </w:rPr>
        <w:instrText xml:space="preserve"> ADDIN EN.CITE.DATA </w:instrText>
      </w:r>
      <w:r w:rsidR="00956F05" w:rsidRPr="00223965">
        <w:rPr>
          <w:rFonts w:ascii="Times New Roman" w:hAnsi="Times New Roman" w:cs="Times New Roman"/>
          <w:sz w:val="24"/>
          <w:szCs w:val="24"/>
        </w:rPr>
      </w:r>
      <w:r w:rsidR="00956F05" w:rsidRPr="00223965">
        <w:rPr>
          <w:rFonts w:ascii="Times New Roman" w:hAnsi="Times New Roman" w:cs="Times New Roman"/>
          <w:sz w:val="24"/>
          <w:szCs w:val="24"/>
        </w:rPr>
        <w:fldChar w:fldCharType="end"/>
      </w:r>
      <w:r w:rsidR="00956F05" w:rsidRPr="00A0058A">
        <w:rPr>
          <w:rFonts w:ascii="Times New Roman" w:hAnsi="Times New Roman" w:cs="Times New Roman"/>
          <w:sz w:val="24"/>
          <w:szCs w:val="24"/>
        </w:rPr>
      </w:r>
      <w:r w:rsidR="00956F05" w:rsidRPr="00A0058A">
        <w:rPr>
          <w:rFonts w:ascii="Times New Roman" w:hAnsi="Times New Roman" w:cs="Times New Roman"/>
          <w:sz w:val="24"/>
          <w:szCs w:val="24"/>
        </w:rPr>
        <w:fldChar w:fldCharType="separate"/>
      </w:r>
      <w:r w:rsidR="00956F05" w:rsidRPr="00186ED0">
        <w:rPr>
          <w:rFonts w:ascii="Times New Roman" w:hAnsi="Times New Roman" w:cs="Times New Roman"/>
          <w:noProof/>
          <w:sz w:val="24"/>
          <w:szCs w:val="24"/>
        </w:rPr>
        <w:t>(Hedesstrom et al., 2006)</w:t>
      </w:r>
      <w:r w:rsidR="00956F05" w:rsidRPr="00A0058A">
        <w:rPr>
          <w:rFonts w:ascii="Times New Roman" w:hAnsi="Times New Roman" w:cs="Times New Roman"/>
          <w:sz w:val="24"/>
          <w:szCs w:val="24"/>
        </w:rPr>
        <w:fldChar w:fldCharType="end"/>
      </w:r>
      <w:r w:rsidR="00956F05" w:rsidRPr="00186ED0">
        <w:rPr>
          <w:rFonts w:ascii="Times New Roman" w:hAnsi="Times New Roman" w:cs="Times New Roman"/>
          <w:sz w:val="24"/>
          <w:szCs w:val="24"/>
        </w:rPr>
        <w:t xml:space="preserve">, </w:t>
      </w:r>
      <w:r w:rsidR="00FA2508" w:rsidRPr="00186ED0">
        <w:rPr>
          <w:rFonts w:ascii="Times New Roman" w:hAnsi="Times New Roman" w:cs="Times New Roman"/>
          <w:sz w:val="24"/>
          <w:szCs w:val="24"/>
        </w:rPr>
        <w:t>but evaluating</w:t>
      </w:r>
      <w:r w:rsidR="00956F05" w:rsidRPr="00186ED0">
        <w:rPr>
          <w:rFonts w:ascii="Times New Roman" w:hAnsi="Times New Roman" w:cs="Times New Roman"/>
          <w:sz w:val="24"/>
          <w:szCs w:val="24"/>
        </w:rPr>
        <w:t xml:space="preserve"> the </w:t>
      </w:r>
      <w:r w:rsidR="001340FE" w:rsidRPr="00186ED0">
        <w:rPr>
          <w:rFonts w:ascii="Times New Roman" w:hAnsi="Times New Roman" w:cs="Times New Roman"/>
          <w:sz w:val="24"/>
          <w:szCs w:val="24"/>
        </w:rPr>
        <w:t xml:space="preserve">risk </w:t>
      </w:r>
      <w:r w:rsidR="00956F05" w:rsidRPr="00186ED0">
        <w:rPr>
          <w:rFonts w:ascii="Times New Roman" w:hAnsi="Times New Roman" w:cs="Times New Roman"/>
          <w:sz w:val="24"/>
          <w:szCs w:val="24"/>
        </w:rPr>
        <w:t xml:space="preserve">of a portfolio is a more challenging task </w:t>
      </w:r>
      <w:r w:rsidR="00FA2508" w:rsidRPr="00186ED0">
        <w:rPr>
          <w:rFonts w:ascii="Times New Roman" w:hAnsi="Times New Roman" w:cs="Times New Roman"/>
          <w:sz w:val="24"/>
          <w:szCs w:val="24"/>
        </w:rPr>
        <w:t>because it requires know</w:t>
      </w:r>
      <w:r w:rsidR="00B23277" w:rsidRPr="00186ED0">
        <w:rPr>
          <w:rFonts w:ascii="Times New Roman" w:hAnsi="Times New Roman" w:cs="Times New Roman"/>
          <w:sz w:val="24"/>
          <w:szCs w:val="24"/>
        </w:rPr>
        <w:t>ing</w:t>
      </w:r>
      <w:r w:rsidR="00FA2508" w:rsidRPr="00186ED0">
        <w:rPr>
          <w:rFonts w:ascii="Times New Roman" w:hAnsi="Times New Roman" w:cs="Times New Roman"/>
          <w:sz w:val="24"/>
          <w:szCs w:val="24"/>
        </w:rPr>
        <w:t xml:space="preserve"> </w:t>
      </w:r>
      <w:r w:rsidR="00956F05" w:rsidRPr="00186ED0">
        <w:rPr>
          <w:rFonts w:ascii="Times New Roman" w:hAnsi="Times New Roman" w:cs="Times New Roman"/>
          <w:sz w:val="24"/>
          <w:szCs w:val="24"/>
        </w:rPr>
        <w:t xml:space="preserve">the objective relation between </w:t>
      </w:r>
      <w:r w:rsidR="00F917F4" w:rsidRPr="00186ED0">
        <w:rPr>
          <w:rFonts w:ascii="Times New Roman" w:hAnsi="Times New Roman" w:cs="Times New Roman"/>
          <w:sz w:val="24"/>
          <w:szCs w:val="24"/>
        </w:rPr>
        <w:t xml:space="preserve">asset </w:t>
      </w:r>
      <w:r w:rsidR="00956F05" w:rsidRPr="00186ED0">
        <w:rPr>
          <w:rFonts w:ascii="Times New Roman" w:hAnsi="Times New Roman" w:cs="Times New Roman"/>
          <w:sz w:val="24"/>
          <w:szCs w:val="24"/>
        </w:rPr>
        <w:t xml:space="preserve">covariance and </w:t>
      </w:r>
      <w:r w:rsidR="00F917F4" w:rsidRPr="00186ED0">
        <w:rPr>
          <w:rFonts w:ascii="Times New Roman" w:hAnsi="Times New Roman" w:cs="Times New Roman"/>
          <w:sz w:val="24"/>
          <w:szCs w:val="24"/>
        </w:rPr>
        <w:t xml:space="preserve">portfolio </w:t>
      </w:r>
      <w:r w:rsidR="00257C3B" w:rsidRPr="00186ED0">
        <w:rPr>
          <w:rFonts w:ascii="Times New Roman" w:hAnsi="Times New Roman" w:cs="Times New Roman"/>
          <w:sz w:val="24"/>
          <w:szCs w:val="24"/>
        </w:rPr>
        <w:t>volatility</w:t>
      </w:r>
      <w:r w:rsidR="00FA2508" w:rsidRPr="00186ED0">
        <w:rPr>
          <w:rFonts w:ascii="Times New Roman" w:hAnsi="Times New Roman" w:cs="Times New Roman"/>
          <w:sz w:val="24"/>
          <w:szCs w:val="24"/>
        </w:rPr>
        <w:t>. Since lay investors do not have this knowledge</w:t>
      </w:r>
      <w:r w:rsidR="00956F05" w:rsidRPr="00186ED0">
        <w:rPr>
          <w:rFonts w:ascii="Times New Roman" w:hAnsi="Times New Roman" w:cs="Times New Roman"/>
          <w:sz w:val="24"/>
          <w:szCs w:val="24"/>
        </w:rPr>
        <w:t>,</w:t>
      </w:r>
      <w:r w:rsidR="00FA2508" w:rsidRPr="00186ED0">
        <w:rPr>
          <w:rFonts w:ascii="Times New Roman" w:hAnsi="Times New Roman" w:cs="Times New Roman"/>
          <w:sz w:val="24"/>
          <w:szCs w:val="24"/>
        </w:rPr>
        <w:t xml:space="preserve"> </w:t>
      </w:r>
      <w:r w:rsidR="007B02A3" w:rsidRPr="00186ED0">
        <w:rPr>
          <w:rFonts w:ascii="Times New Roman" w:hAnsi="Times New Roman" w:cs="Times New Roman"/>
          <w:sz w:val="24"/>
          <w:szCs w:val="24"/>
        </w:rPr>
        <w:t>how does</w:t>
      </w:r>
      <w:r w:rsidR="00FA2508" w:rsidRPr="00186ED0">
        <w:rPr>
          <w:rFonts w:ascii="Times New Roman" w:hAnsi="Times New Roman" w:cs="Times New Roman"/>
          <w:sz w:val="24"/>
          <w:szCs w:val="24"/>
        </w:rPr>
        <w:t xml:space="preserve"> </w:t>
      </w:r>
      <w:r w:rsidR="00842FF5">
        <w:rPr>
          <w:rFonts w:ascii="Times New Roman" w:hAnsi="Times New Roman" w:cs="Times New Roman"/>
          <w:sz w:val="24"/>
          <w:szCs w:val="24"/>
        </w:rPr>
        <w:t xml:space="preserve">portfolio </w:t>
      </w:r>
      <w:r w:rsidR="00FA2508" w:rsidRPr="00186ED0">
        <w:rPr>
          <w:rFonts w:ascii="Times New Roman" w:hAnsi="Times New Roman" w:cs="Times New Roman"/>
          <w:sz w:val="24"/>
          <w:szCs w:val="24"/>
        </w:rPr>
        <w:t>covariance information</w:t>
      </w:r>
      <w:r w:rsidR="0002239E" w:rsidRPr="00186ED0">
        <w:rPr>
          <w:rFonts w:ascii="Times New Roman" w:hAnsi="Times New Roman" w:cs="Times New Roman"/>
          <w:sz w:val="24"/>
          <w:szCs w:val="24"/>
        </w:rPr>
        <w:t xml:space="preserve"> (presented in the form of past or expected returns)</w:t>
      </w:r>
      <w:r w:rsidR="007B02A3" w:rsidRPr="00186ED0">
        <w:rPr>
          <w:rFonts w:ascii="Times New Roman" w:hAnsi="Times New Roman" w:cs="Times New Roman"/>
          <w:sz w:val="24"/>
          <w:szCs w:val="24"/>
        </w:rPr>
        <w:t xml:space="preserve"> </w:t>
      </w:r>
      <w:r w:rsidR="00257C3B" w:rsidRPr="00186ED0">
        <w:rPr>
          <w:rFonts w:ascii="Times New Roman" w:hAnsi="Times New Roman" w:cs="Times New Roman"/>
          <w:sz w:val="24"/>
          <w:szCs w:val="24"/>
        </w:rPr>
        <w:t>impact</w:t>
      </w:r>
      <w:r w:rsidR="00FA2508" w:rsidRPr="00186ED0">
        <w:rPr>
          <w:rFonts w:ascii="Times New Roman" w:hAnsi="Times New Roman" w:cs="Times New Roman"/>
          <w:sz w:val="24"/>
          <w:szCs w:val="24"/>
        </w:rPr>
        <w:t xml:space="preserve"> lay risk perception? </w:t>
      </w:r>
    </w:p>
    <w:p w14:paraId="3AAB65A9" w14:textId="55F5822A" w:rsidR="007C2E58" w:rsidRPr="00223965" w:rsidRDefault="007B02A3" w:rsidP="007C2E58">
      <w:pPr>
        <w:spacing w:after="0" w:line="480" w:lineRule="auto"/>
        <w:ind w:firstLine="432"/>
        <w:rPr>
          <w:rFonts w:ascii="Times New Roman" w:eastAsia="Times New Roman" w:hAnsi="Times New Roman" w:cs="Times New Roman"/>
          <w:sz w:val="24"/>
          <w:szCs w:val="24"/>
        </w:rPr>
      </w:pPr>
      <w:r w:rsidRPr="00223965">
        <w:rPr>
          <w:rFonts w:ascii="Times New Roman" w:eastAsia="Times New Roman" w:hAnsi="Times New Roman" w:cs="Times New Roman"/>
          <w:sz w:val="24"/>
          <w:szCs w:val="24"/>
        </w:rPr>
        <w:t>While</w:t>
      </w:r>
      <w:r w:rsidR="00CC1674" w:rsidRPr="00223965">
        <w:rPr>
          <w:rFonts w:ascii="Times New Roman" w:eastAsia="Times New Roman" w:hAnsi="Times New Roman" w:cs="Times New Roman"/>
          <w:sz w:val="24"/>
          <w:szCs w:val="24"/>
        </w:rPr>
        <w:t xml:space="preserve"> </w:t>
      </w:r>
      <w:r w:rsidR="00631AF6" w:rsidRPr="00223965">
        <w:rPr>
          <w:rFonts w:ascii="Times New Roman" w:eastAsia="Times New Roman" w:hAnsi="Times New Roman" w:cs="Times New Roman"/>
          <w:sz w:val="24"/>
          <w:szCs w:val="24"/>
        </w:rPr>
        <w:t>prior</w:t>
      </w:r>
      <w:r w:rsidR="00CC1674" w:rsidRPr="00223965">
        <w:rPr>
          <w:rFonts w:ascii="Times New Roman" w:eastAsia="Times New Roman" w:hAnsi="Times New Roman" w:cs="Times New Roman"/>
          <w:sz w:val="24"/>
          <w:szCs w:val="24"/>
        </w:rPr>
        <w:t xml:space="preserve"> research has</w:t>
      </w:r>
      <w:r w:rsidR="00631AF6" w:rsidRPr="00223965">
        <w:rPr>
          <w:rFonts w:ascii="Times New Roman" w:eastAsia="Times New Roman" w:hAnsi="Times New Roman" w:cs="Times New Roman"/>
          <w:sz w:val="24"/>
          <w:szCs w:val="24"/>
        </w:rPr>
        <w:t xml:space="preserve"> not addressed this focal</w:t>
      </w:r>
      <w:r w:rsidRPr="00223965">
        <w:rPr>
          <w:rFonts w:ascii="Times New Roman" w:eastAsia="Times New Roman" w:hAnsi="Times New Roman" w:cs="Times New Roman"/>
          <w:sz w:val="24"/>
          <w:szCs w:val="24"/>
        </w:rPr>
        <w:t xml:space="preserve"> question, research </w:t>
      </w:r>
      <w:r w:rsidR="00CC1674" w:rsidRPr="00223965">
        <w:rPr>
          <w:rFonts w:ascii="Times New Roman" w:eastAsia="Times New Roman" w:hAnsi="Times New Roman" w:cs="Times New Roman"/>
          <w:sz w:val="24"/>
          <w:szCs w:val="24"/>
        </w:rPr>
        <w:t xml:space="preserve">in other financial contexts </w:t>
      </w:r>
      <w:r w:rsidRPr="00223965">
        <w:rPr>
          <w:rFonts w:ascii="Times New Roman" w:eastAsia="Times New Roman" w:hAnsi="Times New Roman" w:cs="Times New Roman"/>
          <w:sz w:val="24"/>
          <w:szCs w:val="24"/>
        </w:rPr>
        <w:t>has</w:t>
      </w:r>
      <w:r w:rsidR="0004761F">
        <w:rPr>
          <w:rFonts w:ascii="Times New Roman" w:eastAsia="Times New Roman" w:hAnsi="Times New Roman" w:cs="Times New Roman"/>
          <w:sz w:val="24"/>
          <w:szCs w:val="24"/>
        </w:rPr>
        <w:t xml:space="preserve"> shown that l</w:t>
      </w:r>
      <w:r w:rsidR="00044258" w:rsidRPr="00223965">
        <w:rPr>
          <w:rFonts w:ascii="Times New Roman" w:eastAsia="Times New Roman" w:hAnsi="Times New Roman" w:cs="Times New Roman"/>
          <w:sz w:val="24"/>
          <w:szCs w:val="24"/>
        </w:rPr>
        <w:t xml:space="preserve">ay people </w:t>
      </w:r>
      <w:r w:rsidR="00257C3B" w:rsidRPr="00223965">
        <w:rPr>
          <w:rFonts w:ascii="Times New Roman" w:eastAsia="Times New Roman" w:hAnsi="Times New Roman" w:cs="Times New Roman"/>
          <w:sz w:val="24"/>
          <w:szCs w:val="24"/>
        </w:rPr>
        <w:t>make</w:t>
      </w:r>
      <w:r w:rsidR="00044258" w:rsidRPr="00223965">
        <w:rPr>
          <w:rFonts w:ascii="Times New Roman" w:eastAsia="Times New Roman" w:hAnsi="Times New Roman" w:cs="Times New Roman"/>
          <w:sz w:val="24"/>
          <w:szCs w:val="24"/>
        </w:rPr>
        <w:t xml:space="preserve"> </w:t>
      </w:r>
      <w:r w:rsidR="00CC1674" w:rsidRPr="00223965">
        <w:rPr>
          <w:rFonts w:ascii="Times New Roman" w:eastAsia="Times New Roman" w:hAnsi="Times New Roman" w:cs="Times New Roman"/>
          <w:sz w:val="24"/>
          <w:szCs w:val="24"/>
        </w:rPr>
        <w:t>highly subjective and feelings-based assessment</w:t>
      </w:r>
      <w:r w:rsidR="00257C3B" w:rsidRPr="00223965">
        <w:rPr>
          <w:rFonts w:ascii="Times New Roman" w:eastAsia="Times New Roman" w:hAnsi="Times New Roman" w:cs="Times New Roman"/>
          <w:sz w:val="24"/>
          <w:szCs w:val="24"/>
        </w:rPr>
        <w:t>s</w:t>
      </w:r>
      <w:r w:rsidR="00044258" w:rsidRPr="00223965">
        <w:rPr>
          <w:rFonts w:ascii="Times New Roman" w:eastAsia="Times New Roman" w:hAnsi="Times New Roman" w:cs="Times New Roman"/>
          <w:sz w:val="24"/>
          <w:szCs w:val="24"/>
        </w:rPr>
        <w:t xml:space="preserve"> of </w:t>
      </w:r>
      <w:r w:rsidR="00FA2508" w:rsidRPr="00223965">
        <w:rPr>
          <w:rFonts w:ascii="Times New Roman" w:eastAsia="Times New Roman" w:hAnsi="Times New Roman" w:cs="Times New Roman"/>
          <w:sz w:val="24"/>
          <w:szCs w:val="24"/>
        </w:rPr>
        <w:t xml:space="preserve">financial </w:t>
      </w:r>
      <w:r w:rsidR="00044258" w:rsidRPr="00223965">
        <w:rPr>
          <w:rFonts w:ascii="Times New Roman" w:eastAsia="Times New Roman" w:hAnsi="Times New Roman" w:cs="Times New Roman"/>
          <w:sz w:val="24"/>
          <w:szCs w:val="24"/>
        </w:rPr>
        <w:t>risk</w:t>
      </w:r>
      <w:r w:rsidRPr="00223965">
        <w:rPr>
          <w:rFonts w:ascii="Times New Roman" w:eastAsia="Times New Roman" w:hAnsi="Times New Roman" w:cs="Times New Roman"/>
          <w:sz w:val="24"/>
          <w:szCs w:val="24"/>
        </w:rPr>
        <w:t>:</w:t>
      </w:r>
      <w:r w:rsidR="00044258" w:rsidRPr="00223965">
        <w:rPr>
          <w:rFonts w:ascii="Times New Roman" w:eastAsia="Times New Roman" w:hAnsi="Times New Roman" w:cs="Times New Roman"/>
          <w:sz w:val="24"/>
          <w:szCs w:val="24"/>
        </w:rPr>
        <w:t xml:space="preserve"> risk is associated with feelings of fear, dread, anxiety, stress, and discomfort</w:t>
      </w:r>
      <w:r w:rsidR="00332E52" w:rsidRPr="00223965">
        <w:rPr>
          <w:rFonts w:ascii="Times New Roman" w:eastAsia="Times New Roman" w:hAnsi="Times New Roman" w:cs="Times New Roman"/>
          <w:sz w:val="24"/>
          <w:szCs w:val="24"/>
        </w:rPr>
        <w:t xml:space="preserve"> </w:t>
      </w:r>
      <w:r w:rsidR="00332E52" w:rsidRPr="00223965">
        <w:rPr>
          <w:rFonts w:ascii="Times New Roman" w:eastAsia="Times New Roman" w:hAnsi="Times New Roman" w:cs="Times New Roman"/>
          <w:sz w:val="24"/>
          <w:szCs w:val="24"/>
        </w:rPr>
        <w:fldChar w:fldCharType="begin"/>
      </w:r>
      <w:r w:rsidR="00196D00" w:rsidRPr="00223965">
        <w:rPr>
          <w:rFonts w:ascii="Times New Roman" w:eastAsia="Times New Roman" w:hAnsi="Times New Roman" w:cs="Times New Roman"/>
          <w:sz w:val="24"/>
          <w:szCs w:val="24"/>
        </w:rPr>
        <w:instrText xml:space="preserve"> ADDIN EN.CITE &lt;EndNote&gt;&lt;Cite&gt;&lt;Author&gt;Slovic&lt;/Author&gt;&lt;Year&gt;2006&lt;/Year&gt;&lt;RecNum&gt;2566&lt;/RecNum&gt;&lt;DisplayText&gt;(Loewenstein, Weber, Hsee, &amp;amp; Welch, 2001; Slovic &amp;amp; Peters, 2006)&lt;/DisplayText&gt;&lt;record&gt;&lt;rec-number&gt;2566&lt;/rec-number&gt;&lt;foreign-keys&gt;&lt;key app="EN" db-id="zdedsaw0fztw5aerzw75fxznv2v95vwvdxfv" timestamp="1543474064"&gt;2566&lt;/key&gt;&lt;/foreign-keys&gt;&lt;ref-type name="Journal Article"&gt;17&lt;/ref-type&gt;&lt;contributors&gt;&lt;authors&gt;&lt;author&gt;Slovic, Paul&lt;/author&gt;&lt;author&gt;Peters, Ellen&lt;/author&gt;&lt;/authors&gt;&lt;/contributors&gt;&lt;titles&gt;&lt;title&gt;Risk perception and affect&lt;/title&gt;&lt;secondary-title&gt;Current directions in psychological science&lt;/secondary-title&gt;&lt;/titles&gt;&lt;periodical&gt;&lt;full-title&gt;Current Directions in Psychological Science&lt;/full-title&gt;&lt;/periodical&gt;&lt;pages&gt;322-325&lt;/pages&gt;&lt;volume&gt;15&lt;/volume&gt;&lt;number&gt;6&lt;/number&gt;&lt;dates&gt;&lt;year&gt;2006&lt;/year&gt;&lt;/dates&gt;&lt;isbn&gt;0963-7214&lt;/isbn&gt;&lt;urls&gt;&lt;/urls&gt;&lt;/record&gt;&lt;/Cite&gt;&lt;Cite&gt;&lt;Author&gt;Loewenstein&lt;/Author&gt;&lt;Year&gt;2001&lt;/Year&gt;&lt;RecNum&gt;2585&lt;/RecNum&gt;&lt;record&gt;&lt;rec-number&gt;2585&lt;/rec-number&gt;&lt;foreign-keys&gt;&lt;key app="EN" db-id="zdedsaw0fztw5aerzw75fxznv2v95vwvdxfv" timestamp="1543698598"&gt;2585&lt;/key&gt;&lt;/foreign-keys&gt;&lt;ref-type name="Journal Article"&gt;17&lt;/ref-type&gt;&lt;contributors&gt;&lt;authors&gt;&lt;author&gt;Loewenstein, George F&lt;/author&gt;&lt;author&gt;Weber, Elke U&lt;/author&gt;&lt;author&gt;Hsee, Christopher K&lt;/author&gt;&lt;author&gt;Welch, Ned&lt;/author&gt;&lt;/authors&gt;&lt;/contributors&gt;&lt;titles&gt;&lt;title&gt;Risk as feelings&lt;/title&gt;&lt;secondary-title&gt;Psychological bulletin&lt;/secondary-title&gt;&lt;/titles&gt;&lt;periodical&gt;&lt;full-title&gt;Psychological Bulletin&lt;/full-title&gt;&lt;/periodical&gt;&lt;pages&gt;267&lt;/pages&gt;&lt;volume&gt;127&lt;/volume&gt;&lt;number&gt;2&lt;/number&gt;&lt;dates&gt;&lt;year&gt;2001&lt;/year&gt;&lt;/dates&gt;&lt;isbn&gt;1939-1455&lt;/isbn&gt;&lt;urls&gt;&lt;/urls&gt;&lt;/record&gt;&lt;/Cite&gt;&lt;/EndNote&gt;</w:instrText>
      </w:r>
      <w:r w:rsidR="00332E52" w:rsidRPr="00223965">
        <w:rPr>
          <w:rFonts w:ascii="Times New Roman" w:eastAsia="Times New Roman" w:hAnsi="Times New Roman" w:cs="Times New Roman"/>
          <w:sz w:val="24"/>
          <w:szCs w:val="24"/>
        </w:rPr>
        <w:fldChar w:fldCharType="separate"/>
      </w:r>
      <w:r w:rsidR="00196D00" w:rsidRPr="00223965">
        <w:rPr>
          <w:rFonts w:ascii="Times New Roman" w:eastAsia="Times New Roman" w:hAnsi="Times New Roman" w:cs="Times New Roman"/>
          <w:noProof/>
          <w:sz w:val="24"/>
          <w:szCs w:val="24"/>
        </w:rPr>
        <w:t>(Loewenstein, Weber, Hsee, &amp; Welch, 2001; Slovic &amp; Peters, 2006)</w:t>
      </w:r>
      <w:r w:rsidR="00332E52" w:rsidRPr="00223965">
        <w:rPr>
          <w:rFonts w:ascii="Times New Roman" w:eastAsia="Times New Roman" w:hAnsi="Times New Roman" w:cs="Times New Roman"/>
          <w:sz w:val="24"/>
          <w:szCs w:val="24"/>
        </w:rPr>
        <w:fldChar w:fldCharType="end"/>
      </w:r>
      <w:r w:rsidR="00044258" w:rsidRPr="00186ED0">
        <w:rPr>
          <w:i/>
        </w:rPr>
        <w:t>.</w:t>
      </w:r>
      <w:r w:rsidR="00CC1674" w:rsidRPr="00186ED0">
        <w:rPr>
          <w:i/>
        </w:rPr>
        <w:t xml:space="preserve"> </w:t>
      </w:r>
      <w:r w:rsidR="00D055D9" w:rsidRPr="00223965">
        <w:rPr>
          <w:rFonts w:ascii="Times New Roman" w:eastAsia="Times New Roman" w:hAnsi="Times New Roman" w:cs="Times New Roman"/>
          <w:sz w:val="24"/>
          <w:szCs w:val="24"/>
        </w:rPr>
        <w:t>Hence</w:t>
      </w:r>
      <w:r w:rsidR="00044258" w:rsidRPr="00223965">
        <w:rPr>
          <w:rFonts w:ascii="Times New Roman" w:eastAsia="Times New Roman" w:hAnsi="Times New Roman" w:cs="Times New Roman"/>
          <w:sz w:val="24"/>
          <w:szCs w:val="24"/>
        </w:rPr>
        <w:t>,</w:t>
      </w:r>
      <w:r w:rsidR="00D055D9" w:rsidRPr="00223965">
        <w:rPr>
          <w:rFonts w:ascii="Times New Roman" w:eastAsia="Times New Roman" w:hAnsi="Times New Roman" w:cs="Times New Roman"/>
          <w:sz w:val="24"/>
          <w:szCs w:val="24"/>
        </w:rPr>
        <w:t xml:space="preserve"> events that feel </w:t>
      </w:r>
      <w:r w:rsidR="007C2E58">
        <w:rPr>
          <w:rFonts w:ascii="Times New Roman" w:eastAsia="Times New Roman" w:hAnsi="Times New Roman" w:cs="Times New Roman"/>
          <w:sz w:val="24"/>
          <w:szCs w:val="24"/>
        </w:rPr>
        <w:lastRenderedPageBreak/>
        <w:t xml:space="preserve">fluent, </w:t>
      </w:r>
      <w:r w:rsidR="00D055D9" w:rsidRPr="00223965">
        <w:rPr>
          <w:rFonts w:ascii="Times New Roman" w:eastAsia="Times New Roman" w:hAnsi="Times New Roman" w:cs="Times New Roman"/>
          <w:sz w:val="24"/>
          <w:szCs w:val="24"/>
        </w:rPr>
        <w:t xml:space="preserve">familiar, </w:t>
      </w:r>
      <w:r w:rsidR="00304DFA" w:rsidRPr="00223965">
        <w:rPr>
          <w:rFonts w:ascii="Times New Roman" w:eastAsia="Times New Roman" w:hAnsi="Times New Roman" w:cs="Times New Roman"/>
          <w:sz w:val="24"/>
          <w:szCs w:val="24"/>
        </w:rPr>
        <w:t xml:space="preserve">simple, </w:t>
      </w:r>
      <w:r w:rsidR="00D055D9" w:rsidRPr="00223965">
        <w:rPr>
          <w:rFonts w:ascii="Times New Roman" w:eastAsia="Times New Roman" w:hAnsi="Times New Roman" w:cs="Times New Roman"/>
          <w:sz w:val="24"/>
          <w:szCs w:val="24"/>
        </w:rPr>
        <w:t xml:space="preserve">easy to control, </w:t>
      </w:r>
      <w:r w:rsidR="00F758C8" w:rsidRPr="00223965">
        <w:rPr>
          <w:rFonts w:ascii="Times New Roman" w:eastAsia="Times New Roman" w:hAnsi="Times New Roman" w:cs="Times New Roman"/>
          <w:sz w:val="24"/>
          <w:szCs w:val="24"/>
        </w:rPr>
        <w:t>or</w:t>
      </w:r>
      <w:r w:rsidR="00D055D9" w:rsidRPr="00223965">
        <w:rPr>
          <w:rFonts w:ascii="Times New Roman" w:eastAsia="Times New Roman" w:hAnsi="Times New Roman" w:cs="Times New Roman"/>
          <w:sz w:val="24"/>
          <w:szCs w:val="24"/>
        </w:rPr>
        <w:t xml:space="preserve"> to predict are typically judged </w:t>
      </w:r>
      <w:r w:rsidR="00842FF5">
        <w:rPr>
          <w:rFonts w:ascii="Times New Roman" w:eastAsia="Times New Roman" w:hAnsi="Times New Roman" w:cs="Times New Roman"/>
          <w:sz w:val="24"/>
          <w:szCs w:val="24"/>
        </w:rPr>
        <w:t xml:space="preserve">as </w:t>
      </w:r>
      <w:r w:rsidR="00D055D9" w:rsidRPr="00223965">
        <w:rPr>
          <w:rFonts w:ascii="Times New Roman" w:eastAsia="Times New Roman" w:hAnsi="Times New Roman" w:cs="Times New Roman"/>
          <w:sz w:val="24"/>
          <w:szCs w:val="24"/>
        </w:rPr>
        <w:t xml:space="preserve">less risky </w:t>
      </w:r>
      <w:r w:rsidR="00D055D9" w:rsidRPr="00223965">
        <w:rPr>
          <w:rFonts w:ascii="Times New Roman" w:eastAsia="Times New Roman" w:hAnsi="Times New Roman" w:cs="Times New Roman"/>
          <w:sz w:val="24"/>
          <w:szCs w:val="24"/>
        </w:rPr>
        <w:fldChar w:fldCharType="begin"/>
      </w:r>
      <w:r w:rsidR="00D055D9" w:rsidRPr="00223965">
        <w:rPr>
          <w:rFonts w:ascii="Times New Roman" w:eastAsia="Times New Roman" w:hAnsi="Times New Roman" w:cs="Times New Roman"/>
          <w:sz w:val="24"/>
          <w:szCs w:val="24"/>
        </w:rPr>
        <w:instrText xml:space="preserve"> ADDIN EN.CITE &lt;EndNote&gt;&lt;Cite&gt;&lt;Author&gt;Slovic&lt;/Author&gt;&lt;Year&gt;1987&lt;/Year&gt;&lt;RecNum&gt;1125&lt;/RecNum&gt;&lt;DisplayText&gt;(Slovic, 1987; Slovic et al., 1985)&lt;/DisplayText&gt;&lt;record&gt;&lt;rec-number&gt;1125&lt;/rec-number&gt;&lt;foreign-keys&gt;&lt;key app="EN" db-id="zdedsaw0fztw5aerzw75fxznv2v95vwvdxfv" timestamp="1351767649"&gt;1125&lt;/key&gt;&lt;/foreign-keys&gt;&lt;ref-type name="Journal Article"&gt;17&lt;/ref-type&gt;&lt;contributors&gt;&lt;authors&gt;&lt;author&gt;Slovic, Paul&lt;/author&gt;&lt;/authors&gt;&lt;/contributors&gt;&lt;titles&gt;&lt;title&gt;Perception of Risk&lt;/title&gt;&lt;secondary-title&gt;Science&lt;/secondary-title&gt;&lt;/titles&gt;&lt;periodical&gt;&lt;full-title&gt;Science&lt;/full-title&gt;&lt;/periodical&gt;&lt;pages&gt;280-285&lt;/pages&gt;&lt;volume&gt;236&lt;/volume&gt;&lt;number&gt;4799&lt;/number&gt;&lt;dates&gt;&lt;year&gt;1987&lt;/year&gt;&lt;/dates&gt;&lt;urls&gt;&lt;/urls&gt;&lt;/record&gt;&lt;/Cite&gt;&lt;Cite&gt;&lt;Author&gt;Slovic&lt;/Author&gt;&lt;Year&gt;1985&lt;/Year&gt;&lt;RecNum&gt;2565&lt;/RecNum&gt;&lt;record&gt;&lt;rec-number&gt;2565&lt;/rec-number&gt;&lt;foreign-keys&gt;&lt;key app="EN" db-id="zdedsaw0fztw5aerzw75fxznv2v95vwvdxfv" timestamp="1543473277"&gt;2565&lt;/key&gt;&lt;/foreign-keys&gt;&lt;ref-type name="Book Section"&gt;5&lt;/ref-type&gt;&lt;contributors&gt;&lt;authors&gt;&lt;author&gt;Slovic, Paul&lt;/author&gt;&lt;author&gt;Fischhoff, Baruch&lt;/author&gt;&lt;author&gt;Lichtenstein, Sarah&lt;/author&gt;&lt;/authors&gt;&lt;secondary-authors&gt;&lt;author&gt;Kates&lt;/author&gt;&lt;author&gt;Hohenemser&lt;/author&gt;&lt;author&gt;Kasperson&lt;/author&gt;&lt;/secondary-authors&gt;&lt;/contributors&gt;&lt;titles&gt;&lt;title&gt;Characterizing perceived risk&lt;/title&gt;&lt;secondary-title&gt;Perilous Progress: Managing The Hazards Of Technology &lt;/secondary-title&gt;&lt;/titles&gt;&lt;pages&gt;91–123&lt;/pages&gt;&lt;dates&gt;&lt;year&gt;1985&lt;/year&gt;&lt;/dates&gt;&lt;pub-location&gt;Boulder, CO&lt;/pub-location&gt;&lt;publisher&gt;Westview.&lt;/publisher&gt;&lt;urls&gt;&lt;/urls&gt;&lt;/record&gt;&lt;/Cite&gt;&lt;/EndNote&gt;</w:instrText>
      </w:r>
      <w:r w:rsidR="00D055D9" w:rsidRPr="00223965">
        <w:rPr>
          <w:rFonts w:ascii="Times New Roman" w:eastAsia="Times New Roman" w:hAnsi="Times New Roman" w:cs="Times New Roman"/>
          <w:sz w:val="24"/>
          <w:szCs w:val="24"/>
        </w:rPr>
        <w:fldChar w:fldCharType="separate"/>
      </w:r>
      <w:r w:rsidR="00D055D9" w:rsidRPr="00223965">
        <w:rPr>
          <w:rFonts w:ascii="Times New Roman" w:eastAsia="Times New Roman" w:hAnsi="Times New Roman" w:cs="Times New Roman"/>
          <w:noProof/>
          <w:sz w:val="24"/>
          <w:szCs w:val="24"/>
        </w:rPr>
        <w:t>(Slovic, 1987; Slovic et al., 1985)</w:t>
      </w:r>
      <w:r w:rsidR="00D055D9" w:rsidRPr="00223965">
        <w:rPr>
          <w:rFonts w:ascii="Times New Roman" w:eastAsia="Times New Roman" w:hAnsi="Times New Roman" w:cs="Times New Roman"/>
          <w:sz w:val="24"/>
          <w:szCs w:val="24"/>
        </w:rPr>
        <w:fldChar w:fldCharType="end"/>
      </w:r>
      <w:r w:rsidR="00D055D9" w:rsidRPr="00223965">
        <w:rPr>
          <w:rFonts w:ascii="Times New Roman" w:eastAsia="Times New Roman" w:hAnsi="Times New Roman" w:cs="Times New Roman"/>
          <w:sz w:val="24"/>
          <w:szCs w:val="24"/>
        </w:rPr>
        <w:t xml:space="preserve">. </w:t>
      </w:r>
      <w:r w:rsidR="007C2E58" w:rsidRPr="00A9019E">
        <w:rPr>
          <w:rFonts w:ascii="Times New Roman" w:eastAsia="Times New Roman" w:hAnsi="Times New Roman" w:cs="Times New Roman"/>
          <w:sz w:val="24"/>
          <w:szCs w:val="24"/>
        </w:rPr>
        <w:t>In the current research, we propose that asset returns that “move togeth</w:t>
      </w:r>
      <w:r w:rsidR="008B7769">
        <w:rPr>
          <w:rFonts w:ascii="Times New Roman" w:eastAsia="Times New Roman" w:hAnsi="Times New Roman" w:cs="Times New Roman"/>
          <w:sz w:val="24"/>
          <w:szCs w:val="24"/>
        </w:rPr>
        <w:t>er” (i.e., positively correlate</w:t>
      </w:r>
      <w:r w:rsidR="007C2E58" w:rsidRPr="00A9019E">
        <w:rPr>
          <w:rFonts w:ascii="Times New Roman" w:eastAsia="Times New Roman" w:hAnsi="Times New Roman" w:cs="Times New Roman"/>
          <w:sz w:val="24"/>
          <w:szCs w:val="24"/>
        </w:rPr>
        <w:t>) feel more fluent to lay investors, mislead</w:t>
      </w:r>
      <w:r w:rsidR="004F0FC3">
        <w:rPr>
          <w:rFonts w:ascii="Times New Roman" w:eastAsia="Times New Roman" w:hAnsi="Times New Roman" w:cs="Times New Roman"/>
          <w:sz w:val="24"/>
          <w:szCs w:val="24"/>
        </w:rPr>
        <w:t>ing them</w:t>
      </w:r>
      <w:r w:rsidR="007C2E58" w:rsidRPr="00A9019E">
        <w:rPr>
          <w:rFonts w:ascii="Times New Roman" w:eastAsia="Times New Roman" w:hAnsi="Times New Roman" w:cs="Times New Roman"/>
          <w:sz w:val="24"/>
          <w:szCs w:val="24"/>
        </w:rPr>
        <w:t xml:space="preserve"> into thinking that a portfolio with positively (</w:t>
      </w:r>
      <w:r w:rsidR="00BD122F" w:rsidRPr="00A9019E">
        <w:rPr>
          <w:rFonts w:ascii="Times New Roman" w:eastAsia="Times New Roman" w:hAnsi="Times New Roman" w:cs="Times New Roman"/>
          <w:sz w:val="24"/>
          <w:szCs w:val="24"/>
        </w:rPr>
        <w:t>vs. negatively) correlated assets is less risky. Consider</w:t>
      </w:r>
      <w:r w:rsidR="007C2E58" w:rsidRPr="00A9019E">
        <w:rPr>
          <w:rFonts w:ascii="Times New Roman" w:eastAsia="Times New Roman" w:hAnsi="Times New Roman" w:cs="Times New Roman"/>
          <w:sz w:val="24"/>
          <w:szCs w:val="24"/>
        </w:rPr>
        <w:t xml:space="preserve"> for instance Table 1, which displays the past calendar returns of three funds, retrieved from the consumer website of a major North-American bank </w:t>
      </w:r>
      <w:r w:rsidR="007C2E58" w:rsidRPr="00A9019E">
        <w:rPr>
          <w:rFonts w:ascii="Times New Roman" w:eastAsia="Times New Roman" w:hAnsi="Times New Roman" w:cs="Times New Roman"/>
          <w:sz w:val="24"/>
          <w:szCs w:val="24"/>
        </w:rPr>
        <w:fldChar w:fldCharType="begin"/>
      </w:r>
      <w:r w:rsidR="007C2E58" w:rsidRPr="00A9019E">
        <w:rPr>
          <w:rFonts w:ascii="Times New Roman" w:eastAsia="Times New Roman" w:hAnsi="Times New Roman" w:cs="Times New Roman"/>
          <w:sz w:val="24"/>
          <w:szCs w:val="24"/>
        </w:rPr>
        <w:instrText xml:space="preserve"> ADDIN EN.CITE &lt;EndNote&gt;&lt;Cite&gt;&lt;Author&gt;TD Bank&lt;/Author&gt;&lt;Year&gt;2018&lt;/Year&gt;&lt;RecNum&gt;2578&lt;/RecNum&gt;&lt;DisplayText&gt;(TD Bank, 2018)&lt;/DisplayText&gt;&lt;record&gt;&lt;rec-number&gt;2578&lt;/rec-number&gt;&lt;foreign-keys&gt;&lt;key app="EN" db-id="zdedsaw0fztw5aerzw75fxznv2v95vwvdxfv" timestamp="1543544213"&gt;2578&lt;/key&gt;&lt;/foreign-keys&gt;&lt;ref-type name="Web Page"&gt;12&lt;/ref-type&gt;&lt;contributors&gt;&lt;authors&gt;&lt;author&gt;TD Bank,&lt;/author&gt;&lt;/authors&gt;&lt;/contributors&gt;&lt;titles&gt;&lt;title&gt;Mutual Funds Prices &amp;amp; Performance&lt;/title&gt;&lt;/titles&gt;&lt;number&gt;29/11/2019&lt;/number&gt;&lt;dates&gt;&lt;year&gt;2018&lt;/year&gt;&lt;/dates&gt;&lt;urls&gt;&lt;related-urls&gt;&lt;url&gt;http://www.tdcanadatrust.com/products-services/investing/mutual-funds/price_performance.jsp#&lt;/url&gt;&lt;/related-urls&gt;&lt;/urls&gt;&lt;/record&gt;&lt;/Cite&gt;&lt;/EndNote&gt;</w:instrText>
      </w:r>
      <w:r w:rsidR="007C2E58" w:rsidRPr="00A9019E">
        <w:rPr>
          <w:rFonts w:ascii="Times New Roman" w:eastAsia="Times New Roman" w:hAnsi="Times New Roman" w:cs="Times New Roman"/>
          <w:sz w:val="24"/>
          <w:szCs w:val="24"/>
        </w:rPr>
        <w:fldChar w:fldCharType="separate"/>
      </w:r>
      <w:r w:rsidR="007C2E58" w:rsidRPr="00A9019E">
        <w:rPr>
          <w:rFonts w:ascii="Times New Roman" w:eastAsia="Times New Roman" w:hAnsi="Times New Roman" w:cs="Times New Roman"/>
          <w:noProof/>
          <w:sz w:val="24"/>
          <w:szCs w:val="24"/>
        </w:rPr>
        <w:t>(TD Bank, 2018)</w:t>
      </w:r>
      <w:r w:rsidR="007C2E58" w:rsidRPr="00A9019E">
        <w:rPr>
          <w:rFonts w:ascii="Times New Roman" w:eastAsia="Times New Roman" w:hAnsi="Times New Roman" w:cs="Times New Roman"/>
          <w:sz w:val="24"/>
          <w:szCs w:val="24"/>
        </w:rPr>
        <w:fldChar w:fldCharType="end"/>
      </w:r>
      <w:r w:rsidR="007C2E58" w:rsidRPr="00A9019E">
        <w:rPr>
          <w:rFonts w:ascii="Times New Roman" w:eastAsia="Times New Roman" w:hAnsi="Times New Roman" w:cs="Times New Roman"/>
          <w:sz w:val="24"/>
          <w:szCs w:val="24"/>
        </w:rPr>
        <w:t xml:space="preserve">. Based on this information, a portfolio consisting of “U.S. Blue Chip Fund” and “Canadian Health Sciences Fund” (with positively correlated returns) is objectively more volatile, thus riskier, than a portfolio consisting of “U.S. Blue Chip Fund” and “Canadian Small-Cap Fund” (with negatively correlated returns). Yet, we </w:t>
      </w:r>
      <w:r w:rsidR="00BD122F" w:rsidRPr="00A9019E">
        <w:rPr>
          <w:rFonts w:ascii="Times New Roman" w:eastAsia="Times New Roman" w:hAnsi="Times New Roman" w:cs="Times New Roman"/>
          <w:sz w:val="24"/>
          <w:szCs w:val="24"/>
        </w:rPr>
        <w:t>conten</w:t>
      </w:r>
      <w:r w:rsidR="00A9019E">
        <w:rPr>
          <w:rFonts w:ascii="Times New Roman" w:eastAsia="Times New Roman" w:hAnsi="Times New Roman" w:cs="Times New Roman"/>
          <w:sz w:val="24"/>
          <w:szCs w:val="24"/>
        </w:rPr>
        <w:t>d</w:t>
      </w:r>
      <w:r w:rsidR="007C2E58" w:rsidRPr="00A9019E">
        <w:rPr>
          <w:rFonts w:ascii="Times New Roman" w:eastAsia="Times New Roman" w:hAnsi="Times New Roman" w:cs="Times New Roman"/>
          <w:sz w:val="24"/>
          <w:szCs w:val="24"/>
        </w:rPr>
        <w:t xml:space="preserve"> that lay investors will perceive the latter portfolio as riskier, because the negatively correlated returns feel disfluent (</w:t>
      </w:r>
      <w:r w:rsidR="00842FF5">
        <w:rPr>
          <w:rFonts w:ascii="Times New Roman" w:eastAsia="Times New Roman" w:hAnsi="Times New Roman" w:cs="Times New Roman"/>
          <w:sz w:val="24"/>
          <w:szCs w:val="24"/>
        </w:rPr>
        <w:t xml:space="preserve">even after </w:t>
      </w:r>
      <w:r w:rsidR="007C2E58" w:rsidRPr="00A9019E">
        <w:rPr>
          <w:rFonts w:ascii="Times New Roman" w:eastAsia="Times New Roman" w:hAnsi="Times New Roman" w:cs="Times New Roman"/>
          <w:sz w:val="24"/>
          <w:szCs w:val="24"/>
        </w:rPr>
        <w:t>controlling for the individual characteristics of the funds).</w:t>
      </w:r>
      <w:r w:rsidR="007C2E58" w:rsidRPr="00223965">
        <w:rPr>
          <w:rFonts w:ascii="Times New Roman" w:eastAsia="Times New Roman" w:hAnsi="Times New Roman" w:cs="Times New Roman"/>
          <w:sz w:val="24"/>
          <w:szCs w:val="24"/>
        </w:rPr>
        <w:t xml:space="preserve"> </w:t>
      </w:r>
    </w:p>
    <w:p w14:paraId="5C67E26E" w14:textId="77777777" w:rsidR="007C2E58" w:rsidRPr="00186ED0" w:rsidRDefault="007C2E58" w:rsidP="007C2E58">
      <w:pPr>
        <w:spacing w:after="0" w:line="480" w:lineRule="auto"/>
        <w:jc w:val="center"/>
        <w:rPr>
          <w:rFonts w:ascii="Times New Roman" w:hAnsi="Times New Roman" w:cs="Times New Roman"/>
          <w:sz w:val="24"/>
          <w:szCs w:val="24"/>
        </w:rPr>
      </w:pPr>
      <w:r w:rsidRPr="00223965">
        <w:rPr>
          <w:rFonts w:ascii="Times New Roman" w:eastAsia="Times New Roman" w:hAnsi="Times New Roman" w:cs="Times New Roman"/>
          <w:i/>
          <w:sz w:val="24"/>
          <w:szCs w:val="24"/>
        </w:rPr>
        <w:t>***Insert Table 1 here***</w:t>
      </w:r>
    </w:p>
    <w:p w14:paraId="1AC181B4" w14:textId="62427C0E" w:rsidR="002D117B" w:rsidRPr="00223965" w:rsidRDefault="002D117B" w:rsidP="0006437A">
      <w:pPr>
        <w:spacing w:after="0" w:line="480" w:lineRule="auto"/>
        <w:ind w:firstLine="432"/>
        <w:rPr>
          <w:rFonts w:ascii="Times New Roman" w:eastAsia="Times New Roman" w:hAnsi="Times New Roman" w:cs="Times New Roman"/>
          <w:sz w:val="24"/>
          <w:szCs w:val="24"/>
        </w:rPr>
      </w:pPr>
    </w:p>
    <w:p w14:paraId="276AB089" w14:textId="291901D6" w:rsidR="004E5A4D" w:rsidRDefault="00BD122F" w:rsidP="004E5A4D">
      <w:pPr>
        <w:spacing w:after="0" w:line="480" w:lineRule="auto"/>
        <w:ind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574952">
        <w:rPr>
          <w:rFonts w:ascii="Times New Roman" w:eastAsia="Times New Roman" w:hAnsi="Times New Roman" w:cs="Times New Roman"/>
          <w:sz w:val="24"/>
          <w:szCs w:val="24"/>
        </w:rPr>
        <w:t xml:space="preserve">construct of </w:t>
      </w:r>
      <w:r w:rsidRPr="00574952">
        <w:rPr>
          <w:rFonts w:ascii="Times New Roman" w:eastAsia="Times New Roman" w:hAnsi="Times New Roman" w:cs="Times New Roman"/>
          <w:i/>
          <w:sz w:val="24"/>
          <w:szCs w:val="24"/>
        </w:rPr>
        <w:t>fluency</w:t>
      </w:r>
      <w:r>
        <w:rPr>
          <w:rFonts w:ascii="Times New Roman" w:eastAsia="Times New Roman" w:hAnsi="Times New Roman" w:cs="Times New Roman"/>
          <w:sz w:val="24"/>
          <w:szCs w:val="24"/>
        </w:rPr>
        <w:t xml:space="preserve"> is generally defined as the</w:t>
      </w:r>
      <w:r w:rsidRPr="00574952">
        <w:rPr>
          <w:rFonts w:ascii="Times New Roman" w:eastAsia="Times New Roman" w:hAnsi="Times New Roman" w:cs="Times New Roman"/>
          <w:sz w:val="24"/>
          <w:szCs w:val="24"/>
        </w:rPr>
        <w:t xml:space="preserve"> subjective feeling of ease of processing </w:t>
      </w:r>
      <w:r w:rsidRPr="00574952">
        <w:rPr>
          <w:rFonts w:ascii="Times New Roman" w:eastAsia="Times New Roman" w:hAnsi="Times New Roman" w:cs="Times New Roman"/>
          <w:sz w:val="24"/>
          <w:szCs w:val="24"/>
        </w:rPr>
        <w:fldChar w:fldCharType="begin"/>
      </w:r>
      <w:r w:rsidRPr="00574952">
        <w:rPr>
          <w:rFonts w:ascii="Times New Roman" w:eastAsia="Times New Roman" w:hAnsi="Times New Roman" w:cs="Times New Roman"/>
          <w:sz w:val="24"/>
          <w:szCs w:val="24"/>
        </w:rPr>
        <w:instrText xml:space="preserve"> ADDIN EN.CITE &lt;EndNote&gt;&lt;Cite&gt;&lt;Author&gt;Alter&lt;/Author&gt;&lt;Year&gt;2009&lt;/Year&gt;&lt;RecNum&gt;0&lt;/RecNum&gt;&lt;IDText&gt;Uniting the tribes of fluency to form a metacognitive nation&lt;/IDText&gt;&lt;DisplayText&gt;(Alter &amp;amp; Oppenheimer, 2009b)&lt;/DisplayText&gt;&lt;record&gt;&lt;isbn&gt;1088-8683&lt;/isbn&gt;&lt;titles&gt;&lt;title&gt;Uniting the tribes of fluency to form a metacognitive nation&lt;/title&gt;&lt;secondary-title&gt;Personality and social psychology review&lt;/secondary-title&gt;&lt;/titles&gt;&lt;pages&gt;219-235&lt;/pages&gt;&lt;number&gt;3&lt;/number&gt;&lt;contributors&gt;&lt;authors&gt;&lt;author&gt;Alter, Adam L&lt;/author&gt;&lt;author&gt;Oppenheimer, Daniel M&lt;/author&gt;&lt;/authors&gt;&lt;/contributors&gt;&lt;added-date format="utc"&gt;1558154424&lt;/added-date&gt;&lt;ref-type name="Journal Article"&gt;17&lt;/ref-type&gt;&lt;dates&gt;&lt;year&gt;2009&lt;/year&gt;&lt;/dates&gt;&lt;rec-number&gt;599&lt;/rec-number&gt;&lt;last-updated-date format="utc"&gt;1558154424&lt;/last-updated-date&gt;&lt;volume&gt;13&lt;/volume&gt;&lt;/record&gt;&lt;/Cite&gt;&lt;/EndNote&gt;</w:instrText>
      </w:r>
      <w:r w:rsidRPr="00574952">
        <w:rPr>
          <w:rFonts w:ascii="Times New Roman" w:eastAsia="Times New Roman" w:hAnsi="Times New Roman" w:cs="Times New Roman"/>
          <w:sz w:val="24"/>
          <w:szCs w:val="24"/>
        </w:rPr>
        <w:fldChar w:fldCharType="separate"/>
      </w:r>
      <w:r w:rsidRPr="00574952">
        <w:rPr>
          <w:rFonts w:ascii="Times New Roman" w:eastAsia="Times New Roman" w:hAnsi="Times New Roman" w:cs="Times New Roman"/>
          <w:noProof/>
          <w:sz w:val="24"/>
          <w:szCs w:val="24"/>
        </w:rPr>
        <w:t>(Alter &amp; Oppenheimer, 2009b)</w:t>
      </w:r>
      <w:r w:rsidRPr="00574952">
        <w:rPr>
          <w:rFonts w:ascii="Times New Roman" w:eastAsia="Times New Roman" w:hAnsi="Times New Roman" w:cs="Times New Roman"/>
          <w:sz w:val="24"/>
          <w:szCs w:val="24"/>
        </w:rPr>
        <w:fldChar w:fldCharType="end"/>
      </w:r>
      <w:r w:rsidRPr="005749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E5A4D">
        <w:rPr>
          <w:rFonts w:ascii="Times New Roman" w:eastAsia="Times New Roman" w:hAnsi="Times New Roman" w:cs="Times New Roman"/>
          <w:sz w:val="24"/>
          <w:szCs w:val="24"/>
        </w:rPr>
        <w:t>I</w:t>
      </w:r>
      <w:r w:rsidR="002D117B" w:rsidRPr="00CC4CC1">
        <w:rPr>
          <w:rFonts w:ascii="Times New Roman" w:eastAsia="Times New Roman" w:hAnsi="Times New Roman" w:cs="Times New Roman"/>
          <w:sz w:val="24"/>
          <w:szCs w:val="24"/>
        </w:rPr>
        <w:t xml:space="preserve">n the present research, </w:t>
      </w:r>
      <w:r w:rsidR="004E5A4D">
        <w:rPr>
          <w:rFonts w:ascii="Times New Roman" w:eastAsia="Times New Roman" w:hAnsi="Times New Roman" w:cs="Times New Roman"/>
          <w:sz w:val="24"/>
          <w:szCs w:val="24"/>
        </w:rPr>
        <w:t>instead of using</w:t>
      </w:r>
      <w:r w:rsidR="00881281">
        <w:rPr>
          <w:rFonts w:ascii="Times New Roman" w:eastAsia="Times New Roman" w:hAnsi="Times New Roman" w:cs="Times New Roman"/>
          <w:sz w:val="24"/>
          <w:szCs w:val="24"/>
        </w:rPr>
        <w:t xml:space="preserve"> </w:t>
      </w:r>
      <w:r w:rsidR="00737008">
        <w:rPr>
          <w:rFonts w:ascii="Times New Roman" w:eastAsia="Times New Roman" w:hAnsi="Times New Roman" w:cs="Times New Roman"/>
          <w:sz w:val="24"/>
          <w:szCs w:val="24"/>
        </w:rPr>
        <w:t xml:space="preserve">a </w:t>
      </w:r>
      <w:r w:rsidR="00881281">
        <w:rPr>
          <w:rFonts w:ascii="Times New Roman" w:eastAsia="Times New Roman" w:hAnsi="Times New Roman" w:cs="Times New Roman"/>
          <w:sz w:val="24"/>
          <w:szCs w:val="24"/>
        </w:rPr>
        <w:t>strict conceptualization and measurement of fluency derived from the literature</w:t>
      </w:r>
      <w:r w:rsidR="004E5A4D">
        <w:rPr>
          <w:rFonts w:ascii="Times New Roman" w:eastAsia="Times New Roman" w:hAnsi="Times New Roman" w:cs="Times New Roman"/>
          <w:sz w:val="24"/>
          <w:szCs w:val="24"/>
        </w:rPr>
        <w:t xml:space="preserve"> </w:t>
      </w:r>
      <w:r w:rsidR="004E5A4D">
        <w:rPr>
          <w:rFonts w:ascii="Times New Roman" w:eastAsia="Times New Roman" w:hAnsi="Times New Roman" w:cs="Times New Roman"/>
          <w:sz w:val="24"/>
          <w:szCs w:val="24"/>
        </w:rPr>
        <w:fldChar w:fldCharType="begin"/>
      </w:r>
      <w:r w:rsidR="004E5A4D">
        <w:rPr>
          <w:rFonts w:ascii="Times New Roman" w:eastAsia="Times New Roman" w:hAnsi="Times New Roman" w:cs="Times New Roman"/>
          <w:sz w:val="24"/>
          <w:szCs w:val="24"/>
        </w:rPr>
        <w:instrText xml:space="preserve"> ADDIN EN.CITE &lt;EndNote&gt;&lt;Cite&gt;&lt;Author&gt;Graf&lt;/Author&gt;&lt;Year&gt;2018&lt;/Year&gt;&lt;RecNum&gt;2618&lt;/RecNum&gt;&lt;Prefix&gt;e.g.`, &lt;/Prefix&gt;&lt;DisplayText&gt;(e.g., Graf, Mayer, &amp;amp; Landwehr, 2018)&lt;/DisplayText&gt;&lt;record&gt;&lt;rec-number&gt;2618&lt;/rec-number&gt;&lt;foreign-keys&gt;&lt;key app="EN" db-id="zdedsaw0fztw5aerzw75fxznv2v95vwvdxfv" timestamp="1558314068"&gt;2618&lt;/key&gt;&lt;/foreign-keys&gt;&lt;ref-type name="Journal Article"&gt;17&lt;/ref-type&gt;&lt;contributors&gt;&lt;authors&gt;&lt;author&gt;Graf, Laura KM&lt;/author&gt;&lt;author&gt;Mayer, Stefan&lt;/author&gt;&lt;author&gt;Landwehr, Jan R&lt;/author&gt;&lt;/authors&gt;&lt;/contributors&gt;&lt;titles&gt;&lt;title&gt;Measuring processing fluency: One versus five items&lt;/title&gt;&lt;secondary-title&gt;Journal of Consumer Psychology&lt;/secondary-title&gt;&lt;/titles&gt;&lt;periodical&gt;&lt;full-title&gt;Journal of Consumer Psychology&lt;/full-title&gt;&lt;/periodical&gt;&lt;pages&gt;393-411&lt;/pages&gt;&lt;volume&gt;28&lt;/volume&gt;&lt;number&gt;3&lt;/number&gt;&lt;dates&gt;&lt;year&gt;2018&lt;/year&gt;&lt;/dates&gt;&lt;isbn&gt;1057-7408&lt;/isbn&gt;&lt;urls&gt;&lt;/urls&gt;&lt;/record&gt;&lt;/Cite&gt;&lt;/EndNote&gt;</w:instrText>
      </w:r>
      <w:r w:rsidR="004E5A4D">
        <w:rPr>
          <w:rFonts w:ascii="Times New Roman" w:eastAsia="Times New Roman" w:hAnsi="Times New Roman" w:cs="Times New Roman"/>
          <w:sz w:val="24"/>
          <w:szCs w:val="24"/>
        </w:rPr>
        <w:fldChar w:fldCharType="separate"/>
      </w:r>
      <w:r w:rsidR="004E5A4D">
        <w:rPr>
          <w:rFonts w:ascii="Times New Roman" w:eastAsia="Times New Roman" w:hAnsi="Times New Roman" w:cs="Times New Roman"/>
          <w:noProof/>
          <w:sz w:val="24"/>
          <w:szCs w:val="24"/>
        </w:rPr>
        <w:t>(e.g., Graf, Mayer, &amp; Landwehr, 2018)</w:t>
      </w:r>
      <w:r w:rsidR="004E5A4D">
        <w:rPr>
          <w:rFonts w:ascii="Times New Roman" w:eastAsia="Times New Roman" w:hAnsi="Times New Roman" w:cs="Times New Roman"/>
          <w:sz w:val="24"/>
          <w:szCs w:val="24"/>
        </w:rPr>
        <w:fldChar w:fldCharType="end"/>
      </w:r>
      <w:r w:rsidR="004E5A4D">
        <w:rPr>
          <w:rFonts w:ascii="Times New Roman" w:eastAsia="Times New Roman" w:hAnsi="Times New Roman" w:cs="Times New Roman"/>
          <w:sz w:val="24"/>
          <w:szCs w:val="24"/>
        </w:rPr>
        <w:t xml:space="preserve">, </w:t>
      </w:r>
      <w:r w:rsidR="00881281">
        <w:rPr>
          <w:rFonts w:ascii="Times New Roman" w:eastAsia="Times New Roman" w:hAnsi="Times New Roman" w:cs="Times New Roman"/>
          <w:sz w:val="24"/>
          <w:szCs w:val="24"/>
        </w:rPr>
        <w:t xml:space="preserve">we </w:t>
      </w:r>
      <w:r w:rsidR="00F3798F" w:rsidRPr="00CC4CC1">
        <w:rPr>
          <w:rFonts w:ascii="Times New Roman" w:eastAsia="Times New Roman" w:hAnsi="Times New Roman" w:cs="Times New Roman"/>
          <w:sz w:val="24"/>
          <w:szCs w:val="24"/>
        </w:rPr>
        <w:t>employ</w:t>
      </w:r>
      <w:r w:rsidR="00881281">
        <w:rPr>
          <w:rFonts w:ascii="Times New Roman" w:eastAsia="Times New Roman" w:hAnsi="Times New Roman" w:cs="Times New Roman"/>
          <w:sz w:val="24"/>
          <w:szCs w:val="24"/>
        </w:rPr>
        <w:t>ed</w:t>
      </w:r>
      <w:r w:rsidR="00F3798F" w:rsidRPr="00CC4CC1">
        <w:rPr>
          <w:rFonts w:ascii="Times New Roman" w:eastAsia="Times New Roman" w:hAnsi="Times New Roman" w:cs="Times New Roman"/>
          <w:sz w:val="24"/>
          <w:szCs w:val="24"/>
        </w:rPr>
        <w:t xml:space="preserve"> a mixed-method </w:t>
      </w:r>
      <w:r w:rsidR="00A33C53">
        <w:rPr>
          <w:rFonts w:ascii="Times New Roman" w:eastAsia="Times New Roman" w:hAnsi="Times New Roman" w:cs="Times New Roman"/>
          <w:sz w:val="24"/>
          <w:szCs w:val="24"/>
        </w:rPr>
        <w:t xml:space="preserve">approach </w:t>
      </w:r>
      <w:r w:rsidR="00881281">
        <w:rPr>
          <w:rFonts w:ascii="Times New Roman" w:eastAsia="Times New Roman" w:hAnsi="Times New Roman" w:cs="Times New Roman"/>
          <w:sz w:val="24"/>
          <w:szCs w:val="24"/>
        </w:rPr>
        <w:t xml:space="preserve">combining inductive and deductive </w:t>
      </w:r>
      <w:r w:rsidR="00A33C53">
        <w:rPr>
          <w:rFonts w:ascii="Times New Roman" w:eastAsia="Times New Roman" w:hAnsi="Times New Roman" w:cs="Times New Roman"/>
          <w:sz w:val="24"/>
          <w:szCs w:val="24"/>
        </w:rPr>
        <w:t xml:space="preserve">methods </w:t>
      </w:r>
      <w:r w:rsidR="00147CFD">
        <w:rPr>
          <w:rFonts w:ascii="Times New Roman" w:eastAsia="Times New Roman" w:hAnsi="Times New Roman" w:cs="Times New Roman"/>
          <w:sz w:val="24"/>
          <w:szCs w:val="24"/>
        </w:rPr>
        <w:fldChar w:fldCharType="begin"/>
      </w:r>
      <w:r w:rsidR="00147CFD">
        <w:rPr>
          <w:rFonts w:ascii="Times New Roman" w:eastAsia="Times New Roman" w:hAnsi="Times New Roman" w:cs="Times New Roman"/>
          <w:sz w:val="24"/>
          <w:szCs w:val="24"/>
        </w:rPr>
        <w:instrText xml:space="preserve"> ADDIN EN.CITE &lt;EndNote&gt;&lt;Cite&gt;&lt;Author&gt;Creswell&lt;/Author&gt;&lt;Year&gt;2017&lt;/Year&gt;&lt;RecNum&gt;2&lt;/RecNum&gt;&lt;DisplayText&gt;(Creswell &amp;amp; Clark, 2017)&lt;/DisplayText&gt;&lt;record&gt;&lt;rec-number&gt;2&lt;/rec-number&gt;&lt;foreign-keys&gt;&lt;key app="EN" db-id="5rw09eztl9d9ere2dd6v5zv2f2rfat9eadft" timestamp="1558402104"&gt;2&lt;/key&gt;&lt;/foreign-keys&gt;&lt;ref-type name="Book"&gt;6&lt;/ref-type&gt;&lt;contributors&gt;&lt;authors&gt;&lt;author&gt;Creswell, John W&lt;/author&gt;&lt;author&gt;Clark, Vicki L Plano&lt;/author&gt;&lt;/authors&gt;&lt;/contributors&gt;&lt;titles&gt;&lt;title&gt;Designing and conducting mixed methods research&lt;/title&gt;&lt;/titles&gt;&lt;dates&gt;&lt;year&gt;2017&lt;/year&gt;&lt;/dates&gt;&lt;publisher&gt;Sage publications&lt;/publisher&gt;&lt;isbn&gt;148334701X&lt;/isbn&gt;&lt;urls&gt;&lt;/urls&gt;&lt;/record&gt;&lt;/Cite&gt;&lt;/EndNote&gt;</w:instrText>
      </w:r>
      <w:r w:rsidR="00147CFD">
        <w:rPr>
          <w:rFonts w:ascii="Times New Roman" w:eastAsia="Times New Roman" w:hAnsi="Times New Roman" w:cs="Times New Roman"/>
          <w:sz w:val="24"/>
          <w:szCs w:val="24"/>
        </w:rPr>
        <w:fldChar w:fldCharType="separate"/>
      </w:r>
      <w:r w:rsidR="00147CFD">
        <w:rPr>
          <w:rFonts w:ascii="Times New Roman" w:eastAsia="Times New Roman" w:hAnsi="Times New Roman" w:cs="Times New Roman"/>
          <w:noProof/>
          <w:sz w:val="24"/>
          <w:szCs w:val="24"/>
        </w:rPr>
        <w:t>(Creswell &amp; Clark, 2017)</w:t>
      </w:r>
      <w:r w:rsidR="00147CFD">
        <w:rPr>
          <w:rFonts w:ascii="Times New Roman" w:eastAsia="Times New Roman" w:hAnsi="Times New Roman" w:cs="Times New Roman"/>
          <w:sz w:val="24"/>
          <w:szCs w:val="24"/>
        </w:rPr>
        <w:fldChar w:fldCharType="end"/>
      </w:r>
      <w:r w:rsidR="00147CFD">
        <w:rPr>
          <w:rFonts w:ascii="Times New Roman" w:eastAsia="Times New Roman" w:hAnsi="Times New Roman" w:cs="Times New Roman"/>
          <w:sz w:val="24"/>
          <w:szCs w:val="24"/>
        </w:rPr>
        <w:t xml:space="preserve"> </w:t>
      </w:r>
      <w:r w:rsidR="00881281">
        <w:rPr>
          <w:rFonts w:ascii="Times New Roman" w:eastAsia="Times New Roman" w:hAnsi="Times New Roman" w:cs="Times New Roman"/>
          <w:sz w:val="24"/>
          <w:szCs w:val="24"/>
        </w:rPr>
        <w:t xml:space="preserve">in order to let the construct of fluency emerge from a qualitative analysis of lay investors’ </w:t>
      </w:r>
      <w:r w:rsidR="00480046" w:rsidRPr="00CC4CC1">
        <w:rPr>
          <w:rFonts w:ascii="Times New Roman" w:eastAsia="Times New Roman" w:hAnsi="Times New Roman" w:cs="Times New Roman"/>
          <w:sz w:val="24"/>
          <w:szCs w:val="24"/>
        </w:rPr>
        <w:t xml:space="preserve">risk </w:t>
      </w:r>
      <w:r w:rsidR="002D117B" w:rsidRPr="00CC4CC1">
        <w:rPr>
          <w:rFonts w:ascii="Times New Roman" w:eastAsia="Times New Roman" w:hAnsi="Times New Roman" w:cs="Times New Roman"/>
          <w:sz w:val="24"/>
          <w:szCs w:val="24"/>
        </w:rPr>
        <w:t>perceptions</w:t>
      </w:r>
      <w:r w:rsidR="00480046" w:rsidRPr="00CC4CC1">
        <w:rPr>
          <w:rFonts w:ascii="Times New Roman" w:eastAsia="Times New Roman" w:hAnsi="Times New Roman" w:cs="Times New Roman"/>
          <w:sz w:val="24"/>
          <w:szCs w:val="24"/>
        </w:rPr>
        <w:t xml:space="preserve"> in the context of portfolio </w:t>
      </w:r>
      <w:r w:rsidR="00147CFD">
        <w:rPr>
          <w:rFonts w:ascii="Times New Roman" w:eastAsia="Times New Roman" w:hAnsi="Times New Roman" w:cs="Times New Roman"/>
          <w:sz w:val="24"/>
          <w:szCs w:val="24"/>
        </w:rPr>
        <w:t>investment</w:t>
      </w:r>
      <w:r w:rsidR="002D117B" w:rsidRPr="00CC4CC1">
        <w:rPr>
          <w:rFonts w:ascii="Times New Roman" w:eastAsia="Times New Roman" w:hAnsi="Times New Roman" w:cs="Times New Roman"/>
          <w:sz w:val="24"/>
          <w:szCs w:val="24"/>
        </w:rPr>
        <w:t>.</w:t>
      </w:r>
      <w:r w:rsidR="00147CFD">
        <w:rPr>
          <w:rFonts w:ascii="Times New Roman" w:eastAsia="Times New Roman" w:hAnsi="Times New Roman" w:cs="Times New Roman"/>
          <w:sz w:val="24"/>
          <w:szCs w:val="24"/>
        </w:rPr>
        <w:t xml:space="preserve"> This theory-building method generate</w:t>
      </w:r>
      <w:r w:rsidR="00A9019E">
        <w:rPr>
          <w:rFonts w:ascii="Times New Roman" w:eastAsia="Times New Roman" w:hAnsi="Times New Roman" w:cs="Times New Roman"/>
          <w:sz w:val="24"/>
          <w:szCs w:val="24"/>
        </w:rPr>
        <w:t>s</w:t>
      </w:r>
      <w:r w:rsidR="00147CFD">
        <w:rPr>
          <w:rFonts w:ascii="Times New Roman" w:eastAsia="Times New Roman" w:hAnsi="Times New Roman" w:cs="Times New Roman"/>
          <w:sz w:val="24"/>
          <w:szCs w:val="24"/>
        </w:rPr>
        <w:t xml:space="preserve"> a detailed understanding and </w:t>
      </w:r>
      <w:r w:rsidR="004E5A4D">
        <w:rPr>
          <w:rFonts w:ascii="Times New Roman" w:eastAsia="Times New Roman" w:hAnsi="Times New Roman" w:cs="Times New Roman"/>
          <w:sz w:val="24"/>
          <w:szCs w:val="24"/>
        </w:rPr>
        <w:t>comprehensive</w:t>
      </w:r>
      <w:r w:rsidR="00147CFD">
        <w:rPr>
          <w:rFonts w:ascii="Times New Roman" w:eastAsia="Times New Roman" w:hAnsi="Times New Roman" w:cs="Times New Roman"/>
          <w:sz w:val="24"/>
          <w:szCs w:val="24"/>
        </w:rPr>
        <w:t xml:space="preserve"> description of a phenomenon </w:t>
      </w:r>
      <w:r w:rsidR="004E5A4D">
        <w:rPr>
          <w:rFonts w:ascii="Times New Roman" w:eastAsia="Times New Roman" w:hAnsi="Times New Roman" w:cs="Times New Roman"/>
          <w:sz w:val="24"/>
          <w:szCs w:val="24"/>
        </w:rPr>
        <w:t>through</w:t>
      </w:r>
      <w:r w:rsidR="00147CFD">
        <w:rPr>
          <w:rFonts w:ascii="Times New Roman" w:eastAsia="Times New Roman" w:hAnsi="Times New Roman" w:cs="Times New Roman"/>
          <w:sz w:val="24"/>
          <w:szCs w:val="24"/>
        </w:rPr>
        <w:t xml:space="preserve"> document</w:t>
      </w:r>
      <w:r w:rsidR="004E5A4D">
        <w:rPr>
          <w:rFonts w:ascii="Times New Roman" w:eastAsia="Times New Roman" w:hAnsi="Times New Roman" w:cs="Times New Roman"/>
          <w:sz w:val="24"/>
          <w:szCs w:val="24"/>
        </w:rPr>
        <w:t>ing</w:t>
      </w:r>
      <w:r w:rsidR="00147CFD">
        <w:rPr>
          <w:rFonts w:ascii="Times New Roman" w:eastAsia="Times New Roman" w:hAnsi="Times New Roman" w:cs="Times New Roman"/>
          <w:sz w:val="24"/>
          <w:szCs w:val="24"/>
        </w:rPr>
        <w:t xml:space="preserve"> the perspectives of a population of interest </w:t>
      </w:r>
      <w:r w:rsidR="00147CFD">
        <w:rPr>
          <w:rFonts w:ascii="Times New Roman" w:eastAsia="Times New Roman" w:hAnsi="Times New Roman" w:cs="Times New Roman"/>
          <w:sz w:val="24"/>
          <w:szCs w:val="24"/>
        </w:rPr>
        <w:fldChar w:fldCharType="begin"/>
      </w:r>
      <w:r w:rsidR="00A9019E">
        <w:rPr>
          <w:rFonts w:ascii="Times New Roman" w:eastAsia="Times New Roman" w:hAnsi="Times New Roman" w:cs="Times New Roman"/>
          <w:sz w:val="24"/>
          <w:szCs w:val="24"/>
        </w:rPr>
        <w:instrText xml:space="preserve"> ADDIN EN.CITE &lt;EndNote&gt;&lt;Cite&gt;&lt;Author&gt;Shah&lt;/Author&gt;&lt;Year&gt;2006&lt;/Year&gt;&lt;RecNum&gt;3&lt;/RecNum&gt;&lt;DisplayText&gt;(Mintzberg, 1979; Shah &amp;amp; Corley, 2006)&lt;/DisplayText&gt;&lt;record&gt;&lt;rec-number&gt;3&lt;/rec-number&gt;&lt;foreign-keys&gt;&lt;key app="EN" db-id="5rw09eztl9d9ere2dd6v5zv2f2rfat9eadft" timestamp="1558402104"&gt;3&lt;/key&gt;&lt;/foreign-keys&gt;&lt;ref-type name="Journal Article"&gt;17&lt;/ref-type&gt;&lt;contributors&gt;&lt;authors&gt;&lt;author&gt;Shah, Sonali K&lt;/author&gt;&lt;author&gt;Corley, Kevin G&lt;/author&gt;&lt;/authors&gt;&lt;/contributors&gt;&lt;titles&gt;&lt;title&gt;Building better theory by bridging the quantitative–qualitative divide&lt;/title&gt;&lt;secondary-title&gt;Journal of management studies&lt;/secondary-title&gt;&lt;/titles&gt;&lt;pages&gt;1821-1835&lt;/pages&gt;&lt;volume&gt;43&lt;/volume&gt;&lt;number&gt;8&lt;/number&gt;&lt;dates&gt;&lt;year&gt;2006&lt;/year&gt;&lt;/dates&gt;&lt;isbn&gt;0022-2380&lt;/isbn&gt;&lt;urls&gt;&lt;/urls&gt;&lt;/record&gt;&lt;/Cite&gt;&lt;Cite&gt;&lt;Author&gt;Mintzberg&lt;/Author&gt;&lt;Year&gt;1979&lt;/Year&gt;&lt;RecNum&gt;2621&lt;/RecNum&gt;&lt;record&gt;&lt;rec-number&gt;2621&lt;/rec-number&gt;&lt;foreign-keys&gt;&lt;key app="EN" db-id="zdedsaw0fztw5aerzw75fxznv2v95vwvdxfv" timestamp="1558402397"&gt;2621&lt;/key&gt;&lt;/foreign-keys&gt;&lt;ref-type name="Journal Article"&gt;17&lt;/ref-type&gt;&lt;contributors&gt;&lt;authors&gt;&lt;author&gt;Mintzberg, Henry&lt;/author&gt;&lt;/authors&gt;&lt;/contributors&gt;&lt;titles&gt;&lt;title&gt;An emerging strategy of “direct” research&lt;/title&gt;&lt;secondary-title&gt;Administrative science quarterly&lt;/secondary-title&gt;&lt;/titles&gt;&lt;periodical&gt;&lt;full-title&gt;Administrative science quarterly&lt;/full-title&gt;&lt;/periodical&gt;&lt;pages&gt;582-589&lt;/pages&gt;&lt;volume&gt;24&lt;/volume&gt;&lt;number&gt;4&lt;/number&gt;&lt;dates&gt;&lt;year&gt;1979&lt;/year&gt;&lt;/dates&gt;&lt;urls&gt;&lt;/urls&gt;&lt;/record&gt;&lt;/Cite&gt;&lt;/EndNote&gt;</w:instrText>
      </w:r>
      <w:r w:rsidR="00147CFD">
        <w:rPr>
          <w:rFonts w:ascii="Times New Roman" w:eastAsia="Times New Roman" w:hAnsi="Times New Roman" w:cs="Times New Roman"/>
          <w:sz w:val="24"/>
          <w:szCs w:val="24"/>
        </w:rPr>
        <w:fldChar w:fldCharType="separate"/>
      </w:r>
      <w:r w:rsidR="00A9019E">
        <w:rPr>
          <w:rFonts w:ascii="Times New Roman" w:eastAsia="Times New Roman" w:hAnsi="Times New Roman" w:cs="Times New Roman"/>
          <w:noProof/>
          <w:sz w:val="24"/>
          <w:szCs w:val="24"/>
        </w:rPr>
        <w:t>(Mintzberg, 1979; Shah &amp; Corley, 2006)</w:t>
      </w:r>
      <w:r w:rsidR="00147CFD">
        <w:rPr>
          <w:rFonts w:ascii="Times New Roman" w:eastAsia="Times New Roman" w:hAnsi="Times New Roman" w:cs="Times New Roman"/>
          <w:sz w:val="24"/>
          <w:szCs w:val="24"/>
        </w:rPr>
        <w:fldChar w:fldCharType="end"/>
      </w:r>
      <w:r w:rsidR="00A9019E">
        <w:rPr>
          <w:rFonts w:ascii="Times New Roman" w:eastAsia="Times New Roman" w:hAnsi="Times New Roman" w:cs="Times New Roman"/>
          <w:sz w:val="24"/>
          <w:szCs w:val="24"/>
        </w:rPr>
        <w:t>.</w:t>
      </w:r>
      <w:r w:rsidR="002D117B" w:rsidRPr="00CC4CC1">
        <w:rPr>
          <w:rFonts w:ascii="Times New Roman" w:eastAsia="Times New Roman" w:hAnsi="Times New Roman" w:cs="Times New Roman"/>
          <w:sz w:val="24"/>
          <w:szCs w:val="24"/>
        </w:rPr>
        <w:t xml:space="preserve"> </w:t>
      </w:r>
      <w:r w:rsidR="00A9019E">
        <w:rPr>
          <w:rFonts w:ascii="Times New Roman" w:eastAsia="Times New Roman" w:hAnsi="Times New Roman" w:cs="Times New Roman"/>
          <w:sz w:val="24"/>
          <w:szCs w:val="24"/>
        </w:rPr>
        <w:t>Hence, a</w:t>
      </w:r>
      <w:r w:rsidR="002D117B" w:rsidRPr="00CC4CC1">
        <w:rPr>
          <w:rFonts w:ascii="Times New Roman" w:eastAsia="Times New Roman" w:hAnsi="Times New Roman" w:cs="Times New Roman"/>
          <w:sz w:val="24"/>
          <w:szCs w:val="24"/>
        </w:rPr>
        <w:t xml:space="preserve">s described </w:t>
      </w:r>
      <w:r w:rsidR="00FC4DCB" w:rsidRPr="00CC4CC1">
        <w:rPr>
          <w:rFonts w:ascii="Times New Roman" w:eastAsia="Times New Roman" w:hAnsi="Times New Roman" w:cs="Times New Roman"/>
          <w:sz w:val="24"/>
          <w:szCs w:val="24"/>
        </w:rPr>
        <w:t>in the empirical section</w:t>
      </w:r>
      <w:r w:rsidR="002D117B" w:rsidRPr="00CC4CC1">
        <w:rPr>
          <w:rFonts w:ascii="Times New Roman" w:eastAsia="Times New Roman" w:hAnsi="Times New Roman" w:cs="Times New Roman"/>
          <w:sz w:val="24"/>
          <w:szCs w:val="24"/>
        </w:rPr>
        <w:t xml:space="preserve">, </w:t>
      </w:r>
      <w:r w:rsidR="003271CE">
        <w:rPr>
          <w:rFonts w:ascii="Times New Roman" w:eastAsia="Times New Roman" w:hAnsi="Times New Roman" w:cs="Times New Roman"/>
          <w:sz w:val="24"/>
          <w:szCs w:val="24"/>
        </w:rPr>
        <w:t>a</w:t>
      </w:r>
      <w:r w:rsidR="002D117B" w:rsidRPr="00CC4CC1">
        <w:rPr>
          <w:rFonts w:ascii="Times New Roman" w:eastAsia="Times New Roman" w:hAnsi="Times New Roman" w:cs="Times New Roman"/>
          <w:sz w:val="24"/>
          <w:szCs w:val="24"/>
        </w:rPr>
        <w:t xml:space="preserve"> qualitative</w:t>
      </w:r>
      <w:r w:rsidR="00F3798F" w:rsidRPr="00CC4CC1">
        <w:rPr>
          <w:rFonts w:ascii="Times New Roman" w:eastAsia="Times New Roman" w:hAnsi="Times New Roman" w:cs="Times New Roman"/>
          <w:sz w:val="24"/>
          <w:szCs w:val="24"/>
        </w:rPr>
        <w:t>, inductive</w:t>
      </w:r>
      <w:r w:rsidR="002D117B" w:rsidRPr="00CC4CC1">
        <w:rPr>
          <w:rFonts w:ascii="Times New Roman" w:eastAsia="Times New Roman" w:hAnsi="Times New Roman" w:cs="Times New Roman"/>
          <w:sz w:val="24"/>
          <w:szCs w:val="24"/>
        </w:rPr>
        <w:t xml:space="preserve"> </w:t>
      </w:r>
      <w:r w:rsidR="002D117B" w:rsidRPr="00CC4CC1">
        <w:rPr>
          <w:rFonts w:ascii="Times New Roman" w:eastAsia="Times New Roman" w:hAnsi="Times New Roman" w:cs="Times New Roman"/>
          <w:sz w:val="24"/>
          <w:szCs w:val="24"/>
        </w:rPr>
        <w:lastRenderedPageBreak/>
        <w:t xml:space="preserve">exploration </w:t>
      </w:r>
      <w:r w:rsidR="00186ED0" w:rsidRPr="00CC4CC1">
        <w:rPr>
          <w:rFonts w:ascii="Times New Roman" w:eastAsia="Times New Roman" w:hAnsi="Times New Roman" w:cs="Times New Roman"/>
          <w:sz w:val="24"/>
          <w:szCs w:val="24"/>
        </w:rPr>
        <w:t>of lay investor thinking</w:t>
      </w:r>
      <w:r w:rsidR="003271CE">
        <w:rPr>
          <w:rFonts w:ascii="Times New Roman" w:eastAsia="Times New Roman" w:hAnsi="Times New Roman" w:cs="Times New Roman"/>
          <w:sz w:val="24"/>
          <w:szCs w:val="24"/>
        </w:rPr>
        <w:t xml:space="preserve"> </w:t>
      </w:r>
      <w:r w:rsidR="003271CE" w:rsidRPr="00082345">
        <w:rPr>
          <w:rFonts w:ascii="Times New Roman" w:eastAsia="Times New Roman" w:hAnsi="Times New Roman" w:cs="Times New Roman"/>
          <w:sz w:val="24"/>
          <w:szCs w:val="24"/>
        </w:rPr>
        <w:t>(Study 1)</w:t>
      </w:r>
      <w:r w:rsidR="00186ED0" w:rsidRPr="00CC4CC1">
        <w:rPr>
          <w:rFonts w:ascii="Times New Roman" w:eastAsia="Times New Roman" w:hAnsi="Times New Roman" w:cs="Times New Roman"/>
          <w:sz w:val="24"/>
          <w:szCs w:val="24"/>
        </w:rPr>
        <w:t xml:space="preserve"> </w:t>
      </w:r>
      <w:r w:rsidR="00FC4DCB" w:rsidRPr="00CC4CC1">
        <w:rPr>
          <w:rFonts w:ascii="Times New Roman" w:eastAsia="Times New Roman" w:hAnsi="Times New Roman" w:cs="Times New Roman"/>
          <w:sz w:val="24"/>
          <w:szCs w:val="24"/>
        </w:rPr>
        <w:t>provid</w:t>
      </w:r>
      <w:r w:rsidR="003271CE">
        <w:rPr>
          <w:rFonts w:ascii="Times New Roman" w:eastAsia="Times New Roman" w:hAnsi="Times New Roman" w:cs="Times New Roman"/>
          <w:sz w:val="24"/>
          <w:szCs w:val="24"/>
        </w:rPr>
        <w:t>ed</w:t>
      </w:r>
      <w:r w:rsidR="00FC4DCB" w:rsidRPr="00CC4CC1">
        <w:rPr>
          <w:rFonts w:ascii="Times New Roman" w:eastAsia="Times New Roman" w:hAnsi="Times New Roman" w:cs="Times New Roman"/>
          <w:sz w:val="24"/>
          <w:szCs w:val="24"/>
        </w:rPr>
        <w:t xml:space="preserve"> the necessary insights for subsequent deductive analysis with </w:t>
      </w:r>
      <w:r w:rsidR="002D117B" w:rsidRPr="00CC4CC1">
        <w:rPr>
          <w:rFonts w:ascii="Times New Roman" w:eastAsia="Times New Roman" w:hAnsi="Times New Roman" w:cs="Times New Roman"/>
          <w:sz w:val="24"/>
          <w:szCs w:val="24"/>
        </w:rPr>
        <w:t>quantitative measure</w:t>
      </w:r>
      <w:r w:rsidR="008D1F49" w:rsidRPr="00CC4CC1">
        <w:rPr>
          <w:rFonts w:ascii="Times New Roman" w:eastAsia="Times New Roman" w:hAnsi="Times New Roman" w:cs="Times New Roman"/>
          <w:sz w:val="24"/>
          <w:szCs w:val="24"/>
        </w:rPr>
        <w:t>s</w:t>
      </w:r>
      <w:r w:rsidR="002D117B" w:rsidRPr="00CC4CC1">
        <w:rPr>
          <w:rFonts w:ascii="Times New Roman" w:eastAsia="Times New Roman" w:hAnsi="Times New Roman" w:cs="Times New Roman"/>
          <w:sz w:val="24"/>
          <w:szCs w:val="24"/>
        </w:rPr>
        <w:t xml:space="preserve"> (Studies 2-5). </w:t>
      </w:r>
      <w:r w:rsidR="00FC4DCB" w:rsidRPr="00CC4CC1">
        <w:rPr>
          <w:rFonts w:ascii="Times New Roman" w:eastAsia="Times New Roman" w:hAnsi="Times New Roman" w:cs="Times New Roman"/>
          <w:sz w:val="24"/>
          <w:szCs w:val="24"/>
        </w:rPr>
        <w:t>T</w:t>
      </w:r>
      <w:r w:rsidR="008D1F49" w:rsidRPr="00CC4CC1">
        <w:rPr>
          <w:rFonts w:ascii="Times New Roman" w:eastAsia="Times New Roman" w:hAnsi="Times New Roman" w:cs="Times New Roman"/>
          <w:sz w:val="24"/>
          <w:szCs w:val="24"/>
        </w:rPr>
        <w:t>his</w:t>
      </w:r>
      <w:r w:rsidR="00480046" w:rsidRPr="00CC4CC1">
        <w:rPr>
          <w:rFonts w:ascii="Times New Roman" w:eastAsia="Times New Roman" w:hAnsi="Times New Roman" w:cs="Times New Roman"/>
          <w:sz w:val="24"/>
          <w:szCs w:val="24"/>
        </w:rPr>
        <w:t xml:space="preserve"> </w:t>
      </w:r>
      <w:r w:rsidR="00970D6A">
        <w:rPr>
          <w:rFonts w:ascii="Times New Roman" w:eastAsia="Times New Roman" w:hAnsi="Times New Roman" w:cs="Times New Roman"/>
          <w:sz w:val="24"/>
          <w:szCs w:val="24"/>
        </w:rPr>
        <w:t>method</w:t>
      </w:r>
      <w:r w:rsidR="00970D6A" w:rsidRPr="00CC4CC1">
        <w:rPr>
          <w:rFonts w:ascii="Times New Roman" w:eastAsia="Times New Roman" w:hAnsi="Times New Roman" w:cs="Times New Roman"/>
          <w:sz w:val="24"/>
          <w:szCs w:val="24"/>
        </w:rPr>
        <w:t xml:space="preserve"> </w:t>
      </w:r>
      <w:r w:rsidR="00053EBE" w:rsidRPr="00CC4CC1">
        <w:rPr>
          <w:rFonts w:ascii="Times New Roman" w:eastAsia="Times New Roman" w:hAnsi="Times New Roman" w:cs="Times New Roman"/>
          <w:sz w:val="24"/>
          <w:szCs w:val="24"/>
        </w:rPr>
        <w:t>revealed that</w:t>
      </w:r>
      <w:r w:rsidR="00A9019E" w:rsidRPr="00A9019E">
        <w:rPr>
          <w:rFonts w:ascii="Times New Roman" w:eastAsia="Times New Roman" w:hAnsi="Times New Roman" w:cs="Times New Roman"/>
          <w:sz w:val="24"/>
          <w:szCs w:val="24"/>
        </w:rPr>
        <w:t xml:space="preserve"> among lay investors, </w:t>
      </w:r>
      <w:r w:rsidR="00A9019E">
        <w:rPr>
          <w:rFonts w:ascii="Times New Roman" w:eastAsia="Times New Roman" w:hAnsi="Times New Roman" w:cs="Times New Roman"/>
          <w:sz w:val="24"/>
          <w:szCs w:val="24"/>
        </w:rPr>
        <w:t xml:space="preserve">perceived </w:t>
      </w:r>
      <w:r w:rsidR="008C7C6F" w:rsidRPr="00CC4CC1">
        <w:rPr>
          <w:rFonts w:ascii="Times New Roman" w:eastAsia="Times New Roman" w:hAnsi="Times New Roman" w:cs="Times New Roman"/>
          <w:sz w:val="24"/>
          <w:szCs w:val="24"/>
        </w:rPr>
        <w:t xml:space="preserve">portfolio risk </w:t>
      </w:r>
      <w:r w:rsidR="00A9019E">
        <w:rPr>
          <w:rFonts w:ascii="Times New Roman" w:eastAsia="Times New Roman" w:hAnsi="Times New Roman" w:cs="Times New Roman"/>
          <w:sz w:val="24"/>
          <w:szCs w:val="24"/>
        </w:rPr>
        <w:t>i</w:t>
      </w:r>
      <w:r w:rsidR="00053EBE" w:rsidRPr="00CC4CC1">
        <w:rPr>
          <w:rFonts w:ascii="Times New Roman" w:eastAsia="Times New Roman" w:hAnsi="Times New Roman" w:cs="Times New Roman"/>
          <w:sz w:val="24"/>
          <w:szCs w:val="24"/>
        </w:rPr>
        <w:t>s driven by three</w:t>
      </w:r>
      <w:r w:rsidR="00480046" w:rsidRPr="00CC4CC1">
        <w:rPr>
          <w:rFonts w:ascii="Times New Roman" w:eastAsia="Times New Roman" w:hAnsi="Times New Roman" w:cs="Times New Roman"/>
          <w:sz w:val="24"/>
          <w:szCs w:val="24"/>
        </w:rPr>
        <w:t xml:space="preserve"> related</w:t>
      </w:r>
      <w:r w:rsidR="00053EBE" w:rsidRPr="00CC4CC1">
        <w:rPr>
          <w:rFonts w:ascii="Times New Roman" w:eastAsia="Times New Roman" w:hAnsi="Times New Roman" w:cs="Times New Roman"/>
          <w:sz w:val="24"/>
          <w:szCs w:val="24"/>
        </w:rPr>
        <w:t xml:space="preserve"> </w:t>
      </w:r>
      <w:r w:rsidR="00186ED0" w:rsidRPr="00CC4CC1">
        <w:rPr>
          <w:rFonts w:ascii="Times New Roman" w:eastAsia="Times New Roman" w:hAnsi="Times New Roman" w:cs="Times New Roman"/>
          <w:sz w:val="24"/>
          <w:szCs w:val="24"/>
        </w:rPr>
        <w:t>components</w:t>
      </w:r>
      <w:r w:rsidR="00053EBE" w:rsidRPr="00CC4CC1">
        <w:rPr>
          <w:rFonts w:ascii="Times New Roman" w:eastAsia="Times New Roman" w:hAnsi="Times New Roman" w:cs="Times New Roman"/>
          <w:sz w:val="24"/>
          <w:szCs w:val="24"/>
        </w:rPr>
        <w:t xml:space="preserve">: </w:t>
      </w:r>
      <w:r w:rsidR="00AF7F0C" w:rsidRPr="00A171E6">
        <w:rPr>
          <w:rFonts w:ascii="Times New Roman" w:eastAsia="Times New Roman" w:hAnsi="Times New Roman" w:cs="Times New Roman"/>
          <w:sz w:val="24"/>
          <w:szCs w:val="24"/>
        </w:rPr>
        <w:t>simplicity</w:t>
      </w:r>
      <w:r w:rsidR="00AF7F0C">
        <w:rPr>
          <w:rFonts w:ascii="Times New Roman" w:eastAsia="Times New Roman" w:hAnsi="Times New Roman" w:cs="Times New Roman"/>
          <w:sz w:val="24"/>
          <w:szCs w:val="24"/>
        </w:rPr>
        <w:t>,</w:t>
      </w:r>
      <w:r w:rsidR="00AF7F0C" w:rsidRPr="00AF7F0C">
        <w:rPr>
          <w:rFonts w:ascii="Times New Roman" w:eastAsia="Times New Roman" w:hAnsi="Times New Roman" w:cs="Times New Roman"/>
          <w:sz w:val="24"/>
          <w:szCs w:val="24"/>
        </w:rPr>
        <w:t xml:space="preserve"> </w:t>
      </w:r>
      <w:r w:rsidR="00053EBE" w:rsidRPr="00CC4CC1">
        <w:rPr>
          <w:rFonts w:ascii="Times New Roman" w:eastAsia="Times New Roman" w:hAnsi="Times New Roman" w:cs="Times New Roman"/>
          <w:sz w:val="24"/>
          <w:szCs w:val="24"/>
        </w:rPr>
        <w:t xml:space="preserve">familiarity, </w:t>
      </w:r>
      <w:r w:rsidR="008C7C6F" w:rsidRPr="00CC4CC1">
        <w:rPr>
          <w:rFonts w:ascii="Times New Roman" w:eastAsia="Times New Roman" w:hAnsi="Times New Roman" w:cs="Times New Roman"/>
          <w:sz w:val="24"/>
          <w:szCs w:val="24"/>
        </w:rPr>
        <w:t xml:space="preserve">and </w:t>
      </w:r>
      <w:r w:rsidR="00053EBE" w:rsidRPr="00CC4CC1">
        <w:rPr>
          <w:rFonts w:ascii="Times New Roman" w:eastAsia="Times New Roman" w:hAnsi="Times New Roman" w:cs="Times New Roman"/>
          <w:sz w:val="24"/>
          <w:szCs w:val="24"/>
        </w:rPr>
        <w:t>predictability</w:t>
      </w:r>
      <w:r w:rsidR="004E5A4D">
        <w:rPr>
          <w:rFonts w:ascii="Times New Roman" w:eastAsia="Times New Roman" w:hAnsi="Times New Roman" w:cs="Times New Roman"/>
          <w:sz w:val="24"/>
          <w:szCs w:val="24"/>
        </w:rPr>
        <w:t xml:space="preserve">; </w:t>
      </w:r>
      <w:r w:rsidR="004E5A4D" w:rsidRPr="00A9019E">
        <w:rPr>
          <w:rFonts w:ascii="Times New Roman" w:eastAsia="Times New Roman" w:hAnsi="Times New Roman" w:cs="Times New Roman"/>
          <w:sz w:val="24"/>
          <w:szCs w:val="24"/>
        </w:rPr>
        <w:t>lay investors</w:t>
      </w:r>
      <w:r w:rsidR="004E5A4D">
        <w:rPr>
          <w:rFonts w:ascii="Times New Roman" w:eastAsia="Times New Roman" w:hAnsi="Times New Roman" w:cs="Times New Roman"/>
          <w:sz w:val="24"/>
          <w:szCs w:val="24"/>
        </w:rPr>
        <w:t xml:space="preserve"> perceive a portfolio with positively (vs. negatively) correlated assets </w:t>
      </w:r>
      <w:r w:rsidR="00CC4CC1">
        <w:rPr>
          <w:rFonts w:ascii="Times New Roman" w:eastAsia="Times New Roman" w:hAnsi="Times New Roman" w:cs="Times New Roman"/>
          <w:sz w:val="24"/>
          <w:szCs w:val="24"/>
        </w:rPr>
        <w:t>as less risky, because it feels</w:t>
      </w:r>
      <w:r w:rsidR="004E5A4D">
        <w:rPr>
          <w:rFonts w:ascii="Times New Roman" w:eastAsia="Times New Roman" w:hAnsi="Times New Roman" w:cs="Times New Roman"/>
          <w:sz w:val="24"/>
          <w:szCs w:val="24"/>
        </w:rPr>
        <w:t xml:space="preserve"> simpler, more familiar, and more predictable</w:t>
      </w:r>
      <w:r w:rsidR="00053EBE" w:rsidRPr="00CC4CC1">
        <w:rPr>
          <w:rFonts w:ascii="Times New Roman" w:eastAsia="Times New Roman" w:hAnsi="Times New Roman" w:cs="Times New Roman"/>
          <w:sz w:val="24"/>
          <w:szCs w:val="24"/>
        </w:rPr>
        <w:t xml:space="preserve">. </w:t>
      </w:r>
      <w:r w:rsidR="004E5A4D">
        <w:rPr>
          <w:rFonts w:ascii="Times New Roman" w:eastAsia="Times New Roman" w:hAnsi="Times New Roman" w:cs="Times New Roman"/>
          <w:sz w:val="24"/>
          <w:szCs w:val="24"/>
        </w:rPr>
        <w:t xml:space="preserve">In </w:t>
      </w:r>
      <w:r w:rsidR="00E54379">
        <w:rPr>
          <w:rFonts w:ascii="Times New Roman" w:eastAsia="Times New Roman" w:hAnsi="Times New Roman" w:cs="Times New Roman"/>
          <w:sz w:val="24"/>
          <w:szCs w:val="24"/>
        </w:rPr>
        <w:t>our</w:t>
      </w:r>
      <w:r w:rsidR="004E5A4D">
        <w:rPr>
          <w:rFonts w:ascii="Times New Roman" w:eastAsia="Times New Roman" w:hAnsi="Times New Roman" w:cs="Times New Roman"/>
          <w:sz w:val="24"/>
          <w:szCs w:val="24"/>
        </w:rPr>
        <w:t xml:space="preserve"> domain of interest we find these three components to be</w:t>
      </w:r>
      <w:r w:rsidR="004E5A4D" w:rsidRPr="008801D1">
        <w:rPr>
          <w:rFonts w:ascii="Times New Roman" w:eastAsia="Times New Roman" w:hAnsi="Times New Roman" w:cs="Times New Roman"/>
          <w:sz w:val="24"/>
          <w:szCs w:val="24"/>
        </w:rPr>
        <w:t xml:space="preserve"> highly inter-correlated, and statistically re</w:t>
      </w:r>
      <w:r w:rsidR="004E5A4D">
        <w:rPr>
          <w:rFonts w:ascii="Times New Roman" w:eastAsia="Times New Roman" w:hAnsi="Times New Roman" w:cs="Times New Roman"/>
          <w:sz w:val="24"/>
          <w:szCs w:val="24"/>
        </w:rPr>
        <w:t>lat</w:t>
      </w:r>
      <w:r w:rsidR="00E54379">
        <w:rPr>
          <w:rFonts w:ascii="Times New Roman" w:eastAsia="Times New Roman" w:hAnsi="Times New Roman" w:cs="Times New Roman"/>
          <w:sz w:val="24"/>
          <w:szCs w:val="24"/>
        </w:rPr>
        <w:t>ed</w:t>
      </w:r>
      <w:r w:rsidR="004E5A4D">
        <w:rPr>
          <w:rFonts w:ascii="Times New Roman" w:eastAsia="Times New Roman" w:hAnsi="Times New Roman" w:cs="Times New Roman"/>
          <w:sz w:val="24"/>
          <w:szCs w:val="24"/>
        </w:rPr>
        <w:t xml:space="preserve"> to</w:t>
      </w:r>
      <w:r w:rsidR="004E5A4D" w:rsidRPr="008801D1">
        <w:rPr>
          <w:rFonts w:ascii="Times New Roman" w:eastAsia="Times New Roman" w:hAnsi="Times New Roman" w:cs="Times New Roman"/>
          <w:sz w:val="24"/>
          <w:szCs w:val="24"/>
        </w:rPr>
        <w:t xml:space="preserve"> a single underlying construct</w:t>
      </w:r>
      <w:r w:rsidR="004E5A4D">
        <w:rPr>
          <w:rFonts w:ascii="Times New Roman" w:eastAsia="Times New Roman" w:hAnsi="Times New Roman" w:cs="Times New Roman"/>
          <w:sz w:val="24"/>
          <w:szCs w:val="24"/>
        </w:rPr>
        <w:t xml:space="preserve"> that we label “fluency”</w:t>
      </w:r>
      <w:r w:rsidR="004E5A4D" w:rsidRPr="008801D1">
        <w:rPr>
          <w:rFonts w:ascii="Times New Roman" w:eastAsia="Times New Roman" w:hAnsi="Times New Roman" w:cs="Times New Roman"/>
          <w:sz w:val="24"/>
          <w:szCs w:val="24"/>
        </w:rPr>
        <w:t xml:space="preserve">. </w:t>
      </w:r>
    </w:p>
    <w:p w14:paraId="4974A883" w14:textId="13BF0F11" w:rsidR="00860F0F" w:rsidRPr="003271CE" w:rsidRDefault="004E5A4D" w:rsidP="00860F0F">
      <w:pPr>
        <w:spacing w:after="0" w:line="480" w:lineRule="auto"/>
        <w:ind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Indeed, while </w:t>
      </w:r>
      <w:r w:rsidR="003271CE" w:rsidRPr="006B770F">
        <w:rPr>
          <w:rFonts w:ascii="Times New Roman" w:eastAsia="Times New Roman" w:hAnsi="Times New Roman" w:cs="Times New Roman"/>
          <w:sz w:val="24"/>
          <w:szCs w:val="24"/>
        </w:rPr>
        <w:t xml:space="preserve">there are </w:t>
      </w:r>
      <w:r w:rsidR="00BC5E71">
        <w:rPr>
          <w:rFonts w:ascii="Times New Roman" w:eastAsia="Times New Roman" w:hAnsi="Times New Roman" w:cs="Times New Roman"/>
          <w:sz w:val="24"/>
          <w:szCs w:val="24"/>
        </w:rPr>
        <w:t>conceptual</w:t>
      </w:r>
      <w:r w:rsidR="003271CE" w:rsidRPr="006B770F">
        <w:rPr>
          <w:rFonts w:ascii="Times New Roman" w:eastAsia="Times New Roman" w:hAnsi="Times New Roman" w:cs="Times New Roman"/>
          <w:sz w:val="24"/>
          <w:szCs w:val="24"/>
        </w:rPr>
        <w:t xml:space="preserve"> distinctions between</w:t>
      </w:r>
      <w:r w:rsidR="00AF7F0C">
        <w:rPr>
          <w:rFonts w:ascii="Times New Roman" w:eastAsia="Times New Roman" w:hAnsi="Times New Roman" w:cs="Times New Roman"/>
          <w:sz w:val="24"/>
          <w:szCs w:val="24"/>
        </w:rPr>
        <w:t xml:space="preserve"> </w:t>
      </w:r>
      <w:r w:rsidRPr="00A171E6">
        <w:rPr>
          <w:rFonts w:ascii="Times New Roman" w:eastAsia="Times New Roman" w:hAnsi="Times New Roman" w:cs="Times New Roman"/>
          <w:sz w:val="24"/>
          <w:szCs w:val="24"/>
        </w:rPr>
        <w:t>simplicity</w:t>
      </w:r>
      <w:r>
        <w:rPr>
          <w:rFonts w:ascii="Times New Roman" w:eastAsia="Times New Roman" w:hAnsi="Times New Roman" w:cs="Times New Roman"/>
          <w:sz w:val="24"/>
          <w:szCs w:val="24"/>
        </w:rPr>
        <w:t>,</w:t>
      </w:r>
      <w:r w:rsidRPr="00AF7F0C">
        <w:rPr>
          <w:rFonts w:ascii="Times New Roman" w:eastAsia="Times New Roman" w:hAnsi="Times New Roman" w:cs="Times New Roman"/>
          <w:sz w:val="24"/>
          <w:szCs w:val="24"/>
        </w:rPr>
        <w:t xml:space="preserve"> </w:t>
      </w:r>
      <w:r w:rsidRPr="008801D1">
        <w:rPr>
          <w:rFonts w:ascii="Times New Roman" w:eastAsia="Times New Roman" w:hAnsi="Times New Roman" w:cs="Times New Roman"/>
          <w:sz w:val="24"/>
          <w:szCs w:val="24"/>
        </w:rPr>
        <w:t>familiarity, and predictability</w:t>
      </w:r>
      <w:r w:rsidR="003271CE" w:rsidRPr="006B77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w:t>
      </w:r>
      <w:r w:rsidR="00AF7F0C">
        <w:rPr>
          <w:rFonts w:ascii="Times New Roman" w:eastAsia="Times New Roman" w:hAnsi="Times New Roman" w:cs="Times New Roman"/>
          <w:sz w:val="24"/>
          <w:szCs w:val="24"/>
        </w:rPr>
        <w:t xml:space="preserve"> </w:t>
      </w:r>
      <w:r w:rsidR="00970D6A">
        <w:rPr>
          <w:rFonts w:ascii="Times New Roman" w:eastAsia="Times New Roman" w:hAnsi="Times New Roman" w:cs="Times New Roman"/>
          <w:sz w:val="24"/>
          <w:szCs w:val="24"/>
        </w:rPr>
        <w:t>are all associated with the</w:t>
      </w:r>
      <w:r w:rsidR="003271CE" w:rsidRPr="003271CE">
        <w:rPr>
          <w:rFonts w:ascii="Times New Roman" w:eastAsia="Times New Roman" w:hAnsi="Times New Roman" w:cs="Times New Roman"/>
          <w:sz w:val="24"/>
          <w:szCs w:val="24"/>
        </w:rPr>
        <w:t xml:space="preserve"> general construct of fluency.</w:t>
      </w:r>
      <w:r w:rsidR="00F54288" w:rsidRPr="003271CE">
        <w:rPr>
          <w:rFonts w:ascii="Times New Roman" w:eastAsia="Times New Roman" w:hAnsi="Times New Roman" w:cs="Times New Roman"/>
          <w:sz w:val="24"/>
          <w:szCs w:val="24"/>
        </w:rPr>
        <w:t xml:space="preserve"> </w:t>
      </w:r>
      <w:r w:rsidR="00AF7F0C">
        <w:rPr>
          <w:rFonts w:ascii="Times New Roman" w:eastAsia="Times New Roman" w:hAnsi="Times New Roman" w:cs="Times New Roman"/>
          <w:sz w:val="24"/>
          <w:szCs w:val="24"/>
        </w:rPr>
        <w:t>Past research shows that s</w:t>
      </w:r>
      <w:r w:rsidR="00165231" w:rsidRPr="003271CE">
        <w:rPr>
          <w:rFonts w:ascii="Times New Roman" w:eastAsia="Times New Roman" w:hAnsi="Times New Roman" w:cs="Times New Roman"/>
          <w:sz w:val="24"/>
          <w:szCs w:val="24"/>
        </w:rPr>
        <w:t>impler words</w:t>
      </w:r>
      <w:r w:rsidR="00D46537" w:rsidRPr="003271CE">
        <w:rPr>
          <w:rFonts w:ascii="Times New Roman" w:eastAsia="Times New Roman" w:hAnsi="Times New Roman" w:cs="Times New Roman"/>
          <w:sz w:val="24"/>
          <w:szCs w:val="24"/>
        </w:rPr>
        <w:t xml:space="preserve">, visually </w:t>
      </w:r>
      <w:r w:rsidR="00165231" w:rsidRPr="003271CE">
        <w:rPr>
          <w:rFonts w:ascii="Times New Roman" w:eastAsia="Times New Roman" w:hAnsi="Times New Roman" w:cs="Times New Roman"/>
          <w:sz w:val="24"/>
          <w:szCs w:val="24"/>
        </w:rPr>
        <w:t>simpler fonts</w:t>
      </w:r>
      <w:r w:rsidR="00D46537" w:rsidRPr="003271CE">
        <w:rPr>
          <w:rFonts w:ascii="Times New Roman" w:eastAsia="Times New Roman" w:hAnsi="Times New Roman" w:cs="Times New Roman"/>
          <w:sz w:val="24"/>
          <w:szCs w:val="24"/>
        </w:rPr>
        <w:t>, and simpler syntaxes all</w:t>
      </w:r>
      <w:r w:rsidR="00165231" w:rsidRPr="003271CE">
        <w:rPr>
          <w:rFonts w:ascii="Times New Roman" w:eastAsia="Times New Roman" w:hAnsi="Times New Roman" w:cs="Times New Roman"/>
          <w:sz w:val="24"/>
          <w:szCs w:val="24"/>
        </w:rPr>
        <w:t xml:space="preserve"> feel more fluent</w:t>
      </w:r>
      <w:r w:rsidR="00466F32" w:rsidRPr="003271CE">
        <w:rPr>
          <w:rFonts w:ascii="Times New Roman" w:eastAsia="Times New Roman" w:hAnsi="Times New Roman" w:cs="Times New Roman"/>
          <w:sz w:val="24"/>
          <w:szCs w:val="24"/>
        </w:rPr>
        <w:t xml:space="preserve"> </w:t>
      </w:r>
      <w:r w:rsidR="00466F32" w:rsidRPr="003271CE">
        <w:rPr>
          <w:rFonts w:ascii="Times New Roman" w:eastAsia="Times New Roman" w:hAnsi="Times New Roman" w:cs="Times New Roman"/>
          <w:sz w:val="24"/>
          <w:szCs w:val="24"/>
        </w:rPr>
        <w:fldChar w:fldCharType="begin">
          <w:fldData xml:space="preserve">PEVuZE5vdGU+PENpdGU+PEF1dGhvcj5PcHBlbmhlaW1lcjwvQXV0aG9yPjxZZWFyPjIwMDY8L1ll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</w:fldData>
        </w:fldChar>
      </w:r>
      <w:r w:rsidR="00FE45D9" w:rsidRPr="003271CE">
        <w:rPr>
          <w:rFonts w:ascii="Times New Roman" w:eastAsia="Times New Roman" w:hAnsi="Times New Roman" w:cs="Times New Roman"/>
          <w:sz w:val="24"/>
          <w:szCs w:val="24"/>
        </w:rPr>
        <w:instrText xml:space="preserve"> ADDIN EN.CITE </w:instrText>
      </w:r>
      <w:r w:rsidR="00FE45D9" w:rsidRPr="003271CE">
        <w:rPr>
          <w:rFonts w:ascii="Times New Roman" w:eastAsia="Times New Roman" w:hAnsi="Times New Roman" w:cs="Times New Roman"/>
          <w:sz w:val="24"/>
          <w:szCs w:val="24"/>
        </w:rPr>
        <w:fldChar w:fldCharType="begin">
          <w:fldData xml:space="preserve">PEVuZE5vdGU+PENpdGU+PEF1dGhvcj5PcHBlbmhlaW1lcjwvQXV0aG9yPjxZZWFyPjIwMDY8L1ll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</w:fldData>
        </w:fldChar>
      </w:r>
      <w:r w:rsidR="00FE45D9" w:rsidRPr="003271CE">
        <w:rPr>
          <w:rFonts w:ascii="Times New Roman" w:eastAsia="Times New Roman" w:hAnsi="Times New Roman" w:cs="Times New Roman"/>
          <w:sz w:val="24"/>
          <w:szCs w:val="24"/>
        </w:rPr>
        <w:instrText xml:space="preserve"> ADDIN EN.CITE.DATA </w:instrText>
      </w:r>
      <w:r w:rsidR="00FE45D9" w:rsidRPr="003271CE">
        <w:rPr>
          <w:rFonts w:ascii="Times New Roman" w:eastAsia="Times New Roman" w:hAnsi="Times New Roman" w:cs="Times New Roman"/>
          <w:sz w:val="24"/>
          <w:szCs w:val="24"/>
        </w:rPr>
      </w:r>
      <w:r w:rsidR="00FE45D9" w:rsidRPr="003271CE">
        <w:rPr>
          <w:rFonts w:ascii="Times New Roman" w:eastAsia="Times New Roman" w:hAnsi="Times New Roman" w:cs="Times New Roman"/>
          <w:sz w:val="24"/>
          <w:szCs w:val="24"/>
        </w:rPr>
        <w:fldChar w:fldCharType="end"/>
      </w:r>
      <w:r w:rsidR="00466F32" w:rsidRPr="003271CE">
        <w:rPr>
          <w:rFonts w:ascii="Times New Roman" w:eastAsia="Times New Roman" w:hAnsi="Times New Roman" w:cs="Times New Roman"/>
          <w:sz w:val="24"/>
          <w:szCs w:val="24"/>
        </w:rPr>
      </w:r>
      <w:r w:rsidR="00466F32" w:rsidRPr="003271CE">
        <w:rPr>
          <w:rFonts w:ascii="Times New Roman" w:eastAsia="Times New Roman" w:hAnsi="Times New Roman" w:cs="Times New Roman"/>
          <w:sz w:val="24"/>
          <w:szCs w:val="24"/>
        </w:rPr>
        <w:fldChar w:fldCharType="separate"/>
      </w:r>
      <w:r w:rsidR="00466F32" w:rsidRPr="003271CE">
        <w:rPr>
          <w:rFonts w:ascii="Times New Roman" w:eastAsia="Times New Roman" w:hAnsi="Times New Roman" w:cs="Times New Roman"/>
          <w:noProof/>
          <w:sz w:val="24"/>
          <w:szCs w:val="24"/>
        </w:rPr>
        <w:t>(Alter, Oppenheimer, Epley, &amp; Eyre, 2007; Lowrey, 1998; Oppenheimer, 2006)</w:t>
      </w:r>
      <w:r w:rsidR="00466F32" w:rsidRPr="003271CE">
        <w:rPr>
          <w:rFonts w:ascii="Times New Roman" w:eastAsia="Times New Roman" w:hAnsi="Times New Roman" w:cs="Times New Roman"/>
          <w:sz w:val="24"/>
          <w:szCs w:val="24"/>
        </w:rPr>
        <w:fldChar w:fldCharType="end"/>
      </w:r>
      <w:r w:rsidR="00E520B8" w:rsidRPr="003271CE">
        <w:rPr>
          <w:rFonts w:ascii="Times New Roman" w:eastAsia="Times New Roman" w:hAnsi="Times New Roman" w:cs="Times New Roman"/>
          <w:sz w:val="24"/>
          <w:szCs w:val="24"/>
        </w:rPr>
        <w:t xml:space="preserve">. Likewise, </w:t>
      </w:r>
      <w:r w:rsidR="003A4CC9" w:rsidRPr="003271CE">
        <w:rPr>
          <w:rFonts w:ascii="Times New Roman" w:eastAsia="Times New Roman" w:hAnsi="Times New Roman" w:cs="Times New Roman"/>
          <w:sz w:val="24"/>
          <w:szCs w:val="24"/>
        </w:rPr>
        <w:t>prot</w:t>
      </w:r>
      <w:r w:rsidR="001A3ADA" w:rsidRPr="003271CE">
        <w:rPr>
          <w:rFonts w:ascii="Times New Roman" w:eastAsia="Times New Roman" w:hAnsi="Times New Roman" w:cs="Times New Roman"/>
          <w:sz w:val="24"/>
          <w:szCs w:val="24"/>
        </w:rPr>
        <w:t>ot</w:t>
      </w:r>
      <w:r w:rsidR="003A4CC9" w:rsidRPr="003271CE">
        <w:rPr>
          <w:rFonts w:ascii="Times New Roman" w:eastAsia="Times New Roman" w:hAnsi="Times New Roman" w:cs="Times New Roman"/>
          <w:sz w:val="24"/>
          <w:szCs w:val="24"/>
        </w:rPr>
        <w:t>ypes are generally the simplest examples of a target category, and are therefore processed more fluently</w:t>
      </w:r>
      <w:r w:rsidR="00457F57" w:rsidRPr="003271CE">
        <w:rPr>
          <w:rFonts w:ascii="Times New Roman" w:eastAsia="Times New Roman" w:hAnsi="Times New Roman" w:cs="Times New Roman"/>
          <w:sz w:val="24"/>
          <w:szCs w:val="24"/>
        </w:rPr>
        <w:t xml:space="preserve"> </w:t>
      </w:r>
      <w:r w:rsidR="00457F57" w:rsidRPr="003271CE">
        <w:rPr>
          <w:rFonts w:ascii="Times New Roman" w:eastAsia="Times New Roman" w:hAnsi="Times New Roman" w:cs="Times New Roman"/>
          <w:sz w:val="24"/>
          <w:szCs w:val="24"/>
        </w:rPr>
        <w:fldChar w:fldCharType="begin"/>
      </w:r>
      <w:r w:rsidR="00FE45D9" w:rsidRPr="003271CE">
        <w:rPr>
          <w:rFonts w:ascii="Times New Roman" w:eastAsia="Times New Roman" w:hAnsi="Times New Roman" w:cs="Times New Roman"/>
          <w:sz w:val="24"/>
          <w:szCs w:val="24"/>
        </w:rPr>
        <w:instrText xml:space="preserve"> ADDIN EN.CITE &lt;EndNote&gt;&lt;Cite&gt;&lt;Author&gt;Winkielman&lt;/Author&gt;&lt;Year&gt;2006&lt;/Year&gt;&lt;RecNum&gt;0&lt;/RecNum&gt;&lt;IDText&gt;Prototypes are attractive because they are easy on the mind&lt;/IDText&gt;&lt;DisplayText&gt;(Winkielman, Halberstadt, Fazendeiro, &amp;amp; Catty, 2006)&lt;/DisplayText&gt;&lt;record&gt;&lt;isbn&gt;0956-7976&lt;/isbn&gt;&lt;titles&gt;&lt;title&gt;Prototypes are attractive because they are easy on the mind&lt;/title&gt;&lt;secondary-title&gt;Psychological science&lt;/secondary-title&gt;&lt;/titles&gt;&lt;pages&gt;799-806&lt;/pages&gt;&lt;number&gt;9&lt;/number&gt;&lt;contributors&gt;&lt;authors&gt;&lt;author&gt;Winkielman, Piotr&lt;/author&gt;&lt;author&gt;Halberstadt, Jamin&lt;/author&gt;&lt;author&gt;Fazendeiro, Tedra&lt;/author&gt;&lt;author&gt;Catty, Steve&lt;/author&gt;&lt;/authors&gt;&lt;/contributors&gt;&lt;added-date format="utc"&gt;1557957842&lt;/added-date&gt;&lt;ref-type name="Journal Article"&gt;17&lt;/ref-type&gt;&lt;dates&gt;&lt;year&gt;2006&lt;/year&gt;&lt;/dates&gt;&lt;rec-number&gt;585&lt;/rec-number&gt;&lt;last-updated-date format="utc"&gt;1557957842&lt;/last-updated-date&gt;&lt;volume&gt;17&lt;/volume&gt;&lt;/record&gt;&lt;/Cite&gt;&lt;/EndNote&gt;</w:instrText>
      </w:r>
      <w:r w:rsidR="00457F57" w:rsidRPr="003271CE">
        <w:rPr>
          <w:rFonts w:ascii="Times New Roman" w:eastAsia="Times New Roman" w:hAnsi="Times New Roman" w:cs="Times New Roman"/>
          <w:sz w:val="24"/>
          <w:szCs w:val="24"/>
        </w:rPr>
        <w:fldChar w:fldCharType="separate"/>
      </w:r>
      <w:r w:rsidR="00457F57" w:rsidRPr="003271CE">
        <w:rPr>
          <w:rFonts w:ascii="Times New Roman" w:eastAsia="Times New Roman" w:hAnsi="Times New Roman" w:cs="Times New Roman"/>
          <w:noProof/>
          <w:sz w:val="24"/>
          <w:szCs w:val="24"/>
        </w:rPr>
        <w:t>(Winkielman, Halberstadt, Fazendeiro, &amp; Catty, 2006)</w:t>
      </w:r>
      <w:r w:rsidR="00457F57" w:rsidRPr="003271CE">
        <w:rPr>
          <w:rFonts w:ascii="Times New Roman" w:eastAsia="Times New Roman" w:hAnsi="Times New Roman" w:cs="Times New Roman"/>
          <w:sz w:val="24"/>
          <w:szCs w:val="24"/>
        </w:rPr>
        <w:fldChar w:fldCharType="end"/>
      </w:r>
      <w:r w:rsidR="003271CE" w:rsidRPr="003271CE">
        <w:rPr>
          <w:rFonts w:ascii="Times New Roman" w:eastAsia="Times New Roman" w:hAnsi="Times New Roman" w:cs="Times New Roman"/>
          <w:sz w:val="24"/>
          <w:szCs w:val="24"/>
        </w:rPr>
        <w:t>.</w:t>
      </w:r>
      <w:r w:rsidR="003A4CC9" w:rsidRPr="003271CE">
        <w:rPr>
          <w:rFonts w:ascii="Times New Roman" w:eastAsia="Times New Roman" w:hAnsi="Times New Roman" w:cs="Times New Roman"/>
          <w:sz w:val="24"/>
          <w:szCs w:val="24"/>
        </w:rPr>
        <w:t xml:space="preserve"> </w:t>
      </w:r>
      <w:r w:rsidR="00067204" w:rsidRPr="003271CE">
        <w:rPr>
          <w:rFonts w:ascii="Times New Roman" w:eastAsia="Times New Roman" w:hAnsi="Times New Roman" w:cs="Times New Roman"/>
          <w:sz w:val="24"/>
          <w:szCs w:val="24"/>
        </w:rPr>
        <w:t>Prototypes also</w:t>
      </w:r>
      <w:r w:rsidR="00FC6DFF">
        <w:rPr>
          <w:rFonts w:ascii="Times New Roman" w:eastAsia="Times New Roman" w:hAnsi="Times New Roman" w:cs="Times New Roman"/>
          <w:sz w:val="24"/>
          <w:szCs w:val="24"/>
        </w:rPr>
        <w:t xml:space="preserve"> seem</w:t>
      </w:r>
      <w:r w:rsidR="00067204" w:rsidRPr="003271CE">
        <w:rPr>
          <w:rFonts w:ascii="Times New Roman" w:eastAsia="Times New Roman" w:hAnsi="Times New Roman" w:cs="Times New Roman"/>
          <w:sz w:val="24"/>
          <w:szCs w:val="24"/>
        </w:rPr>
        <w:t xml:space="preserve"> more fluent because they are more familiar</w:t>
      </w:r>
      <w:r w:rsidR="007F63C6" w:rsidRPr="003271CE">
        <w:rPr>
          <w:rFonts w:ascii="Times New Roman" w:eastAsia="Times New Roman" w:hAnsi="Times New Roman" w:cs="Times New Roman"/>
          <w:sz w:val="24"/>
          <w:szCs w:val="24"/>
        </w:rPr>
        <w:t xml:space="preserve"> </w:t>
      </w:r>
      <w:r w:rsidR="007F63C6" w:rsidRPr="003271CE">
        <w:rPr>
          <w:rFonts w:ascii="Times New Roman" w:eastAsia="Times New Roman" w:hAnsi="Times New Roman" w:cs="Times New Roman"/>
          <w:sz w:val="24"/>
          <w:szCs w:val="24"/>
        </w:rPr>
        <w:fldChar w:fldCharType="begin"/>
      </w:r>
      <w:r w:rsidR="00FE45D9" w:rsidRPr="003271CE">
        <w:rPr>
          <w:rFonts w:ascii="Times New Roman" w:eastAsia="Times New Roman" w:hAnsi="Times New Roman" w:cs="Times New Roman"/>
          <w:sz w:val="24"/>
          <w:szCs w:val="24"/>
        </w:rPr>
        <w:instrText xml:space="preserve"> ADDIN EN.CITE &lt;EndNote&gt;&lt;Cite&gt;&lt;Author&gt;Rhodes&lt;/Author&gt;&lt;Year&gt;2001&lt;/Year&gt;&lt;RecNum&gt;0&lt;/RecNum&gt;&lt;IDText&gt;Generalization of mere exposure effects to averaged composite faces&lt;/IDText&gt;&lt;DisplayText&gt;(Rhodes, Halberstadt, &amp;amp; Brajkovich, 2001)&lt;/DisplayText&gt;&lt;record&gt;&lt;isbn&gt;0278-016X&lt;/isbn&gt;&lt;titles&gt;&lt;title&gt;Generalization of mere exposure effects to averaged composite faces&lt;/title&gt;&lt;secondary-title&gt;Social Cognition&lt;/secondary-title&gt;&lt;/titles&gt;&lt;pages&gt;57-70&lt;/pages&gt;&lt;number&gt;1&lt;/number&gt;&lt;contributors&gt;&lt;authors&gt;&lt;author&gt;Rhodes, Gillian&lt;/author&gt;&lt;author&gt;Halberstadt, Jamin&lt;/author&gt;&lt;author&gt;Brajkovich, Gemma&lt;/author&gt;&lt;/authors&gt;&lt;/contributors&gt;&lt;added-date format="utc"&gt;1557957842&lt;/added-date&gt;&lt;ref-type name="Journal Article"&gt;17&lt;/ref-type&gt;&lt;dates&gt;&lt;year&gt;2001&lt;/year&gt;&lt;/dates&gt;&lt;rec-number&gt;586&lt;/rec-number&gt;&lt;last-updated-date format="utc"&gt;1557957842&lt;/last-updated-date&gt;&lt;volume&gt;19&lt;/volume&gt;&lt;/record&gt;&lt;/Cite&gt;&lt;/EndNote&gt;</w:instrText>
      </w:r>
      <w:r w:rsidR="007F63C6" w:rsidRPr="003271CE">
        <w:rPr>
          <w:rFonts w:ascii="Times New Roman" w:eastAsia="Times New Roman" w:hAnsi="Times New Roman" w:cs="Times New Roman"/>
          <w:sz w:val="24"/>
          <w:szCs w:val="24"/>
        </w:rPr>
        <w:fldChar w:fldCharType="separate"/>
      </w:r>
      <w:r w:rsidR="007F63C6" w:rsidRPr="003271CE">
        <w:rPr>
          <w:rFonts w:ascii="Times New Roman" w:eastAsia="Times New Roman" w:hAnsi="Times New Roman" w:cs="Times New Roman"/>
          <w:noProof/>
          <w:sz w:val="24"/>
          <w:szCs w:val="24"/>
        </w:rPr>
        <w:t>(Rhodes, Halberstadt, &amp; Brajkovich, 2001)</w:t>
      </w:r>
      <w:r w:rsidR="007F63C6" w:rsidRPr="003271CE">
        <w:rPr>
          <w:rFonts w:ascii="Times New Roman" w:eastAsia="Times New Roman" w:hAnsi="Times New Roman" w:cs="Times New Roman"/>
          <w:sz w:val="24"/>
          <w:szCs w:val="24"/>
        </w:rPr>
        <w:fldChar w:fldCharType="end"/>
      </w:r>
      <w:r w:rsidR="00067204" w:rsidRPr="003271CE">
        <w:rPr>
          <w:rFonts w:ascii="Times New Roman" w:eastAsia="Times New Roman" w:hAnsi="Times New Roman" w:cs="Times New Roman"/>
          <w:sz w:val="24"/>
          <w:szCs w:val="24"/>
        </w:rPr>
        <w:t xml:space="preserve">. </w:t>
      </w:r>
      <w:r w:rsidR="00755926" w:rsidRPr="003271CE">
        <w:rPr>
          <w:rFonts w:ascii="Times New Roman" w:eastAsia="Times New Roman" w:hAnsi="Times New Roman" w:cs="Times New Roman"/>
          <w:sz w:val="24"/>
          <w:szCs w:val="24"/>
        </w:rPr>
        <w:t xml:space="preserve">Moreover, </w:t>
      </w:r>
      <w:r w:rsidR="00FC6DFF">
        <w:rPr>
          <w:rFonts w:ascii="Times New Roman" w:eastAsia="Times New Roman" w:hAnsi="Times New Roman" w:cs="Times New Roman"/>
          <w:sz w:val="24"/>
          <w:szCs w:val="24"/>
        </w:rPr>
        <w:t>prior studies suggest</w:t>
      </w:r>
      <w:r w:rsidR="00755926" w:rsidRPr="003271CE">
        <w:rPr>
          <w:rFonts w:ascii="Times New Roman" w:eastAsia="Times New Roman" w:hAnsi="Times New Roman" w:cs="Times New Roman"/>
          <w:sz w:val="24"/>
          <w:szCs w:val="24"/>
        </w:rPr>
        <w:t xml:space="preserve"> a bidirectional relationship between familiarity and fluency: stimuli that are processed more fluently seem more familiar, and more familiar stimuli are processed more fluently</w:t>
      </w:r>
      <w:r w:rsidR="004A3E08" w:rsidRPr="003271CE">
        <w:rPr>
          <w:rFonts w:ascii="Times New Roman" w:eastAsia="Times New Roman" w:hAnsi="Times New Roman" w:cs="Times New Roman"/>
          <w:sz w:val="24"/>
          <w:szCs w:val="24"/>
        </w:rPr>
        <w:t xml:space="preserve"> </w:t>
      </w:r>
      <w:r w:rsidR="004A3E08" w:rsidRPr="003271CE">
        <w:rPr>
          <w:rFonts w:ascii="Times New Roman" w:eastAsia="Times New Roman" w:hAnsi="Times New Roman" w:cs="Times New Roman"/>
          <w:sz w:val="24"/>
          <w:szCs w:val="24"/>
        </w:rPr>
        <w:fldChar w:fldCharType="begin"/>
      </w:r>
      <w:r w:rsidR="00FE45D9" w:rsidRPr="003271CE">
        <w:rPr>
          <w:rFonts w:ascii="Times New Roman" w:eastAsia="Times New Roman" w:hAnsi="Times New Roman" w:cs="Times New Roman"/>
          <w:sz w:val="24"/>
          <w:szCs w:val="24"/>
        </w:rPr>
        <w:instrText xml:space="preserve"> ADDIN EN.CITE &lt;EndNote&gt;&lt;Cite&gt;&lt;Author&gt;Koriat&lt;/Author&gt;&lt;Year&gt;2001&lt;/Year&gt;&lt;RecNum&gt;0&lt;/RecNum&gt;&lt;IDText&gt;The combined contributions of the cue-familiarity and accessibility heuristics to feelings of knowing&lt;/IDText&gt;&lt;DisplayText&gt;(Koriat &amp;amp; Levy-Sadot, 2001; Whittlesea, Jacoby, &amp;amp; Girard, 1990)&lt;/DisplayText&gt;&lt;record&gt;&lt;isbn&gt;1939-1285&lt;/isbn&gt;&lt;titles&gt;&lt;title&gt;The combined contributions of the cue-familiarity and accessibility heuristics to feelings of knowing&lt;/title&gt;&lt;secondary-title&gt;Journal of Experimental Psychology: Learning, Memory, and Cognition&lt;/secondary-title&gt;&lt;/titles&gt;&lt;pages&gt;34&lt;/pages&gt;&lt;number&gt;1&lt;/number&gt;&lt;contributors&gt;&lt;authors&gt;&lt;author&gt;Koriat, Asher&lt;/author&gt;&lt;author&gt;Levy-Sadot, Ravit&lt;/author&gt;&lt;/authors&gt;&lt;/contributors&gt;&lt;added-date format="utc"&gt;1557957842&lt;/added-date&gt;&lt;ref-type name="Journal Article"&gt;17&lt;/ref-type&gt;&lt;dates&gt;&lt;year&gt;2001&lt;/year&gt;&lt;/dates&gt;&lt;rec-number&gt;587&lt;/rec-number&gt;&lt;last-updated-date format="utc"&gt;1557957842&lt;/last-updated-date&gt;&lt;volume&gt;27&lt;/volume&gt;&lt;/record&gt;&lt;/Cite&gt;&lt;Cite&gt;&lt;Author&gt;Whittlesea&lt;/Author&gt;&lt;Year&gt;1990&lt;/Year&gt;&lt;RecNum&gt;0&lt;/RecNum&gt;&lt;IDText&gt;Illusions of immediate memory: Evidence of an attributional basis for feelings of familiarity and perceptual quality&lt;/IDText&gt;&lt;record&gt;&lt;isbn&gt;0749-596X&lt;/isbn&gt;&lt;titles&gt;&lt;title&gt;Illusions of immediate memory: Evidence of an attributional basis for feelings of familiarity and perceptual quality&lt;/title&gt;&lt;secondary-title&gt;Journal of Memory and Language&lt;/secondary-title&gt;&lt;/titles&gt;&lt;pages&gt;716-732&lt;/pages&gt;&lt;number&gt;6&lt;/number&gt;&lt;contributors&gt;&lt;authors&gt;&lt;author&gt;Whittlesea, Bruce WA&lt;/author&gt;&lt;author&gt;Jacoby, Larry L&lt;/author&gt;&lt;author&gt;Girard, Krista&lt;/author&gt;&lt;/authors&gt;&lt;/contributors&gt;&lt;added-date format="utc"&gt;1557957842&lt;/added-date&gt;&lt;ref-type name="Journal Article"&gt;17&lt;/ref-type&gt;&lt;dates&gt;&lt;year&gt;1990&lt;/year&gt;&lt;/dates&gt;&lt;rec-number&gt;588&lt;/rec-number&gt;&lt;last-updated-date format="utc"&gt;1557957842&lt;/last-updated-date&gt;&lt;volume&gt;29&lt;/volume&gt;&lt;/record&gt;&lt;/Cite&gt;&lt;/EndNote&gt;</w:instrText>
      </w:r>
      <w:r w:rsidR="004A3E08" w:rsidRPr="003271CE">
        <w:rPr>
          <w:rFonts w:ascii="Times New Roman" w:eastAsia="Times New Roman" w:hAnsi="Times New Roman" w:cs="Times New Roman"/>
          <w:sz w:val="24"/>
          <w:szCs w:val="24"/>
        </w:rPr>
        <w:fldChar w:fldCharType="separate"/>
      </w:r>
      <w:r w:rsidR="004A3E08" w:rsidRPr="003271CE">
        <w:rPr>
          <w:rFonts w:ascii="Times New Roman" w:eastAsia="Times New Roman" w:hAnsi="Times New Roman" w:cs="Times New Roman"/>
          <w:noProof/>
          <w:sz w:val="24"/>
          <w:szCs w:val="24"/>
        </w:rPr>
        <w:t>(Koriat &amp; Levy-Sadot, 2001; Whittlesea, Jacoby, &amp; Girard, 1990)</w:t>
      </w:r>
      <w:r w:rsidR="004A3E08" w:rsidRPr="003271CE">
        <w:rPr>
          <w:rFonts w:ascii="Times New Roman" w:eastAsia="Times New Roman" w:hAnsi="Times New Roman" w:cs="Times New Roman"/>
          <w:sz w:val="24"/>
          <w:szCs w:val="24"/>
        </w:rPr>
        <w:fldChar w:fldCharType="end"/>
      </w:r>
      <w:r w:rsidR="00755926" w:rsidRPr="003271CE">
        <w:rPr>
          <w:rFonts w:ascii="Times New Roman" w:eastAsia="Times New Roman" w:hAnsi="Times New Roman" w:cs="Times New Roman"/>
          <w:sz w:val="24"/>
          <w:szCs w:val="24"/>
        </w:rPr>
        <w:t xml:space="preserve">. </w:t>
      </w:r>
      <w:r w:rsidR="00194A0E" w:rsidRPr="003271CE">
        <w:rPr>
          <w:rFonts w:ascii="Times New Roman" w:eastAsia="Times New Roman" w:hAnsi="Times New Roman" w:cs="Times New Roman"/>
          <w:sz w:val="24"/>
          <w:szCs w:val="24"/>
        </w:rPr>
        <w:t>The relationship between p</w:t>
      </w:r>
      <w:r w:rsidR="00424D12" w:rsidRPr="003271CE">
        <w:rPr>
          <w:rFonts w:ascii="Times New Roman" w:eastAsia="Times New Roman" w:hAnsi="Times New Roman" w:cs="Times New Roman"/>
          <w:sz w:val="24"/>
          <w:szCs w:val="24"/>
        </w:rPr>
        <w:t xml:space="preserve">redictability and fluency </w:t>
      </w:r>
      <w:r w:rsidR="005906AA" w:rsidRPr="003271CE">
        <w:rPr>
          <w:rFonts w:ascii="Times New Roman" w:eastAsia="Times New Roman" w:hAnsi="Times New Roman" w:cs="Times New Roman"/>
          <w:sz w:val="24"/>
          <w:szCs w:val="24"/>
        </w:rPr>
        <w:t>has been less explored in the literature</w:t>
      </w:r>
      <w:r w:rsidR="00194A0E" w:rsidRPr="003271CE">
        <w:rPr>
          <w:rFonts w:ascii="Times New Roman" w:eastAsia="Times New Roman" w:hAnsi="Times New Roman" w:cs="Times New Roman"/>
          <w:sz w:val="24"/>
          <w:szCs w:val="24"/>
        </w:rPr>
        <w:t xml:space="preserve">, </w:t>
      </w:r>
      <w:r w:rsidR="00860F0F" w:rsidRPr="003271CE">
        <w:rPr>
          <w:rFonts w:ascii="Times New Roman" w:eastAsia="Times New Roman" w:hAnsi="Times New Roman" w:cs="Times New Roman"/>
          <w:sz w:val="24"/>
          <w:szCs w:val="24"/>
        </w:rPr>
        <w:t xml:space="preserve">but there again </w:t>
      </w:r>
      <w:r w:rsidR="00860F0F">
        <w:rPr>
          <w:rFonts w:ascii="Times New Roman" w:eastAsia="Times New Roman" w:hAnsi="Times New Roman" w:cs="Times New Roman"/>
          <w:sz w:val="24"/>
          <w:szCs w:val="24"/>
        </w:rPr>
        <w:t>it appears to be bidirectional and strong.</w:t>
      </w:r>
      <w:r w:rsidR="00424D12" w:rsidRPr="003271CE">
        <w:rPr>
          <w:rFonts w:ascii="Times New Roman" w:eastAsia="Times New Roman" w:hAnsi="Times New Roman" w:cs="Times New Roman"/>
          <w:sz w:val="24"/>
          <w:szCs w:val="24"/>
        </w:rPr>
        <w:t xml:space="preserve"> </w:t>
      </w:r>
      <w:r w:rsidR="00701226" w:rsidRPr="003271CE">
        <w:rPr>
          <w:rFonts w:ascii="Times New Roman" w:eastAsia="Times New Roman" w:hAnsi="Times New Roman" w:cs="Times New Roman"/>
          <w:sz w:val="24"/>
          <w:szCs w:val="24"/>
        </w:rPr>
        <w:t>For example, more fluent speech is judged to be more predictable, and vice versa</w:t>
      </w:r>
      <w:r w:rsidR="004C1BF9" w:rsidRPr="003271CE">
        <w:rPr>
          <w:rFonts w:ascii="Times New Roman" w:eastAsia="Times New Roman" w:hAnsi="Times New Roman" w:cs="Times New Roman"/>
          <w:sz w:val="24"/>
          <w:szCs w:val="24"/>
        </w:rPr>
        <w:t xml:space="preserve"> </w:t>
      </w:r>
      <w:r w:rsidR="004C1BF9" w:rsidRPr="003271CE">
        <w:rPr>
          <w:rFonts w:ascii="Times New Roman" w:eastAsia="Times New Roman" w:hAnsi="Times New Roman" w:cs="Times New Roman"/>
          <w:sz w:val="24"/>
          <w:szCs w:val="24"/>
        </w:rPr>
        <w:fldChar w:fldCharType="begin"/>
      </w:r>
      <w:r w:rsidR="00FE45D9" w:rsidRPr="003271CE">
        <w:rPr>
          <w:rFonts w:ascii="Times New Roman" w:eastAsia="Times New Roman" w:hAnsi="Times New Roman" w:cs="Times New Roman"/>
          <w:sz w:val="24"/>
          <w:szCs w:val="24"/>
        </w:rPr>
        <w:instrText xml:space="preserve"> ADDIN EN.CITE &lt;EndNote&gt;&lt;Cite&gt;&lt;Author&gt;Goldman-Eisler&lt;/Author&gt;&lt;Year&gt;1958&lt;/Year&gt;&lt;RecNum&gt;0&lt;/RecNum&gt;&lt;IDText&gt;The predictability of words in context and the length of pauses in speech&lt;/IDText&gt;&lt;DisplayText&gt;(Goldman-Eisler, 1958)&lt;/DisplayText&gt;&lt;record&gt;&lt;isbn&gt;0023-8309&lt;/isbn&gt;&lt;titles&gt;&lt;title&gt;The predictability of words in context and the length of pauses in speech&lt;/title&gt;&lt;secondary-title&gt;Language and Speech&lt;/secondary-title&gt;&lt;/titles&gt;&lt;pages&gt;226-231&lt;/pages&gt;&lt;number&gt;3&lt;/number&gt;&lt;contributors&gt;&lt;authors&gt;&lt;author&gt;Goldman-Eisler, Frieda&lt;/author&gt;&lt;/authors&gt;&lt;/contributors&gt;&lt;added-date format="utc"&gt;1557983007&lt;/added-date&gt;&lt;ref-type name="Journal Article"&gt;17&lt;/ref-type&gt;&lt;dates&gt;&lt;year&gt;1958&lt;/year&gt;&lt;/dates&gt;&lt;rec-number&gt;595&lt;/rec-number&gt;&lt;last-updated-date format="utc"&gt;1557983007&lt;/last-updated-date&gt;&lt;volume&gt;1&lt;/volume&gt;&lt;/record&gt;&lt;/Cite&gt;&lt;/EndNote&gt;</w:instrText>
      </w:r>
      <w:r w:rsidR="004C1BF9" w:rsidRPr="003271CE">
        <w:rPr>
          <w:rFonts w:ascii="Times New Roman" w:eastAsia="Times New Roman" w:hAnsi="Times New Roman" w:cs="Times New Roman"/>
          <w:sz w:val="24"/>
          <w:szCs w:val="24"/>
        </w:rPr>
        <w:fldChar w:fldCharType="separate"/>
      </w:r>
      <w:r w:rsidR="004C1BF9" w:rsidRPr="003271CE">
        <w:rPr>
          <w:rFonts w:ascii="Times New Roman" w:eastAsia="Times New Roman" w:hAnsi="Times New Roman" w:cs="Times New Roman"/>
          <w:noProof/>
          <w:sz w:val="24"/>
          <w:szCs w:val="24"/>
        </w:rPr>
        <w:t>(Goldman-Eisler, 1958)</w:t>
      </w:r>
      <w:r w:rsidR="004C1BF9" w:rsidRPr="003271CE">
        <w:rPr>
          <w:rFonts w:ascii="Times New Roman" w:eastAsia="Times New Roman" w:hAnsi="Times New Roman" w:cs="Times New Roman"/>
          <w:sz w:val="24"/>
          <w:szCs w:val="24"/>
        </w:rPr>
        <w:fldChar w:fldCharType="end"/>
      </w:r>
      <w:r w:rsidR="00701226" w:rsidRPr="003271CE">
        <w:rPr>
          <w:rFonts w:ascii="Times New Roman" w:eastAsia="Times New Roman" w:hAnsi="Times New Roman" w:cs="Times New Roman"/>
          <w:sz w:val="24"/>
          <w:szCs w:val="24"/>
        </w:rPr>
        <w:t>.</w:t>
      </w:r>
      <w:r w:rsidR="001038FC" w:rsidRPr="003271CE">
        <w:rPr>
          <w:rFonts w:ascii="Times New Roman" w:eastAsia="Times New Roman" w:hAnsi="Times New Roman" w:cs="Times New Roman"/>
          <w:sz w:val="24"/>
          <w:szCs w:val="24"/>
        </w:rPr>
        <w:t xml:space="preserve"> More broadly, the concept of consistency is related to both predictability and fluency: things that are consistent are easier to predict and also more fluent </w:t>
      </w:r>
      <w:r w:rsidR="004C1BF9" w:rsidRPr="003271CE">
        <w:rPr>
          <w:rFonts w:ascii="Times New Roman" w:eastAsia="Times New Roman" w:hAnsi="Times New Roman" w:cs="Times New Roman"/>
          <w:sz w:val="24"/>
          <w:szCs w:val="24"/>
        </w:rPr>
        <w:fldChar w:fldCharType="begin">
          <w:fldData xml:space="preserve">PEVuZE5vdGU+PENpdGU+PEF1dGhvcj5IYXJ2ZXk8L0F1dGhvcj48WWVhcj4xOTk1PC9ZZWFyPjxS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</w:fldData>
        </w:fldChar>
      </w:r>
      <w:r w:rsidR="004F0FC3">
        <w:rPr>
          <w:rFonts w:ascii="Times New Roman" w:eastAsia="Times New Roman" w:hAnsi="Times New Roman" w:cs="Times New Roman"/>
          <w:sz w:val="24"/>
          <w:szCs w:val="24"/>
        </w:rPr>
        <w:instrText xml:space="preserve"> ADDIN EN.CITE </w:instrText>
      </w:r>
      <w:r w:rsidR="004F0FC3">
        <w:rPr>
          <w:rFonts w:ascii="Times New Roman" w:eastAsia="Times New Roman" w:hAnsi="Times New Roman" w:cs="Times New Roman"/>
          <w:sz w:val="24"/>
          <w:szCs w:val="24"/>
        </w:rPr>
        <w:fldChar w:fldCharType="begin">
          <w:fldData xml:space="preserve">PEVuZE5vdGU+PENpdGU+PEF1dGhvcj5IYXJ2ZXk8L0F1dGhvcj48WWVhcj4xOTk1PC9ZZWFyPjxS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</w:fldData>
        </w:fldChar>
      </w:r>
      <w:r w:rsidR="004F0FC3">
        <w:rPr>
          <w:rFonts w:ascii="Times New Roman" w:eastAsia="Times New Roman" w:hAnsi="Times New Roman" w:cs="Times New Roman"/>
          <w:sz w:val="24"/>
          <w:szCs w:val="24"/>
        </w:rPr>
        <w:instrText xml:space="preserve"> ADDIN EN.CITE.DATA </w:instrText>
      </w:r>
      <w:r w:rsidR="004F0FC3">
        <w:rPr>
          <w:rFonts w:ascii="Times New Roman" w:eastAsia="Times New Roman" w:hAnsi="Times New Roman" w:cs="Times New Roman"/>
          <w:sz w:val="24"/>
          <w:szCs w:val="24"/>
        </w:rPr>
      </w:r>
      <w:r w:rsidR="004F0FC3">
        <w:rPr>
          <w:rFonts w:ascii="Times New Roman" w:eastAsia="Times New Roman" w:hAnsi="Times New Roman" w:cs="Times New Roman"/>
          <w:sz w:val="24"/>
          <w:szCs w:val="24"/>
        </w:rPr>
        <w:fldChar w:fldCharType="end"/>
      </w:r>
      <w:r w:rsidR="004C1BF9" w:rsidRPr="003271CE">
        <w:rPr>
          <w:rFonts w:ascii="Times New Roman" w:eastAsia="Times New Roman" w:hAnsi="Times New Roman" w:cs="Times New Roman"/>
          <w:sz w:val="24"/>
          <w:szCs w:val="24"/>
        </w:rPr>
      </w:r>
      <w:r w:rsidR="004C1BF9" w:rsidRPr="003271CE">
        <w:rPr>
          <w:rFonts w:ascii="Times New Roman" w:eastAsia="Times New Roman" w:hAnsi="Times New Roman" w:cs="Times New Roman"/>
          <w:sz w:val="24"/>
          <w:szCs w:val="24"/>
        </w:rPr>
        <w:fldChar w:fldCharType="separate"/>
      </w:r>
      <w:r w:rsidR="004F0FC3">
        <w:rPr>
          <w:rFonts w:ascii="Times New Roman" w:eastAsia="Times New Roman" w:hAnsi="Times New Roman" w:cs="Times New Roman"/>
          <w:noProof/>
          <w:sz w:val="24"/>
          <w:szCs w:val="24"/>
        </w:rPr>
        <w:t>(Harvey, 1995; Reber, 2012; Topolinski &amp; Strack, 2009; Winkielman, Huber, Kavanagh, &amp; Schwarz, 2012)</w:t>
      </w:r>
      <w:r w:rsidR="004C1BF9" w:rsidRPr="003271CE">
        <w:rPr>
          <w:rFonts w:ascii="Times New Roman" w:eastAsia="Times New Roman" w:hAnsi="Times New Roman" w:cs="Times New Roman"/>
          <w:sz w:val="24"/>
          <w:szCs w:val="24"/>
        </w:rPr>
        <w:fldChar w:fldCharType="end"/>
      </w:r>
      <w:r w:rsidR="004F0FC3" w:rsidRPr="00A9019E">
        <w:rPr>
          <w:rFonts w:ascii="Times New Roman" w:eastAsia="Times New Roman" w:hAnsi="Times New Roman" w:cs="Times New Roman"/>
          <w:sz w:val="24"/>
          <w:szCs w:val="24"/>
        </w:rPr>
        <w:t>.</w:t>
      </w:r>
      <w:r w:rsidR="001038FC" w:rsidRPr="003271CE">
        <w:rPr>
          <w:rFonts w:ascii="Times New Roman" w:eastAsia="Times New Roman" w:hAnsi="Times New Roman" w:cs="Times New Roman"/>
          <w:sz w:val="24"/>
          <w:szCs w:val="24"/>
        </w:rPr>
        <w:t xml:space="preserve"> </w:t>
      </w:r>
      <w:r w:rsidR="00860F0F">
        <w:rPr>
          <w:rFonts w:ascii="Times New Roman" w:eastAsia="Times New Roman" w:hAnsi="Times New Roman" w:cs="Times New Roman"/>
          <w:sz w:val="24"/>
          <w:szCs w:val="24"/>
        </w:rPr>
        <w:t>Of particular relevance to this research is the finding</w:t>
      </w:r>
      <w:r w:rsidR="00701226" w:rsidRPr="003271CE">
        <w:rPr>
          <w:rFonts w:ascii="Times New Roman" w:eastAsia="Times New Roman" w:hAnsi="Times New Roman" w:cs="Times New Roman"/>
          <w:sz w:val="24"/>
          <w:szCs w:val="24"/>
        </w:rPr>
        <w:t xml:space="preserve"> that </w:t>
      </w:r>
      <w:r w:rsidR="00701226" w:rsidRPr="003271CE">
        <w:rPr>
          <w:rFonts w:ascii="Times New Roman" w:eastAsia="Times New Roman" w:hAnsi="Times New Roman" w:cs="Times New Roman"/>
          <w:sz w:val="24"/>
          <w:szCs w:val="24"/>
        </w:rPr>
        <w:lastRenderedPageBreak/>
        <w:t>correlated variables tend to be judged as more predictable</w:t>
      </w:r>
      <w:r w:rsidR="004C1BF9" w:rsidRPr="003271CE">
        <w:rPr>
          <w:rFonts w:ascii="Times New Roman" w:eastAsia="Times New Roman" w:hAnsi="Times New Roman" w:cs="Times New Roman"/>
          <w:sz w:val="24"/>
          <w:szCs w:val="24"/>
        </w:rPr>
        <w:t xml:space="preserve"> </w:t>
      </w:r>
      <w:r w:rsidR="004C1BF9" w:rsidRPr="003271CE">
        <w:rPr>
          <w:rFonts w:ascii="Times New Roman" w:eastAsia="Times New Roman" w:hAnsi="Times New Roman" w:cs="Times New Roman"/>
          <w:sz w:val="24"/>
          <w:szCs w:val="24"/>
        </w:rPr>
        <w:fldChar w:fldCharType="begin"/>
      </w:r>
      <w:r w:rsidR="00FE45D9" w:rsidRPr="003271CE">
        <w:rPr>
          <w:rFonts w:ascii="Times New Roman" w:eastAsia="Times New Roman" w:hAnsi="Times New Roman" w:cs="Times New Roman"/>
          <w:sz w:val="24"/>
          <w:szCs w:val="24"/>
        </w:rPr>
        <w:instrText xml:space="preserve"> ADDIN EN.CITE &lt;EndNote&gt;&lt;Cite&gt;&lt;Author&gt;Tversky&lt;/Author&gt;&lt;Year&gt;1974&lt;/Year&gt;&lt;RecNum&gt;0&lt;/RecNum&gt;&lt;IDText&gt;Judgment under uncertainty: Heuristics and biases&lt;/IDText&gt;&lt;DisplayText&gt;(Tversky &amp;amp; Kahneman, 1974)&lt;/DisplayText&gt;&lt;record&gt;&lt;isbn&gt;0036-8075&lt;/isbn&gt;&lt;titles&gt;&lt;title&gt;Judgment under uncertainty: Heuristics and biases&lt;/title&gt;&lt;secondary-title&gt;science&lt;/secondary-title&gt;&lt;/titles&gt;&lt;pages&gt;1124-1131&lt;/pages&gt;&lt;number&gt;4157&lt;/number&gt;&lt;contributors&gt;&lt;authors&gt;&lt;author&gt;Tversky, Amos&lt;/author&gt;&lt;author&gt;Kahneman, Daniel&lt;/author&gt;&lt;/authors&gt;&lt;/contributors&gt;&lt;added-date format="utc"&gt;1557983137&lt;/added-date&gt;&lt;ref-type name="Journal Article"&gt;17&lt;/ref-type&gt;&lt;dates&gt;&lt;year&gt;1974&lt;/year&gt;&lt;/dates&gt;&lt;rec-number&gt;596&lt;/rec-number&gt;&lt;last-updated-date format="utc"&gt;1557983137&lt;/last-updated-date&gt;&lt;volume&gt;185&lt;/volume&gt;&lt;/record&gt;&lt;/Cite&gt;&lt;/EndNote&gt;</w:instrText>
      </w:r>
      <w:r w:rsidR="004C1BF9" w:rsidRPr="003271CE">
        <w:rPr>
          <w:rFonts w:ascii="Times New Roman" w:eastAsia="Times New Roman" w:hAnsi="Times New Roman" w:cs="Times New Roman"/>
          <w:sz w:val="24"/>
          <w:szCs w:val="24"/>
        </w:rPr>
        <w:fldChar w:fldCharType="separate"/>
      </w:r>
      <w:r w:rsidR="004C1BF9" w:rsidRPr="003271CE">
        <w:rPr>
          <w:rFonts w:ascii="Times New Roman" w:eastAsia="Times New Roman" w:hAnsi="Times New Roman" w:cs="Times New Roman"/>
          <w:noProof/>
          <w:sz w:val="24"/>
          <w:szCs w:val="24"/>
        </w:rPr>
        <w:t>(Tversky &amp; Kahneman, 1974)</w:t>
      </w:r>
      <w:r w:rsidR="004C1BF9" w:rsidRPr="003271CE">
        <w:rPr>
          <w:rFonts w:ascii="Times New Roman" w:eastAsia="Times New Roman" w:hAnsi="Times New Roman" w:cs="Times New Roman"/>
          <w:sz w:val="24"/>
          <w:szCs w:val="24"/>
        </w:rPr>
        <w:fldChar w:fldCharType="end"/>
      </w:r>
      <w:r w:rsidR="000D68B2" w:rsidRPr="003271CE">
        <w:rPr>
          <w:rFonts w:ascii="Times New Roman" w:eastAsia="Times New Roman" w:hAnsi="Times New Roman" w:cs="Times New Roman"/>
          <w:sz w:val="24"/>
          <w:szCs w:val="24"/>
        </w:rPr>
        <w:t>, leading to greater confidence</w:t>
      </w:r>
      <w:r w:rsidR="00701226" w:rsidRPr="003271CE">
        <w:rPr>
          <w:rFonts w:ascii="Times New Roman" w:eastAsia="Times New Roman" w:hAnsi="Times New Roman" w:cs="Times New Roman"/>
          <w:sz w:val="24"/>
          <w:szCs w:val="24"/>
        </w:rPr>
        <w:t xml:space="preserve">, in spite of the fact that having </w:t>
      </w:r>
      <w:r w:rsidR="000D68B2" w:rsidRPr="003271CE">
        <w:rPr>
          <w:rFonts w:ascii="Times New Roman" w:eastAsia="Times New Roman" w:hAnsi="Times New Roman" w:cs="Times New Roman"/>
          <w:sz w:val="24"/>
          <w:szCs w:val="24"/>
        </w:rPr>
        <w:t>correlated</w:t>
      </w:r>
      <w:r w:rsidR="00701226" w:rsidRPr="003271CE">
        <w:rPr>
          <w:rFonts w:ascii="Times New Roman" w:eastAsia="Times New Roman" w:hAnsi="Times New Roman" w:cs="Times New Roman"/>
          <w:sz w:val="24"/>
          <w:szCs w:val="24"/>
        </w:rPr>
        <w:t xml:space="preserve"> prediction inputs yields </w:t>
      </w:r>
      <w:r w:rsidR="000D68B2" w:rsidRPr="003271CE">
        <w:rPr>
          <w:rFonts w:ascii="Times New Roman" w:eastAsia="Times New Roman" w:hAnsi="Times New Roman" w:cs="Times New Roman"/>
          <w:i/>
          <w:sz w:val="24"/>
          <w:szCs w:val="24"/>
        </w:rPr>
        <w:t>worse</w:t>
      </w:r>
      <w:r w:rsidR="00701226" w:rsidRPr="003271CE">
        <w:rPr>
          <w:rFonts w:ascii="Times New Roman" w:eastAsia="Times New Roman" w:hAnsi="Times New Roman" w:cs="Times New Roman"/>
          <w:sz w:val="24"/>
          <w:szCs w:val="24"/>
        </w:rPr>
        <w:t xml:space="preserve"> predictions. </w:t>
      </w:r>
      <w:r w:rsidR="002A48EB" w:rsidRPr="003271CE">
        <w:rPr>
          <w:rFonts w:ascii="Times New Roman" w:eastAsia="Times New Roman" w:hAnsi="Times New Roman" w:cs="Times New Roman"/>
          <w:sz w:val="24"/>
          <w:szCs w:val="24"/>
        </w:rPr>
        <w:t xml:space="preserve">In sum, simplicity, familiarity, and predictability </w:t>
      </w:r>
      <w:r w:rsidR="00860F0F">
        <w:rPr>
          <w:rFonts w:ascii="Times New Roman" w:eastAsia="Times New Roman" w:hAnsi="Times New Roman" w:cs="Times New Roman"/>
          <w:sz w:val="24"/>
          <w:szCs w:val="24"/>
        </w:rPr>
        <w:t>have all been demonstrated in prior research to be</w:t>
      </w:r>
      <w:r w:rsidR="00860F0F" w:rsidRPr="003271CE">
        <w:rPr>
          <w:rFonts w:ascii="Times New Roman" w:eastAsia="Times New Roman" w:hAnsi="Times New Roman" w:cs="Times New Roman"/>
          <w:sz w:val="24"/>
          <w:szCs w:val="24"/>
        </w:rPr>
        <w:t xml:space="preserve"> associated with fluency.</w:t>
      </w:r>
    </w:p>
    <w:p w14:paraId="264E8409" w14:textId="4ED71D8E" w:rsidR="00976A57" w:rsidRPr="003271CE" w:rsidRDefault="000D68B2" w:rsidP="0006437A">
      <w:pPr>
        <w:spacing w:after="0" w:line="480" w:lineRule="auto"/>
        <w:ind w:firstLine="432"/>
        <w:rPr>
          <w:rFonts w:ascii="Times New Roman" w:eastAsia="Times New Roman" w:hAnsi="Times New Roman" w:cs="Times New Roman"/>
          <w:sz w:val="24"/>
          <w:szCs w:val="24"/>
        </w:rPr>
      </w:pPr>
      <w:r w:rsidRPr="003271CE">
        <w:rPr>
          <w:rFonts w:ascii="Times New Roman" w:eastAsia="Times New Roman" w:hAnsi="Times New Roman" w:cs="Times New Roman"/>
          <w:sz w:val="24"/>
          <w:szCs w:val="24"/>
        </w:rPr>
        <w:t>Turning to the connection between fluency and risk perceptions: p</w:t>
      </w:r>
      <w:r w:rsidR="003D2301" w:rsidRPr="003271CE">
        <w:rPr>
          <w:rFonts w:ascii="Times New Roman" w:eastAsia="Times New Roman" w:hAnsi="Times New Roman" w:cs="Times New Roman"/>
          <w:sz w:val="24"/>
          <w:szCs w:val="24"/>
        </w:rPr>
        <w:t xml:space="preserve">ast studies have established a </w:t>
      </w:r>
      <w:r w:rsidR="00304DFA" w:rsidRPr="003271CE">
        <w:rPr>
          <w:rFonts w:ascii="Times New Roman" w:eastAsia="Times New Roman" w:hAnsi="Times New Roman" w:cs="Times New Roman"/>
          <w:sz w:val="24"/>
          <w:szCs w:val="24"/>
        </w:rPr>
        <w:t>solid</w:t>
      </w:r>
      <w:r w:rsidRPr="003271CE">
        <w:rPr>
          <w:rFonts w:ascii="Times New Roman" w:eastAsia="Times New Roman" w:hAnsi="Times New Roman" w:cs="Times New Roman"/>
          <w:sz w:val="24"/>
          <w:szCs w:val="24"/>
        </w:rPr>
        <w:t>, positive</w:t>
      </w:r>
      <w:r w:rsidR="00304DFA" w:rsidRPr="003271CE">
        <w:rPr>
          <w:rFonts w:ascii="Times New Roman" w:eastAsia="Times New Roman" w:hAnsi="Times New Roman" w:cs="Times New Roman"/>
          <w:sz w:val="24"/>
          <w:szCs w:val="24"/>
        </w:rPr>
        <w:t xml:space="preserve"> </w:t>
      </w:r>
      <w:r w:rsidR="003D2301" w:rsidRPr="003271CE">
        <w:rPr>
          <w:rFonts w:ascii="Times New Roman" w:eastAsia="Times New Roman" w:hAnsi="Times New Roman" w:cs="Times New Roman"/>
          <w:sz w:val="24"/>
          <w:szCs w:val="24"/>
        </w:rPr>
        <w:t xml:space="preserve">link </w:t>
      </w:r>
      <w:r w:rsidR="00701269" w:rsidRPr="003271CE">
        <w:rPr>
          <w:rFonts w:ascii="Times New Roman" w:eastAsia="Times New Roman" w:hAnsi="Times New Roman" w:cs="Times New Roman"/>
          <w:sz w:val="24"/>
          <w:szCs w:val="24"/>
        </w:rPr>
        <w:fldChar w:fldCharType="begin"/>
      </w:r>
      <w:r w:rsidR="005B7822" w:rsidRPr="003271CE">
        <w:rPr>
          <w:rFonts w:ascii="Times New Roman" w:eastAsia="Times New Roman" w:hAnsi="Times New Roman" w:cs="Times New Roman"/>
          <w:sz w:val="24"/>
          <w:szCs w:val="24"/>
        </w:rPr>
        <w:instrText xml:space="preserve"> ADDIN EN.CITE &lt;EndNote&gt;&lt;Cite&gt;&lt;Author&gt;Alter&lt;/Author&gt;&lt;Year&gt;2009&lt;/Year&gt;&lt;RecNum&gt;2574&lt;/RecNum&gt;&lt;DisplayText&gt;(Alter &amp;amp; Oppenheimer, 2009a; Alter et al., 2007)&lt;/DisplayText&gt;&lt;record&gt;&lt;rec-number&gt;2574&lt;/rec-number&gt;&lt;foreign-keys&gt;&lt;key app="EN" db-id="zdedsaw0fztw5aerzw75fxznv2v95vwvdxfv" timestamp="1543534200"&gt;2574&lt;/key&gt;&lt;/foreign-keys&gt;&lt;ref-type name="Journal Article"&gt;17&lt;/ref-type&gt;&lt;contributors&gt;&lt;authors&gt;&lt;author&gt;Alter, Adam L&lt;/author&gt;&lt;author&gt;Oppenheimer, Daniel M&lt;/author&gt;&lt;/authors&gt;&lt;/contributors&gt;&lt;titles&gt;&lt;title&gt;Suppressing secrecy through metacognitive ease: Cognitive fluency encourages self-disclosure&lt;/title&gt;&lt;secondary-title&gt;Psychological science&lt;/secondary-title&gt;&lt;/titles&gt;&lt;periodical&gt;&lt;full-title&gt;Psychological Science&lt;/full-title&gt;&lt;/periodical&gt;&lt;pages&gt;1414-1420&lt;/pages&gt;&lt;volume&gt;20&lt;/volume&gt;&lt;number&gt;11&lt;/number&gt;&lt;dates&gt;&lt;year&gt;2009&lt;/year&gt;&lt;/dates&gt;&lt;isbn&gt;0956-7976&lt;/isbn&gt;&lt;urls&gt;&lt;/urls&gt;&lt;/record&gt;&lt;/Cite&gt;&lt;Cite&gt;&lt;Author&gt;Alter&lt;/Author&gt;&lt;Year&gt;2007&lt;/Year&gt;&lt;RecNum&gt;2575&lt;/RecNum&gt;&lt;record&gt;&lt;rec-number&gt;2575&lt;/rec-number&gt;&lt;foreign-keys&gt;&lt;key app="EN" db-id="zdedsaw0fztw5aerzw75fxznv2v95vwvdxfv" timestamp="1543534249"&gt;2575&lt;/key&gt;&lt;/foreign-keys&gt;&lt;ref-type name="Journal Article"&gt;17&lt;/ref-type&gt;&lt;contributors&gt;&lt;authors&gt;&lt;author&gt;Alter, Adam L&lt;/author&gt;&lt;author&gt;Oppenheimer, Daniel M&lt;/author&gt;&lt;author&gt;Epley, Nicholas&lt;/author&gt;&lt;author&gt;Eyre, Rebecca N&lt;/author&gt;&lt;/authors&gt;&lt;/contributors&gt;&lt;titles&gt;&lt;title&gt;Overcoming intuition: metacognitive difficulty activates analytic reasoning&lt;/title&gt;&lt;secondary-title&gt;Journal of Experimental Psychology: General&lt;/secondary-title&gt;&lt;/titles&gt;&lt;periodical&gt;&lt;full-title&gt;Journal of Experimental Psychology: General&lt;/full-title&gt;&lt;/periodical&gt;&lt;pages&gt;569&lt;/pages&gt;&lt;volume&gt;136&lt;/volume&gt;&lt;number&gt;4&lt;/number&gt;&lt;dates&gt;&lt;year&gt;2007&lt;/year&gt;&lt;/dates&gt;&lt;isbn&gt;1939-2222&lt;/isbn&gt;&lt;urls&gt;&lt;/urls&gt;&lt;/record&gt;&lt;/Cite&gt;&lt;/EndNote&gt;</w:instrText>
      </w:r>
      <w:r w:rsidR="00701269" w:rsidRPr="003271CE">
        <w:rPr>
          <w:rFonts w:ascii="Times New Roman" w:eastAsia="Times New Roman" w:hAnsi="Times New Roman" w:cs="Times New Roman"/>
          <w:sz w:val="24"/>
          <w:szCs w:val="24"/>
        </w:rPr>
        <w:fldChar w:fldCharType="separate"/>
      </w:r>
      <w:r w:rsidR="005B7822" w:rsidRPr="003271CE">
        <w:rPr>
          <w:rFonts w:ascii="Times New Roman" w:eastAsia="Times New Roman" w:hAnsi="Times New Roman" w:cs="Times New Roman"/>
          <w:noProof/>
          <w:sz w:val="24"/>
          <w:szCs w:val="24"/>
        </w:rPr>
        <w:t>(Alter &amp; Oppenheimer, 2009a; Alter et al., 2007)</w:t>
      </w:r>
      <w:r w:rsidR="00701269" w:rsidRPr="003271CE">
        <w:rPr>
          <w:rFonts w:ascii="Times New Roman" w:eastAsia="Times New Roman" w:hAnsi="Times New Roman" w:cs="Times New Roman"/>
          <w:sz w:val="24"/>
          <w:szCs w:val="24"/>
        </w:rPr>
        <w:fldChar w:fldCharType="end"/>
      </w:r>
      <w:r w:rsidR="00701269" w:rsidRPr="003271CE">
        <w:rPr>
          <w:rFonts w:ascii="Times New Roman" w:eastAsia="Times New Roman" w:hAnsi="Times New Roman" w:cs="Times New Roman"/>
          <w:sz w:val="24"/>
          <w:szCs w:val="24"/>
        </w:rPr>
        <w:t>.</w:t>
      </w:r>
      <w:r w:rsidR="006848E4" w:rsidRPr="003271CE">
        <w:rPr>
          <w:rFonts w:ascii="Times New Roman" w:eastAsia="Times New Roman" w:hAnsi="Times New Roman" w:cs="Times New Roman"/>
          <w:sz w:val="24"/>
          <w:szCs w:val="24"/>
        </w:rPr>
        <w:t xml:space="preserve"> </w:t>
      </w:r>
      <w:r w:rsidR="00860F0F">
        <w:rPr>
          <w:rFonts w:ascii="Times New Roman" w:eastAsia="Times New Roman" w:hAnsi="Times New Roman" w:cs="Times New Roman"/>
          <w:sz w:val="24"/>
          <w:szCs w:val="24"/>
        </w:rPr>
        <w:t>One</w:t>
      </w:r>
      <w:r w:rsidR="00F54288" w:rsidRPr="003271CE">
        <w:rPr>
          <w:rFonts w:ascii="Times New Roman" w:eastAsia="Times New Roman" w:hAnsi="Times New Roman" w:cs="Times New Roman"/>
          <w:sz w:val="24"/>
          <w:szCs w:val="24"/>
        </w:rPr>
        <w:t xml:space="preserve"> study found that difficult to pronounce foods and amusement park rides are judged to be less familiar, less fluent, and more risky </w:t>
      </w:r>
      <w:r w:rsidR="00F54288" w:rsidRPr="003271CE">
        <w:rPr>
          <w:rFonts w:ascii="Times New Roman" w:eastAsia="Times New Roman" w:hAnsi="Times New Roman" w:cs="Times New Roman"/>
          <w:sz w:val="24"/>
          <w:szCs w:val="24"/>
        </w:rPr>
        <w:fldChar w:fldCharType="begin"/>
      </w:r>
      <w:r w:rsidR="00F54288" w:rsidRPr="003271CE">
        <w:rPr>
          <w:rFonts w:ascii="Times New Roman" w:eastAsia="Times New Roman" w:hAnsi="Times New Roman" w:cs="Times New Roman"/>
          <w:sz w:val="24"/>
          <w:szCs w:val="24"/>
        </w:rPr>
        <w:instrText xml:space="preserve"> ADDIN EN.CITE &lt;EndNote&gt;&lt;Cite&gt;&lt;Author&gt;Song&lt;/Author&gt;&lt;Year&gt;2009&lt;/Year&gt;&lt;RecNum&gt;2567&lt;/RecNum&gt;&lt;IDText&gt;If it&amp;apos;s difficult to pronounce, it must be risky: Fluency, familiarity, and risk perception&lt;/IDText&gt;&lt;DisplayText&gt;(Song &amp;amp; Schwarz, 2009)&lt;/DisplayText&gt;&lt;record&gt;&lt;rec-number&gt;2567&lt;/rec-number&gt;&lt;foreign-keys&gt;&lt;key app="EN" db-id="zdedsaw0fztw5aerzw75fxznv2v95vwvdxfv" timestamp="1543526514"&gt;2567&lt;/key&gt;&lt;/foreign-keys&gt;&lt;ref-type name="Journal Article"&gt;17&lt;/ref-type&gt;&lt;contributors&gt;&lt;authors&gt;&lt;author&gt;Song, Hyunjin&lt;/author&gt;&lt;author&gt;Schwarz, Norbert&lt;/author&gt;&lt;/authors&gt;&lt;/contributors&gt;&lt;titles&gt;&lt;title&gt;If it&amp;apos;s difficult to pronounce, it must be risky: Fluency, familiarity, and risk perception&lt;/title&gt;&lt;secondary-title&gt;Psychological Science&lt;/secondary-title&gt;&lt;/titles&gt;&lt;periodical&gt;&lt;full-title&gt;Psychological Science&lt;/full-title&gt;&lt;/periodical&gt;&lt;pages&gt;135-138&lt;/pages&gt;&lt;volume&gt;20&lt;/volume&gt;&lt;number&gt;2&lt;/number&gt;&lt;dates&gt;&lt;year&gt;2009&lt;/year&gt;&lt;/dates&gt;&lt;isbn&gt;0956-7976&lt;/isbn&gt;&lt;urls&gt;&lt;/urls&gt;&lt;/record&gt;&lt;/Cite&gt;&lt;/EndNote&gt;</w:instrText>
      </w:r>
      <w:r w:rsidR="00F54288" w:rsidRPr="003271CE">
        <w:rPr>
          <w:rFonts w:ascii="Times New Roman" w:eastAsia="Times New Roman" w:hAnsi="Times New Roman" w:cs="Times New Roman"/>
          <w:sz w:val="24"/>
          <w:szCs w:val="24"/>
        </w:rPr>
        <w:fldChar w:fldCharType="separate"/>
      </w:r>
      <w:r w:rsidR="00F54288" w:rsidRPr="003271CE">
        <w:rPr>
          <w:rFonts w:ascii="Times New Roman" w:eastAsia="Times New Roman" w:hAnsi="Times New Roman" w:cs="Times New Roman"/>
          <w:noProof/>
          <w:sz w:val="24"/>
          <w:szCs w:val="24"/>
        </w:rPr>
        <w:t>(Song &amp; Schwarz, 2009)</w:t>
      </w:r>
      <w:r w:rsidR="00F54288" w:rsidRPr="003271CE">
        <w:rPr>
          <w:rFonts w:ascii="Times New Roman" w:eastAsia="Times New Roman" w:hAnsi="Times New Roman" w:cs="Times New Roman"/>
          <w:sz w:val="24"/>
          <w:szCs w:val="24"/>
        </w:rPr>
        <w:fldChar w:fldCharType="end"/>
      </w:r>
      <w:r w:rsidR="00F54288" w:rsidRPr="003271CE">
        <w:rPr>
          <w:rFonts w:ascii="Times New Roman" w:eastAsia="Times New Roman" w:hAnsi="Times New Roman" w:cs="Times New Roman"/>
          <w:sz w:val="24"/>
          <w:szCs w:val="24"/>
        </w:rPr>
        <w:t xml:space="preserve">. </w:t>
      </w:r>
      <w:r w:rsidR="00860F0F">
        <w:rPr>
          <w:rFonts w:ascii="Times New Roman" w:eastAsia="Times New Roman" w:hAnsi="Times New Roman" w:cs="Times New Roman"/>
          <w:sz w:val="24"/>
          <w:szCs w:val="24"/>
        </w:rPr>
        <w:t>Other studies demonstrated that</w:t>
      </w:r>
      <w:r w:rsidR="00976A57" w:rsidRPr="003271CE">
        <w:rPr>
          <w:rFonts w:ascii="Times New Roman" w:eastAsia="Times New Roman" w:hAnsi="Times New Roman" w:cs="Times New Roman"/>
          <w:sz w:val="24"/>
          <w:szCs w:val="24"/>
        </w:rPr>
        <w:t xml:space="preserve"> </w:t>
      </w:r>
      <w:r w:rsidR="000E7371" w:rsidRPr="003271CE">
        <w:rPr>
          <w:rFonts w:ascii="Times New Roman" w:eastAsia="Times New Roman" w:hAnsi="Times New Roman" w:cs="Times New Roman"/>
          <w:sz w:val="24"/>
          <w:szCs w:val="24"/>
        </w:rPr>
        <w:t>stimuli</w:t>
      </w:r>
      <w:r w:rsidR="00976A57" w:rsidRPr="003271CE">
        <w:rPr>
          <w:rFonts w:ascii="Times New Roman" w:eastAsia="Times New Roman" w:hAnsi="Times New Roman" w:cs="Times New Roman"/>
          <w:sz w:val="24"/>
          <w:szCs w:val="24"/>
        </w:rPr>
        <w:t xml:space="preserve"> </w:t>
      </w:r>
      <w:r w:rsidR="0002239E" w:rsidRPr="003271CE">
        <w:rPr>
          <w:rFonts w:ascii="Times New Roman" w:eastAsia="Times New Roman" w:hAnsi="Times New Roman" w:cs="Times New Roman"/>
          <w:sz w:val="24"/>
          <w:szCs w:val="24"/>
        </w:rPr>
        <w:t xml:space="preserve">(including financial assets) </w:t>
      </w:r>
      <w:r w:rsidR="00860F0F">
        <w:rPr>
          <w:rFonts w:ascii="Times New Roman" w:eastAsia="Times New Roman" w:hAnsi="Times New Roman" w:cs="Times New Roman"/>
          <w:sz w:val="24"/>
          <w:szCs w:val="24"/>
        </w:rPr>
        <w:t>with disfluent</w:t>
      </w:r>
      <w:r w:rsidR="00860F0F" w:rsidRPr="003271CE">
        <w:rPr>
          <w:rFonts w:ascii="Times New Roman" w:eastAsia="Times New Roman" w:hAnsi="Times New Roman" w:cs="Times New Roman"/>
          <w:sz w:val="24"/>
          <w:szCs w:val="24"/>
        </w:rPr>
        <w:t xml:space="preserve"> </w:t>
      </w:r>
      <w:r w:rsidR="00976A57" w:rsidRPr="003271CE">
        <w:rPr>
          <w:rFonts w:ascii="Times New Roman" w:eastAsia="Times New Roman" w:hAnsi="Times New Roman" w:cs="Times New Roman"/>
          <w:sz w:val="24"/>
          <w:szCs w:val="24"/>
        </w:rPr>
        <w:t xml:space="preserve">name </w:t>
      </w:r>
      <w:r w:rsidR="0025345E" w:rsidRPr="003271CE">
        <w:rPr>
          <w:rFonts w:ascii="Times New Roman" w:eastAsia="Times New Roman" w:hAnsi="Times New Roman" w:cs="Times New Roman"/>
          <w:sz w:val="24"/>
          <w:szCs w:val="24"/>
        </w:rPr>
        <w:t>or description</w:t>
      </w:r>
      <w:r w:rsidR="00976A57" w:rsidRPr="003271CE">
        <w:rPr>
          <w:rFonts w:ascii="Times New Roman" w:eastAsia="Times New Roman" w:hAnsi="Times New Roman" w:cs="Times New Roman"/>
          <w:sz w:val="24"/>
          <w:szCs w:val="24"/>
        </w:rPr>
        <w:t>—</w:t>
      </w:r>
      <w:r w:rsidR="00F54288" w:rsidRPr="003271CE">
        <w:rPr>
          <w:rFonts w:ascii="Times New Roman" w:eastAsia="Times New Roman" w:hAnsi="Times New Roman" w:cs="Times New Roman"/>
          <w:sz w:val="24"/>
          <w:szCs w:val="24"/>
        </w:rPr>
        <w:t xml:space="preserve">difficult </w:t>
      </w:r>
      <w:r w:rsidR="00D23C42" w:rsidRPr="003271CE">
        <w:rPr>
          <w:rFonts w:ascii="Times New Roman" w:eastAsia="Times New Roman" w:hAnsi="Times New Roman" w:cs="Times New Roman"/>
          <w:sz w:val="24"/>
          <w:szCs w:val="24"/>
        </w:rPr>
        <w:t xml:space="preserve">to read, </w:t>
      </w:r>
      <w:r w:rsidR="00976A57" w:rsidRPr="003271CE">
        <w:rPr>
          <w:rFonts w:ascii="Times New Roman" w:eastAsia="Times New Roman" w:hAnsi="Times New Roman" w:cs="Times New Roman"/>
          <w:sz w:val="24"/>
          <w:szCs w:val="24"/>
        </w:rPr>
        <w:t xml:space="preserve">to pronounce, </w:t>
      </w:r>
      <w:r w:rsidR="00F758C8" w:rsidRPr="003271CE">
        <w:rPr>
          <w:rFonts w:ascii="Times New Roman" w:eastAsia="Times New Roman" w:hAnsi="Times New Roman" w:cs="Times New Roman"/>
          <w:sz w:val="24"/>
          <w:szCs w:val="24"/>
        </w:rPr>
        <w:t xml:space="preserve">to understand, </w:t>
      </w:r>
      <w:r w:rsidR="00976A57" w:rsidRPr="003271CE">
        <w:rPr>
          <w:rFonts w:ascii="Times New Roman" w:eastAsia="Times New Roman" w:hAnsi="Times New Roman" w:cs="Times New Roman"/>
          <w:sz w:val="24"/>
          <w:szCs w:val="24"/>
        </w:rPr>
        <w:t xml:space="preserve">to remember, or to recognize—are judged less risky </w:t>
      </w:r>
      <w:r w:rsidR="00976A57" w:rsidRPr="003271CE">
        <w:rPr>
          <w:rFonts w:ascii="Times New Roman" w:eastAsia="Times New Roman" w:hAnsi="Times New Roman" w:cs="Times New Roman"/>
          <w:sz w:val="24"/>
          <w:szCs w:val="24"/>
        </w:rPr>
        <w:fldChar w:fldCharType="begin">
          <w:fldData xml:space="preserve">PEVuZE5vdGU+PENpdGU+PEF1dGhvcj5Tb25nPC9BdXRob3I+PFllYXI+MjAwOTwvWWVhcj48UmVj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</w:fldData>
        </w:fldChar>
      </w:r>
      <w:r w:rsidR="00FE45D9" w:rsidRPr="003271CE">
        <w:rPr>
          <w:rFonts w:ascii="Times New Roman" w:eastAsia="Times New Roman" w:hAnsi="Times New Roman" w:cs="Times New Roman"/>
          <w:sz w:val="24"/>
          <w:szCs w:val="24"/>
        </w:rPr>
        <w:instrText xml:space="preserve"> ADDIN EN.CITE </w:instrText>
      </w:r>
      <w:r w:rsidR="00FE45D9" w:rsidRPr="003271CE">
        <w:rPr>
          <w:rFonts w:ascii="Times New Roman" w:eastAsia="Times New Roman" w:hAnsi="Times New Roman" w:cs="Times New Roman"/>
          <w:sz w:val="24"/>
          <w:szCs w:val="24"/>
        </w:rPr>
        <w:fldChar w:fldCharType="begin">
          <w:fldData xml:space="preserve">PEVuZE5vdGU+PENpdGU+PEF1dGhvcj5Tb25nPC9BdXRob3I+PFllYXI+MjAwOTwvWWVhcj48UmVj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</w:fldData>
        </w:fldChar>
      </w:r>
      <w:r w:rsidR="00FE45D9" w:rsidRPr="003271CE">
        <w:rPr>
          <w:rFonts w:ascii="Times New Roman" w:eastAsia="Times New Roman" w:hAnsi="Times New Roman" w:cs="Times New Roman"/>
          <w:sz w:val="24"/>
          <w:szCs w:val="24"/>
        </w:rPr>
        <w:instrText xml:space="preserve"> ADDIN EN.CITE.DATA </w:instrText>
      </w:r>
      <w:r w:rsidR="00FE45D9" w:rsidRPr="003271CE">
        <w:rPr>
          <w:rFonts w:ascii="Times New Roman" w:eastAsia="Times New Roman" w:hAnsi="Times New Roman" w:cs="Times New Roman"/>
          <w:sz w:val="24"/>
          <w:szCs w:val="24"/>
        </w:rPr>
      </w:r>
      <w:r w:rsidR="00FE45D9" w:rsidRPr="003271CE">
        <w:rPr>
          <w:rFonts w:ascii="Times New Roman" w:eastAsia="Times New Roman" w:hAnsi="Times New Roman" w:cs="Times New Roman"/>
          <w:sz w:val="24"/>
          <w:szCs w:val="24"/>
        </w:rPr>
        <w:fldChar w:fldCharType="end"/>
      </w:r>
      <w:r w:rsidR="00976A57" w:rsidRPr="003271CE">
        <w:rPr>
          <w:rFonts w:ascii="Times New Roman" w:eastAsia="Times New Roman" w:hAnsi="Times New Roman" w:cs="Times New Roman"/>
          <w:sz w:val="24"/>
          <w:szCs w:val="24"/>
        </w:rPr>
      </w:r>
      <w:r w:rsidR="00976A57" w:rsidRPr="003271CE">
        <w:rPr>
          <w:rFonts w:ascii="Times New Roman" w:eastAsia="Times New Roman" w:hAnsi="Times New Roman" w:cs="Times New Roman"/>
          <w:sz w:val="24"/>
          <w:szCs w:val="24"/>
        </w:rPr>
        <w:fldChar w:fldCharType="separate"/>
      </w:r>
      <w:r w:rsidR="00D83BEA" w:rsidRPr="003271CE">
        <w:rPr>
          <w:rFonts w:ascii="Times New Roman" w:eastAsia="Times New Roman" w:hAnsi="Times New Roman" w:cs="Times New Roman"/>
          <w:noProof/>
          <w:sz w:val="24"/>
          <w:szCs w:val="24"/>
        </w:rPr>
        <w:t>(Alter &amp; Oppenheimer, 2006; Long, Fernbach, &amp; De Langhe, 2018; Mitchell &amp; Greatorex, 1988; Novemsky, Dhar, Schwarz, &amp; Simonson, 2007; Song &amp; Schwarz, 2009; E. U. Weber, Siebenmorgen, &amp; Weber, 2005)</w:t>
      </w:r>
      <w:r w:rsidR="00976A57" w:rsidRPr="003271CE">
        <w:rPr>
          <w:rFonts w:ascii="Times New Roman" w:eastAsia="Times New Roman" w:hAnsi="Times New Roman" w:cs="Times New Roman"/>
          <w:sz w:val="24"/>
          <w:szCs w:val="24"/>
        </w:rPr>
        <w:fldChar w:fldCharType="end"/>
      </w:r>
      <w:r w:rsidR="00F758C8" w:rsidRPr="003271CE">
        <w:rPr>
          <w:rFonts w:ascii="Times New Roman" w:eastAsia="Times New Roman" w:hAnsi="Times New Roman" w:cs="Times New Roman"/>
          <w:sz w:val="24"/>
          <w:szCs w:val="24"/>
        </w:rPr>
        <w:t xml:space="preserve">. Likewise, </w:t>
      </w:r>
      <w:r w:rsidR="00CB5763" w:rsidRPr="003271CE">
        <w:rPr>
          <w:rFonts w:ascii="Times New Roman" w:eastAsia="Times New Roman" w:hAnsi="Times New Roman" w:cs="Times New Roman"/>
          <w:sz w:val="24"/>
          <w:szCs w:val="24"/>
        </w:rPr>
        <w:t>financial asset</w:t>
      </w:r>
      <w:r w:rsidR="00D83BEA" w:rsidRPr="003271CE">
        <w:rPr>
          <w:rFonts w:ascii="Times New Roman" w:eastAsia="Times New Roman" w:hAnsi="Times New Roman" w:cs="Times New Roman"/>
          <w:sz w:val="24"/>
          <w:szCs w:val="24"/>
        </w:rPr>
        <w:t>s and asset</w:t>
      </w:r>
      <w:r w:rsidR="00CB5763" w:rsidRPr="003271CE">
        <w:rPr>
          <w:rFonts w:ascii="Times New Roman" w:eastAsia="Times New Roman" w:hAnsi="Times New Roman" w:cs="Times New Roman"/>
          <w:sz w:val="24"/>
          <w:szCs w:val="24"/>
        </w:rPr>
        <w:t xml:space="preserve"> classes (e.g., bonds, stocks, gold) reported to be “easy to understand” are perceived as less risky </w:t>
      </w:r>
      <w:r w:rsidR="00F758C8" w:rsidRPr="003271CE">
        <w:rPr>
          <w:rFonts w:ascii="Times New Roman" w:eastAsia="Times New Roman" w:hAnsi="Times New Roman" w:cs="Times New Roman"/>
          <w:sz w:val="24"/>
          <w:szCs w:val="24"/>
        </w:rPr>
        <w:fldChar w:fldCharType="begin"/>
      </w:r>
      <w:r w:rsidR="00FE45D9" w:rsidRPr="003271CE">
        <w:rPr>
          <w:rFonts w:ascii="Times New Roman" w:eastAsia="Times New Roman" w:hAnsi="Times New Roman" w:cs="Times New Roman"/>
          <w:sz w:val="24"/>
          <w:szCs w:val="24"/>
        </w:rPr>
        <w:instrText xml:space="preserve"> ADDIN EN.CITE &lt;EndNote&gt;&lt;Cite&gt;&lt;Author&gt;Wang&lt;/Author&gt;&lt;Year&gt;2011&lt;/Year&gt;&lt;RecNum&gt;2569&lt;/RecNum&gt;&lt;DisplayText&gt;(Long et al., 2018; Wang, Keller, &amp;amp; Siegrist, 2011)&lt;/DisplayText&gt;&lt;record&gt;&lt;rec-number&gt;2569&lt;/rec-number&gt;&lt;foreign-keys&gt;&lt;key app="EN" db-id="zdedsaw0fztw5aerzw75fxznv2v95vwvdxfv" timestamp="1543526817"&gt;2569&lt;/key&gt;&lt;/foreign-keys&gt;&lt;ref-type name="Journal Article"&gt;17&lt;/ref-type&gt;&lt;contributors&gt;&lt;authors&gt;&lt;author&gt;Wang, Mei&lt;/author&gt;&lt;author&gt;Keller, Carmen&lt;/author&gt;&lt;author&gt;Siegrist, Michael&lt;/author&gt;&lt;/authors&gt;&lt;/contributors&gt;&lt;titles&gt;&lt;title&gt;The less You know, the more You are afraid of—A survey on risk perceptions of investment products&lt;/title&gt;&lt;secondary-title&gt;Journal of Behavioral Finance&lt;/secondary-title&gt;&lt;/titles&gt;&lt;periodical&gt;&lt;full-title&gt;Journal of Behavioral Finance&lt;/full-title&gt;&lt;/periodical&gt;&lt;pages&gt;9-19&lt;/pages&gt;&lt;volume&gt;12&lt;/volume&gt;&lt;number&gt;1&lt;/number&gt;&lt;dates&gt;&lt;year&gt;2011&lt;/year&gt;&lt;/dates&gt;&lt;isbn&gt;1542-7560&lt;/isbn&gt;&lt;urls&gt;&lt;/urls&gt;&lt;/record&gt;&lt;/Cite&gt;&lt;Cite&gt;&lt;Author&gt;Long&lt;/Author&gt;&lt;Year&gt;2018&lt;/Year&gt;&lt;RecNum&gt;0&lt;/RecNum&gt;&lt;IDText&gt;Circle of incompetence: Sense of understanding as an improper guide to investment risk&lt;/IDText&gt;&lt;record&gt;&lt;isbn&gt;0022-2437&lt;/isbn&gt;&lt;titles&gt;&lt;title&gt;Circle of incompetence: Sense of understanding as an improper guide to investment risk&lt;/title&gt;&lt;secondary-title&gt;Journal of Marketing Research&lt;/secondary-title&gt;&lt;/titles&gt;&lt;pages&gt;474-488&lt;/pages&gt;&lt;number&gt;4&lt;/number&gt;&lt;contributors&gt;&lt;authors&gt;&lt;author&gt;Long, Andrew R&lt;/author&gt;&lt;author&gt;Fernbach, Philip M&lt;/author&gt;&lt;author&gt;De Langhe, Bart&lt;/author&gt;&lt;/authors&gt;&lt;/contributors&gt;&lt;added-date format="utc"&gt;1558048474&lt;/added-date&gt;&lt;ref-type name="Journal Article"&gt;17&lt;/ref-type&gt;&lt;dates&gt;&lt;year&gt;2018&lt;/year&gt;&lt;/dates&gt;&lt;rec-number&gt;598&lt;/rec-number&gt;&lt;last-updated-date format="utc"&gt;1558048474&lt;/last-updated-date&gt;&lt;volume&gt;55&lt;/volume&gt;&lt;/record&gt;&lt;/Cite&gt;&lt;/EndNote&gt;</w:instrText>
      </w:r>
      <w:r w:rsidR="00F758C8" w:rsidRPr="003271CE">
        <w:rPr>
          <w:rFonts w:ascii="Times New Roman" w:eastAsia="Times New Roman" w:hAnsi="Times New Roman" w:cs="Times New Roman"/>
          <w:sz w:val="24"/>
          <w:szCs w:val="24"/>
        </w:rPr>
        <w:fldChar w:fldCharType="separate"/>
      </w:r>
      <w:r w:rsidR="00D83BEA" w:rsidRPr="003271CE">
        <w:rPr>
          <w:rFonts w:ascii="Times New Roman" w:eastAsia="Times New Roman" w:hAnsi="Times New Roman" w:cs="Times New Roman"/>
          <w:noProof/>
          <w:sz w:val="24"/>
          <w:szCs w:val="24"/>
        </w:rPr>
        <w:t>(Long et al., 2018; Wang, Keller, &amp; Siegrist, 2011)</w:t>
      </w:r>
      <w:r w:rsidR="00F758C8" w:rsidRPr="003271CE">
        <w:rPr>
          <w:rFonts w:ascii="Times New Roman" w:eastAsia="Times New Roman" w:hAnsi="Times New Roman" w:cs="Times New Roman"/>
          <w:sz w:val="24"/>
          <w:szCs w:val="24"/>
        </w:rPr>
        <w:fldChar w:fldCharType="end"/>
      </w:r>
      <w:r w:rsidR="00CB5763" w:rsidRPr="003271CE">
        <w:rPr>
          <w:rFonts w:ascii="Times New Roman" w:eastAsia="Times New Roman" w:hAnsi="Times New Roman" w:cs="Times New Roman"/>
          <w:sz w:val="24"/>
          <w:szCs w:val="24"/>
        </w:rPr>
        <w:t>.</w:t>
      </w:r>
      <w:r w:rsidR="00F758C8" w:rsidRPr="003271CE">
        <w:rPr>
          <w:rFonts w:ascii="Times New Roman" w:eastAsia="Times New Roman" w:hAnsi="Times New Roman" w:cs="Times New Roman"/>
          <w:sz w:val="24"/>
          <w:szCs w:val="24"/>
        </w:rPr>
        <w:t xml:space="preserve"> </w:t>
      </w:r>
    </w:p>
    <w:p w14:paraId="313732D5" w14:textId="08C23651" w:rsidR="00CB5763" w:rsidRPr="00186ED0" w:rsidRDefault="00CB5763" w:rsidP="00CB5763">
      <w:pPr>
        <w:spacing w:after="0" w:line="480" w:lineRule="auto"/>
        <w:ind w:firstLine="432"/>
        <w:rPr>
          <w:rFonts w:ascii="Times New Roman" w:hAnsi="Times New Roman" w:cs="Times New Roman"/>
          <w:sz w:val="24"/>
          <w:szCs w:val="24"/>
        </w:rPr>
      </w:pPr>
      <w:r w:rsidRPr="00186ED0">
        <w:rPr>
          <w:rFonts w:ascii="Times New Roman" w:hAnsi="Times New Roman" w:cs="Times New Roman"/>
          <w:sz w:val="24"/>
          <w:szCs w:val="24"/>
        </w:rPr>
        <w:t>We thus hypothesize that:</w:t>
      </w:r>
    </w:p>
    <w:p w14:paraId="60BAA896" w14:textId="37A40106" w:rsidR="00044258" w:rsidRPr="00186ED0" w:rsidRDefault="0002239E" w:rsidP="0006437A">
      <w:pPr>
        <w:spacing w:after="0" w:line="480" w:lineRule="auto"/>
        <w:rPr>
          <w:rFonts w:ascii="Times New Roman" w:hAnsi="Times New Roman" w:cs="Times New Roman"/>
          <w:i/>
          <w:sz w:val="24"/>
          <w:szCs w:val="24"/>
        </w:rPr>
      </w:pPr>
      <w:r w:rsidRPr="00186ED0">
        <w:rPr>
          <w:rFonts w:ascii="Times New Roman" w:hAnsi="Times New Roman" w:cs="Times New Roman"/>
          <w:i/>
          <w:sz w:val="24"/>
          <w:szCs w:val="24"/>
        </w:rPr>
        <w:t>H1.</w:t>
      </w:r>
      <w:r w:rsidR="00C057CD">
        <w:rPr>
          <w:rFonts w:ascii="Times New Roman" w:hAnsi="Times New Roman" w:cs="Times New Roman"/>
          <w:i/>
          <w:sz w:val="24"/>
          <w:szCs w:val="24"/>
        </w:rPr>
        <w:t xml:space="preserve"> </w:t>
      </w:r>
      <w:r w:rsidRPr="00186ED0">
        <w:rPr>
          <w:rFonts w:ascii="Times New Roman" w:hAnsi="Times New Roman" w:cs="Times New Roman"/>
          <w:i/>
          <w:sz w:val="24"/>
          <w:szCs w:val="24"/>
        </w:rPr>
        <w:t>Lay investors assess portfolio risk based on the fluency of assets’ returns, while expert investors assess portfolio</w:t>
      </w:r>
      <w:r w:rsidR="00E75112" w:rsidRPr="00186ED0">
        <w:rPr>
          <w:rFonts w:ascii="Times New Roman" w:hAnsi="Times New Roman" w:cs="Times New Roman"/>
          <w:i/>
          <w:sz w:val="24"/>
          <w:szCs w:val="24"/>
        </w:rPr>
        <w:t xml:space="preserve"> risk</w:t>
      </w:r>
      <w:r w:rsidRPr="00186ED0">
        <w:rPr>
          <w:rFonts w:ascii="Times New Roman" w:hAnsi="Times New Roman" w:cs="Times New Roman"/>
          <w:i/>
          <w:sz w:val="24"/>
          <w:szCs w:val="24"/>
        </w:rPr>
        <w:t xml:space="preserve"> based on portfolio volatility</w:t>
      </w:r>
      <w:r w:rsidR="00CB5763" w:rsidRPr="00186ED0">
        <w:rPr>
          <w:rFonts w:ascii="Times New Roman" w:hAnsi="Times New Roman" w:cs="Times New Roman"/>
          <w:i/>
          <w:sz w:val="24"/>
          <w:szCs w:val="24"/>
        </w:rPr>
        <w:t>.</w:t>
      </w:r>
    </w:p>
    <w:p w14:paraId="6F355041" w14:textId="569197FF" w:rsidR="001E6177" w:rsidRPr="00186ED0" w:rsidRDefault="001E6177" w:rsidP="0006437A">
      <w:pPr>
        <w:spacing w:after="0" w:line="480" w:lineRule="auto"/>
        <w:ind w:firstLine="432"/>
        <w:rPr>
          <w:rFonts w:ascii="Times New Roman" w:hAnsi="Times New Roman" w:cs="Times New Roman"/>
          <w:sz w:val="24"/>
          <w:szCs w:val="24"/>
        </w:rPr>
      </w:pPr>
      <w:r w:rsidRPr="00186ED0">
        <w:rPr>
          <w:rFonts w:ascii="Times New Roman" w:hAnsi="Times New Roman" w:cs="Times New Roman"/>
          <w:sz w:val="24"/>
          <w:szCs w:val="24"/>
        </w:rPr>
        <w:t>Because of this difference between lay and expert risk perception, we predict that lay investors prefer invest</w:t>
      </w:r>
      <w:r w:rsidR="00294178" w:rsidRPr="00186ED0">
        <w:rPr>
          <w:rFonts w:ascii="Times New Roman" w:hAnsi="Times New Roman" w:cs="Times New Roman"/>
          <w:sz w:val="24"/>
          <w:szCs w:val="24"/>
        </w:rPr>
        <w:t>ing</w:t>
      </w:r>
      <w:r w:rsidRPr="00186ED0">
        <w:rPr>
          <w:rFonts w:ascii="Times New Roman" w:hAnsi="Times New Roman" w:cs="Times New Roman"/>
          <w:sz w:val="24"/>
          <w:szCs w:val="24"/>
        </w:rPr>
        <w:t xml:space="preserve"> in assets with positively correlated returns</w:t>
      </w:r>
      <w:r w:rsidR="007B02A3" w:rsidRPr="00186ED0">
        <w:rPr>
          <w:rFonts w:ascii="Times New Roman" w:hAnsi="Times New Roman" w:cs="Times New Roman"/>
          <w:sz w:val="24"/>
          <w:szCs w:val="24"/>
        </w:rPr>
        <w:t xml:space="preserve"> (which </w:t>
      </w:r>
      <w:r w:rsidR="005F65DD" w:rsidRPr="00186ED0">
        <w:rPr>
          <w:rFonts w:ascii="Times New Roman" w:hAnsi="Times New Roman" w:cs="Times New Roman"/>
          <w:sz w:val="24"/>
          <w:szCs w:val="24"/>
        </w:rPr>
        <w:t>feel</w:t>
      </w:r>
      <w:r w:rsidR="007B02A3" w:rsidRPr="00186ED0">
        <w:rPr>
          <w:rFonts w:ascii="Times New Roman" w:hAnsi="Times New Roman" w:cs="Times New Roman"/>
          <w:sz w:val="24"/>
          <w:szCs w:val="24"/>
        </w:rPr>
        <w:t xml:space="preserve"> more fluent)</w:t>
      </w:r>
      <w:r w:rsidRPr="00186ED0">
        <w:rPr>
          <w:rFonts w:ascii="Times New Roman" w:hAnsi="Times New Roman" w:cs="Times New Roman"/>
          <w:sz w:val="24"/>
          <w:szCs w:val="24"/>
        </w:rPr>
        <w:t>, while expert investors prefer investing in assets with less correlated or negatively correlated returns</w:t>
      </w:r>
      <w:r w:rsidR="007B02A3" w:rsidRPr="00186ED0">
        <w:rPr>
          <w:rFonts w:ascii="Times New Roman" w:hAnsi="Times New Roman" w:cs="Times New Roman"/>
          <w:sz w:val="24"/>
          <w:szCs w:val="24"/>
        </w:rPr>
        <w:t xml:space="preserve"> (which decrease portfolio volatility)</w:t>
      </w:r>
      <w:r w:rsidR="00CB5763" w:rsidRPr="00186ED0">
        <w:rPr>
          <w:rFonts w:ascii="Times New Roman" w:hAnsi="Times New Roman" w:cs="Times New Roman"/>
          <w:sz w:val="24"/>
          <w:szCs w:val="24"/>
        </w:rPr>
        <w:t>:</w:t>
      </w:r>
      <w:r w:rsidRPr="00186ED0">
        <w:rPr>
          <w:rFonts w:ascii="Times New Roman" w:hAnsi="Times New Roman" w:cs="Times New Roman"/>
          <w:sz w:val="24"/>
          <w:szCs w:val="24"/>
        </w:rPr>
        <w:t xml:space="preserve"> </w:t>
      </w:r>
    </w:p>
    <w:p w14:paraId="6EA4D14A" w14:textId="2A4A0776" w:rsidR="001E6177" w:rsidRPr="00186ED0" w:rsidRDefault="001E6177" w:rsidP="0006437A">
      <w:pPr>
        <w:spacing w:after="0" w:line="480" w:lineRule="auto"/>
        <w:rPr>
          <w:rFonts w:ascii="Times New Roman" w:hAnsi="Times New Roman" w:cs="Times New Roman"/>
          <w:i/>
          <w:sz w:val="24"/>
          <w:szCs w:val="24"/>
        </w:rPr>
      </w:pPr>
      <w:r w:rsidRPr="00186ED0">
        <w:rPr>
          <w:rFonts w:ascii="Times New Roman" w:hAnsi="Times New Roman" w:cs="Times New Roman"/>
          <w:i/>
          <w:sz w:val="24"/>
          <w:szCs w:val="24"/>
        </w:rPr>
        <w:t>H2.</w:t>
      </w:r>
      <w:r w:rsidR="00C057CD">
        <w:rPr>
          <w:rFonts w:ascii="Times New Roman" w:hAnsi="Times New Roman" w:cs="Times New Roman"/>
          <w:i/>
          <w:sz w:val="24"/>
          <w:szCs w:val="24"/>
        </w:rPr>
        <w:t xml:space="preserve"> </w:t>
      </w:r>
      <w:r w:rsidRPr="00186ED0">
        <w:rPr>
          <w:rFonts w:ascii="Times New Roman" w:hAnsi="Times New Roman" w:cs="Times New Roman"/>
          <w:i/>
          <w:sz w:val="24"/>
          <w:szCs w:val="24"/>
        </w:rPr>
        <w:t xml:space="preserve">Lay (vs. Expert) investors tend to invest in </w:t>
      </w:r>
      <w:r w:rsidR="00BB0867">
        <w:rPr>
          <w:rFonts w:ascii="Times New Roman" w:hAnsi="Times New Roman" w:cs="Times New Roman"/>
          <w:i/>
          <w:sz w:val="24"/>
          <w:szCs w:val="24"/>
        </w:rPr>
        <w:t xml:space="preserve">assets with </w:t>
      </w:r>
      <w:r w:rsidRPr="00186ED0">
        <w:rPr>
          <w:rFonts w:ascii="Times New Roman" w:hAnsi="Times New Roman" w:cs="Times New Roman"/>
          <w:i/>
          <w:sz w:val="24"/>
          <w:szCs w:val="24"/>
        </w:rPr>
        <w:t>more (vs. less) positively correlated returns.</w:t>
      </w:r>
    </w:p>
    <w:p w14:paraId="0F4B171A" w14:textId="2B202EA9" w:rsidR="001E6177" w:rsidRPr="00A17442" w:rsidRDefault="00536017" w:rsidP="0006437A">
      <w:pPr>
        <w:spacing w:after="0" w:line="480" w:lineRule="auto"/>
        <w:ind w:firstLine="432"/>
        <w:rPr>
          <w:rFonts w:ascii="Times New Roman" w:eastAsia="Times New Roman" w:hAnsi="Times New Roman" w:cs="Times New Roman"/>
          <w:sz w:val="24"/>
          <w:szCs w:val="24"/>
        </w:rPr>
      </w:pPr>
      <w:r w:rsidRPr="00186ED0">
        <w:rPr>
          <w:rFonts w:ascii="Times New Roman" w:hAnsi="Times New Roman" w:cs="Times New Roman"/>
          <w:sz w:val="24"/>
          <w:szCs w:val="24"/>
        </w:rPr>
        <w:lastRenderedPageBreak/>
        <w:t xml:space="preserve">Importantly, we propose that lay investors may deliberately invest in an objectively riskier portfolio, because of their misleading lay risk perception. In order to further demonstrate this </w:t>
      </w:r>
      <w:r w:rsidR="001E6177" w:rsidRPr="00186ED0">
        <w:rPr>
          <w:rFonts w:ascii="Times New Roman" w:hAnsi="Times New Roman" w:cs="Times New Roman"/>
          <w:sz w:val="24"/>
          <w:szCs w:val="24"/>
        </w:rPr>
        <w:t>misleading role of lay risk perception, we further hypothesize that encouraging</w:t>
      </w:r>
      <w:r w:rsidR="00DB4110" w:rsidRPr="00186ED0">
        <w:rPr>
          <w:rFonts w:ascii="Times New Roman" w:hAnsi="Times New Roman" w:cs="Times New Roman"/>
          <w:sz w:val="24"/>
          <w:szCs w:val="24"/>
        </w:rPr>
        <w:t xml:space="preserve"> (vs. discouraging)</w:t>
      </w:r>
      <w:r w:rsidR="001E6177" w:rsidRPr="00186ED0">
        <w:rPr>
          <w:rFonts w:ascii="Times New Roman" w:hAnsi="Times New Roman" w:cs="Times New Roman"/>
          <w:sz w:val="24"/>
          <w:szCs w:val="24"/>
        </w:rPr>
        <w:t xml:space="preserve"> </w:t>
      </w:r>
      <w:r w:rsidR="00E109EF" w:rsidRPr="00186ED0">
        <w:rPr>
          <w:rFonts w:ascii="Times New Roman" w:hAnsi="Times New Roman" w:cs="Times New Roman"/>
          <w:sz w:val="24"/>
          <w:szCs w:val="24"/>
        </w:rPr>
        <w:t>risk-seeking</w:t>
      </w:r>
      <w:r w:rsidR="001E6177" w:rsidRPr="00186ED0">
        <w:rPr>
          <w:rFonts w:ascii="Times New Roman" w:hAnsi="Times New Roman" w:cs="Times New Roman"/>
          <w:sz w:val="24"/>
          <w:szCs w:val="24"/>
        </w:rPr>
        <w:t xml:space="preserve"> will ironically improve lay investors’ diversification</w:t>
      </w:r>
      <w:r w:rsidR="00952A4B" w:rsidRPr="00186ED0">
        <w:rPr>
          <w:rFonts w:ascii="Times New Roman" w:hAnsi="Times New Roman" w:cs="Times New Roman"/>
          <w:sz w:val="24"/>
          <w:szCs w:val="24"/>
        </w:rPr>
        <w:t xml:space="preserve">—they will no longer prefer </w:t>
      </w:r>
      <w:r w:rsidR="00952A4B" w:rsidRPr="00A17442">
        <w:rPr>
          <w:rFonts w:ascii="Times New Roman" w:eastAsia="Times New Roman" w:hAnsi="Times New Roman" w:cs="Times New Roman"/>
          <w:sz w:val="24"/>
          <w:szCs w:val="24"/>
        </w:rPr>
        <w:t xml:space="preserve">investing in positively </w:t>
      </w:r>
      <w:r w:rsidR="00CB5763" w:rsidRPr="00A17442">
        <w:rPr>
          <w:rFonts w:ascii="Times New Roman" w:eastAsia="Times New Roman" w:hAnsi="Times New Roman" w:cs="Times New Roman"/>
          <w:sz w:val="24"/>
          <w:szCs w:val="24"/>
        </w:rPr>
        <w:t>correlated assets:</w:t>
      </w:r>
    </w:p>
    <w:p w14:paraId="14F8017F" w14:textId="11C2881C" w:rsidR="00180741" w:rsidRPr="00186ED0" w:rsidRDefault="001E6177" w:rsidP="0006437A">
      <w:pPr>
        <w:spacing w:after="0" w:line="480" w:lineRule="auto"/>
        <w:rPr>
          <w:rFonts w:ascii="Times New Roman" w:hAnsi="Times New Roman" w:cs="Times New Roman"/>
          <w:i/>
          <w:sz w:val="24"/>
          <w:szCs w:val="24"/>
        </w:rPr>
      </w:pPr>
      <w:r w:rsidRPr="00186ED0">
        <w:rPr>
          <w:rFonts w:ascii="Times New Roman" w:hAnsi="Times New Roman" w:cs="Times New Roman"/>
          <w:i/>
          <w:sz w:val="24"/>
          <w:szCs w:val="24"/>
        </w:rPr>
        <w:t>H3.</w:t>
      </w:r>
      <w:r w:rsidR="00C057CD">
        <w:rPr>
          <w:rFonts w:ascii="Times New Roman" w:hAnsi="Times New Roman" w:cs="Times New Roman"/>
          <w:i/>
          <w:sz w:val="24"/>
          <w:szCs w:val="24"/>
        </w:rPr>
        <w:t xml:space="preserve"> </w:t>
      </w:r>
      <w:r w:rsidR="00180741">
        <w:rPr>
          <w:rFonts w:ascii="Times New Roman" w:hAnsi="Times New Roman" w:cs="Times New Roman"/>
          <w:i/>
          <w:sz w:val="24"/>
          <w:szCs w:val="24"/>
        </w:rPr>
        <w:t xml:space="preserve">Instructing lay investors to </w:t>
      </w:r>
      <w:r w:rsidR="00860F0F">
        <w:rPr>
          <w:rFonts w:ascii="Times New Roman" w:hAnsi="Times New Roman" w:cs="Times New Roman"/>
          <w:i/>
          <w:sz w:val="24"/>
          <w:szCs w:val="24"/>
        </w:rPr>
        <w:t xml:space="preserve">take on more </w:t>
      </w:r>
      <w:r w:rsidR="00180741">
        <w:rPr>
          <w:rFonts w:ascii="Times New Roman" w:hAnsi="Times New Roman" w:cs="Times New Roman"/>
          <w:i/>
          <w:sz w:val="24"/>
          <w:szCs w:val="24"/>
        </w:rPr>
        <w:t>risk</w:t>
      </w:r>
      <w:r w:rsidR="00E75112" w:rsidRPr="00186ED0">
        <w:rPr>
          <w:rFonts w:ascii="Times New Roman" w:hAnsi="Times New Roman" w:cs="Times New Roman"/>
          <w:i/>
          <w:sz w:val="24"/>
          <w:szCs w:val="24"/>
        </w:rPr>
        <w:t xml:space="preserve"> will </w:t>
      </w:r>
      <w:r w:rsidR="00952A4B" w:rsidRPr="00186ED0">
        <w:rPr>
          <w:rFonts w:ascii="Times New Roman" w:hAnsi="Times New Roman" w:cs="Times New Roman"/>
          <w:i/>
          <w:sz w:val="24"/>
          <w:szCs w:val="24"/>
        </w:rPr>
        <w:t xml:space="preserve">improve </w:t>
      </w:r>
      <w:r w:rsidR="00180741">
        <w:rPr>
          <w:rFonts w:ascii="Times New Roman" w:hAnsi="Times New Roman" w:cs="Times New Roman"/>
          <w:i/>
          <w:sz w:val="24"/>
          <w:szCs w:val="24"/>
        </w:rPr>
        <w:t>their</w:t>
      </w:r>
      <w:r w:rsidR="00E75112" w:rsidRPr="00186ED0">
        <w:rPr>
          <w:rFonts w:ascii="Times New Roman" w:hAnsi="Times New Roman" w:cs="Times New Roman"/>
          <w:i/>
          <w:sz w:val="24"/>
          <w:szCs w:val="24"/>
        </w:rPr>
        <w:t xml:space="preserve"> diversification. </w:t>
      </w:r>
    </w:p>
    <w:p w14:paraId="7A4760DA" w14:textId="2E968230" w:rsidR="005E7B16" w:rsidRPr="00A17442" w:rsidRDefault="00DB4110" w:rsidP="0006437A">
      <w:pPr>
        <w:spacing w:after="0" w:line="480" w:lineRule="auto"/>
        <w:ind w:firstLine="432"/>
        <w:rPr>
          <w:rFonts w:ascii="Times New Roman" w:eastAsia="Times New Roman" w:hAnsi="Times New Roman" w:cs="Times New Roman"/>
          <w:sz w:val="24"/>
          <w:szCs w:val="24"/>
        </w:rPr>
      </w:pPr>
      <w:r w:rsidRPr="00A17442">
        <w:rPr>
          <w:rFonts w:ascii="Times New Roman" w:eastAsia="Times New Roman" w:hAnsi="Times New Roman" w:cs="Times New Roman"/>
          <w:sz w:val="24"/>
          <w:szCs w:val="24"/>
        </w:rPr>
        <w:t xml:space="preserve">As stated earlier, lay investors </w:t>
      </w:r>
      <w:r w:rsidR="002A3615" w:rsidRPr="00A17442">
        <w:rPr>
          <w:rFonts w:ascii="Times New Roman" w:eastAsia="Times New Roman" w:hAnsi="Times New Roman" w:cs="Times New Roman"/>
          <w:sz w:val="24"/>
          <w:szCs w:val="24"/>
        </w:rPr>
        <w:t xml:space="preserve">are able to assess the volatility (and thus the risk) of an </w:t>
      </w:r>
      <w:r w:rsidR="002A3615" w:rsidRPr="006B770F">
        <w:rPr>
          <w:rFonts w:ascii="Times New Roman" w:eastAsia="Times New Roman" w:hAnsi="Times New Roman" w:cs="Times New Roman"/>
          <w:i/>
          <w:sz w:val="24"/>
          <w:szCs w:val="24"/>
        </w:rPr>
        <w:t>individual</w:t>
      </w:r>
      <w:r w:rsidR="002A3615" w:rsidRPr="00A17442">
        <w:rPr>
          <w:rFonts w:ascii="Times New Roman" w:eastAsia="Times New Roman" w:hAnsi="Times New Roman" w:cs="Times New Roman"/>
          <w:sz w:val="24"/>
          <w:szCs w:val="24"/>
        </w:rPr>
        <w:t xml:space="preserve"> asset based on its return</w:t>
      </w:r>
      <w:r w:rsidR="00CB5763" w:rsidRPr="00A17442">
        <w:rPr>
          <w:rFonts w:ascii="Times New Roman" w:eastAsia="Times New Roman" w:hAnsi="Times New Roman" w:cs="Times New Roman"/>
          <w:sz w:val="24"/>
          <w:szCs w:val="24"/>
        </w:rPr>
        <w:t>s</w:t>
      </w:r>
      <w:r w:rsidR="002A3615" w:rsidRPr="00A17442">
        <w:rPr>
          <w:rFonts w:ascii="Times New Roman" w:eastAsia="Times New Roman" w:hAnsi="Times New Roman" w:cs="Times New Roman"/>
          <w:sz w:val="24"/>
          <w:szCs w:val="24"/>
        </w:rPr>
        <w:t xml:space="preserve">, but not the volatility of a </w:t>
      </w:r>
      <w:r w:rsidR="002A3615" w:rsidRPr="006B770F">
        <w:rPr>
          <w:rFonts w:ascii="Times New Roman" w:eastAsia="Times New Roman" w:hAnsi="Times New Roman" w:cs="Times New Roman"/>
          <w:i/>
          <w:sz w:val="24"/>
          <w:szCs w:val="24"/>
        </w:rPr>
        <w:t>portfolio</w:t>
      </w:r>
      <w:r w:rsidR="002A3615" w:rsidRPr="00A17442">
        <w:rPr>
          <w:rFonts w:ascii="Times New Roman" w:eastAsia="Times New Roman" w:hAnsi="Times New Roman" w:cs="Times New Roman"/>
          <w:sz w:val="24"/>
          <w:szCs w:val="24"/>
        </w:rPr>
        <w:t xml:space="preserve"> of assets. We </w:t>
      </w:r>
      <w:r w:rsidR="00CB5763" w:rsidRPr="00A17442">
        <w:rPr>
          <w:rFonts w:ascii="Times New Roman" w:eastAsia="Times New Roman" w:hAnsi="Times New Roman" w:cs="Times New Roman"/>
          <w:sz w:val="24"/>
          <w:szCs w:val="24"/>
        </w:rPr>
        <w:t xml:space="preserve">thus </w:t>
      </w:r>
      <w:r w:rsidR="002A3615" w:rsidRPr="00A17442">
        <w:rPr>
          <w:rFonts w:ascii="Times New Roman" w:eastAsia="Times New Roman" w:hAnsi="Times New Roman" w:cs="Times New Roman"/>
          <w:sz w:val="24"/>
          <w:szCs w:val="24"/>
        </w:rPr>
        <w:t xml:space="preserve">hypothesize that providing investors with the </w:t>
      </w:r>
      <w:r w:rsidR="00FF110F" w:rsidRPr="00A17442">
        <w:rPr>
          <w:rFonts w:ascii="Times New Roman" w:eastAsia="Times New Roman" w:hAnsi="Times New Roman" w:cs="Times New Roman"/>
          <w:sz w:val="24"/>
          <w:szCs w:val="24"/>
        </w:rPr>
        <w:t xml:space="preserve">aggregate </w:t>
      </w:r>
      <w:r w:rsidR="002A3615" w:rsidRPr="00A17442">
        <w:rPr>
          <w:rFonts w:ascii="Times New Roman" w:eastAsia="Times New Roman" w:hAnsi="Times New Roman" w:cs="Times New Roman"/>
          <w:sz w:val="24"/>
          <w:szCs w:val="24"/>
        </w:rPr>
        <w:t>returns of a portfolio will improve diversificatio</w:t>
      </w:r>
      <w:r w:rsidR="00952A4B" w:rsidRPr="00A17442">
        <w:rPr>
          <w:rFonts w:ascii="Times New Roman" w:eastAsia="Times New Roman" w:hAnsi="Times New Roman" w:cs="Times New Roman"/>
          <w:sz w:val="24"/>
          <w:szCs w:val="24"/>
        </w:rPr>
        <w:t>n</w:t>
      </w:r>
      <w:r w:rsidR="00CB5763" w:rsidRPr="00A17442">
        <w:rPr>
          <w:rFonts w:ascii="Times New Roman" w:eastAsia="Times New Roman" w:hAnsi="Times New Roman" w:cs="Times New Roman"/>
          <w:sz w:val="24"/>
          <w:szCs w:val="24"/>
        </w:rPr>
        <w:t>, because the portfolio volatili</w:t>
      </w:r>
      <w:r w:rsidR="00631AF6" w:rsidRPr="00A17442">
        <w:rPr>
          <w:rFonts w:ascii="Times New Roman" w:eastAsia="Times New Roman" w:hAnsi="Times New Roman" w:cs="Times New Roman"/>
          <w:sz w:val="24"/>
          <w:szCs w:val="24"/>
        </w:rPr>
        <w:t xml:space="preserve">ty is directly observable and doesn’t need to </w:t>
      </w:r>
      <w:r w:rsidR="00CB5763" w:rsidRPr="00A17442">
        <w:rPr>
          <w:rFonts w:ascii="Times New Roman" w:eastAsia="Times New Roman" w:hAnsi="Times New Roman" w:cs="Times New Roman"/>
          <w:sz w:val="24"/>
          <w:szCs w:val="24"/>
        </w:rPr>
        <w:t>be estimated based on the covariance of the portfolio components:</w:t>
      </w:r>
    </w:p>
    <w:p w14:paraId="0FE83A1E" w14:textId="0E0DA28E" w:rsidR="002A3615" w:rsidRPr="00186ED0" w:rsidRDefault="002A3615" w:rsidP="0006437A">
      <w:pPr>
        <w:spacing w:after="0" w:line="480" w:lineRule="auto"/>
        <w:rPr>
          <w:rFonts w:ascii="Times New Roman" w:hAnsi="Times New Roman" w:cs="Times New Roman"/>
          <w:i/>
          <w:sz w:val="24"/>
          <w:szCs w:val="24"/>
        </w:rPr>
      </w:pPr>
      <w:r w:rsidRPr="00186ED0">
        <w:rPr>
          <w:rFonts w:ascii="Times New Roman" w:hAnsi="Times New Roman" w:cs="Times New Roman"/>
          <w:i/>
          <w:sz w:val="24"/>
          <w:szCs w:val="24"/>
        </w:rPr>
        <w:t>H4.</w:t>
      </w:r>
      <w:r w:rsidR="00C057CD">
        <w:rPr>
          <w:rFonts w:ascii="Times New Roman" w:hAnsi="Times New Roman" w:cs="Times New Roman"/>
          <w:i/>
          <w:sz w:val="24"/>
          <w:szCs w:val="24"/>
        </w:rPr>
        <w:t xml:space="preserve"> </w:t>
      </w:r>
      <w:r w:rsidRPr="00186ED0">
        <w:rPr>
          <w:rFonts w:ascii="Times New Roman" w:hAnsi="Times New Roman" w:cs="Times New Roman"/>
          <w:i/>
          <w:sz w:val="24"/>
          <w:szCs w:val="24"/>
        </w:rPr>
        <w:t xml:space="preserve">Providing </w:t>
      </w:r>
      <w:r w:rsidR="00FF110F" w:rsidRPr="00186ED0">
        <w:rPr>
          <w:rFonts w:ascii="Times New Roman" w:hAnsi="Times New Roman" w:cs="Times New Roman"/>
          <w:i/>
          <w:sz w:val="24"/>
          <w:szCs w:val="24"/>
        </w:rPr>
        <w:t xml:space="preserve">aggregate </w:t>
      </w:r>
      <w:r w:rsidRPr="00186ED0">
        <w:rPr>
          <w:rFonts w:ascii="Times New Roman" w:hAnsi="Times New Roman" w:cs="Times New Roman"/>
          <w:i/>
          <w:sz w:val="24"/>
          <w:szCs w:val="24"/>
        </w:rPr>
        <w:t xml:space="preserve">portfolio returns will </w:t>
      </w:r>
      <w:r w:rsidR="00952A4B" w:rsidRPr="00186ED0">
        <w:rPr>
          <w:rFonts w:ascii="Times New Roman" w:hAnsi="Times New Roman" w:cs="Times New Roman"/>
          <w:i/>
          <w:sz w:val="24"/>
          <w:szCs w:val="24"/>
        </w:rPr>
        <w:t>improve lay investors’ diversification</w:t>
      </w:r>
      <w:r w:rsidRPr="00186ED0">
        <w:rPr>
          <w:rFonts w:ascii="Times New Roman" w:hAnsi="Times New Roman" w:cs="Times New Roman"/>
          <w:i/>
          <w:sz w:val="24"/>
          <w:szCs w:val="24"/>
        </w:rPr>
        <w:t xml:space="preserve"> </w:t>
      </w:r>
    </w:p>
    <w:p w14:paraId="781238BF" w14:textId="04DB2CB5" w:rsidR="00294178" w:rsidRPr="00186ED0" w:rsidRDefault="00294178" w:rsidP="00294178">
      <w:pPr>
        <w:spacing w:after="0" w:line="480" w:lineRule="auto"/>
        <w:ind w:firstLine="432"/>
        <w:rPr>
          <w:rFonts w:ascii="Times New Roman" w:hAnsi="Times New Roman" w:cs="Times New Roman"/>
          <w:i/>
          <w:sz w:val="24"/>
          <w:szCs w:val="24"/>
        </w:rPr>
      </w:pPr>
      <w:r w:rsidRPr="00A17442">
        <w:rPr>
          <w:rFonts w:ascii="Times New Roman" w:eastAsia="Times New Roman" w:hAnsi="Times New Roman" w:cs="Times New Roman"/>
          <w:sz w:val="24"/>
          <w:szCs w:val="24"/>
        </w:rPr>
        <w:t xml:space="preserve">We ran five multi-method studies. We test </w:t>
      </w:r>
      <w:r w:rsidR="002C29A5" w:rsidRPr="00A17442">
        <w:rPr>
          <w:rFonts w:ascii="Times New Roman" w:eastAsia="Times New Roman" w:hAnsi="Times New Roman" w:cs="Times New Roman"/>
          <w:sz w:val="24"/>
          <w:szCs w:val="24"/>
        </w:rPr>
        <w:t>our</w:t>
      </w:r>
      <w:r w:rsidRPr="00A17442">
        <w:rPr>
          <w:rFonts w:ascii="Times New Roman" w:eastAsia="Times New Roman" w:hAnsi="Times New Roman" w:cs="Times New Roman"/>
          <w:sz w:val="24"/>
          <w:szCs w:val="24"/>
        </w:rPr>
        <w:t xml:space="preserve"> hypothesis that lay investors evaluate portfolio risk based on </w:t>
      </w:r>
      <w:r w:rsidR="005F65DD" w:rsidRPr="00A17442">
        <w:rPr>
          <w:rFonts w:ascii="Times New Roman" w:eastAsia="Times New Roman" w:hAnsi="Times New Roman" w:cs="Times New Roman"/>
          <w:sz w:val="24"/>
          <w:szCs w:val="24"/>
        </w:rPr>
        <w:t>subjective judgments of fluency</w:t>
      </w:r>
      <w:r w:rsidRPr="00A17442">
        <w:rPr>
          <w:rFonts w:ascii="Times New Roman" w:eastAsia="Times New Roman" w:hAnsi="Times New Roman" w:cs="Times New Roman"/>
          <w:sz w:val="24"/>
          <w:szCs w:val="24"/>
        </w:rPr>
        <w:t xml:space="preserve"> (H1) using qualitative (Study 1) and psychometric methods (Study 2). We further test </w:t>
      </w:r>
      <w:r w:rsidR="006B770F">
        <w:rPr>
          <w:rFonts w:ascii="Times New Roman" w:eastAsia="Times New Roman" w:hAnsi="Times New Roman" w:cs="Times New Roman"/>
          <w:sz w:val="24"/>
          <w:szCs w:val="24"/>
        </w:rPr>
        <w:t xml:space="preserve">our hypothesis that </w:t>
      </w:r>
      <w:r w:rsidRPr="00A17442">
        <w:rPr>
          <w:rFonts w:ascii="Times New Roman" w:eastAsia="Times New Roman" w:hAnsi="Times New Roman" w:cs="Times New Roman"/>
          <w:sz w:val="24"/>
          <w:szCs w:val="24"/>
        </w:rPr>
        <w:t xml:space="preserve">lay investors prefer non-diversified portfolios, i.e. portfolios with positively correlated returns (H2), based on past returns (Studies 1 through 4) or based on expected returns (Study 5). We also test </w:t>
      </w:r>
      <w:r w:rsidR="006B770F">
        <w:rPr>
          <w:rFonts w:ascii="Times New Roman" w:eastAsia="Times New Roman" w:hAnsi="Times New Roman" w:cs="Times New Roman"/>
          <w:sz w:val="24"/>
          <w:szCs w:val="24"/>
        </w:rPr>
        <w:t>our hypothesis that</w:t>
      </w:r>
      <w:r w:rsidR="008331D5" w:rsidRPr="00A17442">
        <w:rPr>
          <w:rFonts w:ascii="Times New Roman" w:eastAsia="Times New Roman" w:hAnsi="Times New Roman" w:cs="Times New Roman"/>
          <w:sz w:val="24"/>
          <w:szCs w:val="24"/>
        </w:rPr>
        <w:t xml:space="preserve"> </w:t>
      </w:r>
      <w:r w:rsidRPr="00A17442">
        <w:rPr>
          <w:rFonts w:ascii="Times New Roman" w:eastAsia="Times New Roman" w:hAnsi="Times New Roman" w:cs="Times New Roman"/>
          <w:sz w:val="24"/>
          <w:szCs w:val="24"/>
        </w:rPr>
        <w:t>encouraging risk-seeking (Study 3</w:t>
      </w:r>
      <w:r w:rsidR="006B770F">
        <w:rPr>
          <w:rFonts w:ascii="Times New Roman" w:eastAsia="Times New Roman" w:hAnsi="Times New Roman" w:cs="Times New Roman"/>
          <w:sz w:val="24"/>
          <w:szCs w:val="24"/>
        </w:rPr>
        <w:t>; H3</w:t>
      </w:r>
      <w:r w:rsidRPr="00A17442">
        <w:rPr>
          <w:rFonts w:ascii="Times New Roman" w:eastAsia="Times New Roman" w:hAnsi="Times New Roman" w:cs="Times New Roman"/>
          <w:sz w:val="24"/>
          <w:szCs w:val="24"/>
        </w:rPr>
        <w:t>) or providing aggregate portfolio returns (Study 4</w:t>
      </w:r>
      <w:r w:rsidR="006B770F">
        <w:rPr>
          <w:rFonts w:ascii="Times New Roman" w:eastAsia="Times New Roman" w:hAnsi="Times New Roman" w:cs="Times New Roman"/>
          <w:sz w:val="24"/>
          <w:szCs w:val="24"/>
        </w:rPr>
        <w:t>; H4</w:t>
      </w:r>
      <w:r w:rsidRPr="00A17442">
        <w:rPr>
          <w:rFonts w:ascii="Times New Roman" w:eastAsia="Times New Roman" w:hAnsi="Times New Roman" w:cs="Times New Roman"/>
          <w:sz w:val="24"/>
          <w:szCs w:val="24"/>
        </w:rPr>
        <w:t>) improves diversification</w:t>
      </w:r>
      <w:r w:rsidR="00E4186A">
        <w:rPr>
          <w:rFonts w:ascii="Times New Roman" w:eastAsia="Times New Roman" w:hAnsi="Times New Roman" w:cs="Times New Roman"/>
          <w:sz w:val="24"/>
          <w:szCs w:val="24"/>
        </w:rPr>
        <w:t xml:space="preserve"> by lay investors</w:t>
      </w:r>
      <w:r w:rsidRPr="00A17442">
        <w:rPr>
          <w:rFonts w:ascii="Times New Roman" w:eastAsia="Times New Roman" w:hAnsi="Times New Roman" w:cs="Times New Roman"/>
          <w:sz w:val="24"/>
          <w:szCs w:val="24"/>
        </w:rPr>
        <w:t>.</w:t>
      </w:r>
    </w:p>
    <w:p w14:paraId="3540497A" w14:textId="263B5B66" w:rsidR="00952A4B" w:rsidRDefault="00952A4B" w:rsidP="00952A4B">
      <w:pPr>
        <w:spacing w:after="0" w:line="240" w:lineRule="auto"/>
        <w:ind w:firstLine="720"/>
        <w:rPr>
          <w:rFonts w:ascii="Times New Roman" w:hAnsi="Times New Roman" w:cs="Times New Roman"/>
          <w:sz w:val="24"/>
          <w:szCs w:val="24"/>
        </w:rPr>
      </w:pPr>
    </w:p>
    <w:p w14:paraId="0FC38022" w14:textId="3E9CC12A" w:rsidR="00DF593F" w:rsidRDefault="00DF593F" w:rsidP="00F75BA0">
      <w:pPr>
        <w:spacing w:after="0" w:line="240" w:lineRule="auto"/>
        <w:jc w:val="center"/>
        <w:rPr>
          <w:rFonts w:ascii="Times New Roman" w:hAnsi="Times New Roman" w:cs="Times New Roman"/>
          <w:b/>
          <w:sz w:val="24"/>
          <w:szCs w:val="24"/>
        </w:rPr>
      </w:pPr>
      <w:r w:rsidRPr="00AC304A">
        <w:rPr>
          <w:rFonts w:ascii="Times New Roman" w:hAnsi="Times New Roman" w:cs="Times New Roman"/>
          <w:b/>
          <w:sz w:val="24"/>
          <w:szCs w:val="24"/>
        </w:rPr>
        <w:t xml:space="preserve">STUDY </w:t>
      </w:r>
      <w:r>
        <w:rPr>
          <w:rFonts w:ascii="Times New Roman" w:hAnsi="Times New Roman" w:cs="Times New Roman"/>
          <w:b/>
          <w:sz w:val="24"/>
          <w:szCs w:val="24"/>
        </w:rPr>
        <w:t>1</w:t>
      </w:r>
    </w:p>
    <w:p w14:paraId="1EAB38CF" w14:textId="77777777" w:rsidR="00C7721F" w:rsidRPr="00AC304A" w:rsidRDefault="00C7721F" w:rsidP="00DF593F">
      <w:pPr>
        <w:spacing w:after="0" w:line="240" w:lineRule="auto"/>
        <w:ind w:firstLine="432"/>
        <w:jc w:val="center"/>
        <w:rPr>
          <w:rFonts w:ascii="Times New Roman" w:hAnsi="Times New Roman" w:cs="Times New Roman"/>
          <w:b/>
          <w:sz w:val="24"/>
          <w:szCs w:val="24"/>
        </w:rPr>
      </w:pPr>
    </w:p>
    <w:p w14:paraId="5A174D66" w14:textId="77777777" w:rsidR="00DF593F" w:rsidRPr="00AC304A" w:rsidRDefault="00DF593F" w:rsidP="00DF593F">
      <w:pPr>
        <w:spacing w:after="0" w:line="240" w:lineRule="auto"/>
        <w:ind w:firstLine="432"/>
        <w:rPr>
          <w:rFonts w:ascii="Times New Roman" w:hAnsi="Times New Roman" w:cs="Times New Roman"/>
          <w:sz w:val="24"/>
          <w:szCs w:val="24"/>
        </w:rPr>
      </w:pPr>
    </w:p>
    <w:p w14:paraId="30D92EC9" w14:textId="02A7935A" w:rsidR="002D5BF1" w:rsidRDefault="00DF593F" w:rsidP="00C7721F">
      <w:pPr>
        <w:spacing w:after="0" w:line="480" w:lineRule="auto"/>
        <w:ind w:firstLine="288"/>
        <w:rPr>
          <w:rFonts w:ascii="Times New Roman" w:hAnsi="Times New Roman" w:cs="Times New Roman"/>
          <w:sz w:val="24"/>
          <w:szCs w:val="24"/>
        </w:rPr>
      </w:pPr>
      <w:r>
        <w:rPr>
          <w:rFonts w:ascii="Times New Roman" w:hAnsi="Times New Roman" w:cs="Times New Roman"/>
          <w:sz w:val="24"/>
          <w:szCs w:val="24"/>
        </w:rPr>
        <w:t xml:space="preserve">Study 1 </w:t>
      </w:r>
      <w:r w:rsidR="00C7721F">
        <w:rPr>
          <w:rFonts w:ascii="Times New Roman" w:hAnsi="Times New Roman" w:cs="Times New Roman"/>
          <w:sz w:val="24"/>
          <w:szCs w:val="24"/>
        </w:rPr>
        <w:t>adopts a</w:t>
      </w:r>
      <w:r w:rsidR="003326D8">
        <w:rPr>
          <w:rFonts w:ascii="Times New Roman" w:hAnsi="Times New Roman" w:cs="Times New Roman"/>
          <w:sz w:val="24"/>
          <w:szCs w:val="24"/>
        </w:rPr>
        <w:t>n inductive and</w:t>
      </w:r>
      <w:r>
        <w:rPr>
          <w:rFonts w:ascii="Times New Roman" w:hAnsi="Times New Roman" w:cs="Times New Roman"/>
          <w:sz w:val="24"/>
          <w:szCs w:val="24"/>
        </w:rPr>
        <w:t xml:space="preserve"> qualitative approach to </w:t>
      </w:r>
      <w:r w:rsidR="00FF110F">
        <w:rPr>
          <w:rFonts w:ascii="Times New Roman" w:hAnsi="Times New Roman" w:cs="Times New Roman"/>
          <w:sz w:val="24"/>
          <w:szCs w:val="24"/>
        </w:rPr>
        <w:t xml:space="preserve">understand </w:t>
      </w:r>
      <w:r>
        <w:rPr>
          <w:rFonts w:ascii="Times New Roman" w:hAnsi="Times New Roman" w:cs="Times New Roman"/>
          <w:sz w:val="24"/>
          <w:szCs w:val="24"/>
        </w:rPr>
        <w:t xml:space="preserve">individuals’ diversification decisions across different levels of financial literacy. Participants first decided </w:t>
      </w:r>
      <w:r>
        <w:rPr>
          <w:rFonts w:ascii="Times New Roman" w:hAnsi="Times New Roman" w:cs="Times New Roman"/>
          <w:sz w:val="24"/>
          <w:szCs w:val="24"/>
        </w:rPr>
        <w:lastRenderedPageBreak/>
        <w:t xml:space="preserve">whether to invest in </w:t>
      </w:r>
      <w:r w:rsidR="00AC5FBA">
        <w:rPr>
          <w:rFonts w:ascii="Times New Roman" w:hAnsi="Times New Roman" w:cs="Times New Roman"/>
          <w:sz w:val="24"/>
          <w:szCs w:val="24"/>
        </w:rPr>
        <w:t xml:space="preserve">positively or negatively </w:t>
      </w:r>
      <w:r>
        <w:rPr>
          <w:rFonts w:ascii="Times New Roman" w:hAnsi="Times New Roman" w:cs="Times New Roman"/>
          <w:sz w:val="24"/>
          <w:szCs w:val="24"/>
        </w:rPr>
        <w:t xml:space="preserve">correlated </w:t>
      </w:r>
      <w:r w:rsidR="00AC5FBA">
        <w:rPr>
          <w:rFonts w:ascii="Times New Roman" w:hAnsi="Times New Roman" w:cs="Times New Roman"/>
          <w:sz w:val="24"/>
          <w:szCs w:val="24"/>
        </w:rPr>
        <w:t>funds</w:t>
      </w:r>
      <w:r>
        <w:rPr>
          <w:rFonts w:ascii="Times New Roman" w:hAnsi="Times New Roman" w:cs="Times New Roman"/>
          <w:sz w:val="24"/>
          <w:szCs w:val="24"/>
        </w:rPr>
        <w:t xml:space="preserve">, </w:t>
      </w:r>
      <w:r w:rsidR="00860F0F">
        <w:rPr>
          <w:rFonts w:ascii="Times New Roman" w:hAnsi="Times New Roman" w:cs="Times New Roman"/>
          <w:sz w:val="24"/>
          <w:szCs w:val="24"/>
        </w:rPr>
        <w:t xml:space="preserve">and </w:t>
      </w:r>
      <w:r>
        <w:rPr>
          <w:rFonts w:ascii="Times New Roman" w:hAnsi="Times New Roman" w:cs="Times New Roman"/>
          <w:sz w:val="24"/>
          <w:szCs w:val="24"/>
        </w:rPr>
        <w:t>then they justified their investment decision in the form of brief, open-ended survey responses. Analyzing open-ended survey responses</w:t>
      </w:r>
      <w:r w:rsidR="00C057CD">
        <w:rPr>
          <w:rFonts w:ascii="Times New Roman" w:hAnsi="Times New Roman" w:cs="Times New Roman"/>
          <w:sz w:val="24"/>
          <w:szCs w:val="24"/>
        </w:rPr>
        <w:t xml:space="preserve"> </w:t>
      </w:r>
      <w:r>
        <w:rPr>
          <w:rFonts w:ascii="Times New Roman" w:hAnsi="Times New Roman" w:cs="Times New Roman"/>
          <w:sz w:val="24"/>
          <w:szCs w:val="24"/>
        </w:rPr>
        <w:t>has been used in management research to provide a rich description of respondent reality at a relatively lower cost than in-de</w:t>
      </w:r>
      <w:r w:rsidR="00C7721F">
        <w:rPr>
          <w:rFonts w:ascii="Times New Roman" w:hAnsi="Times New Roman" w:cs="Times New Roman"/>
          <w:sz w:val="24"/>
          <w:szCs w:val="24"/>
        </w:rPr>
        <w:t xml:space="preserve">pth interviews or focus groups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&lt;EndNote&gt;&lt;Cite&gt;&lt;Author&gt;Sproull&lt;/Author&gt;&lt;Year&gt;2002&lt;/Year&gt;&lt;RecNum&gt;2561&lt;/RecNum&gt;&lt;DisplayText&gt;(Sproull, 2002)&lt;/DisplayText&gt;&lt;record&gt;&lt;rec-number&gt;2561&lt;/rec-number&gt;&lt;foreign-keys&gt;&lt;key app="EN" db-id="zdedsaw0fztw5aerzw75fxznv2v95vwvdxfv" timestamp="1542522580"&gt;2561&lt;/key&gt;&lt;/foreign-keys&gt;&lt;ref-type name="Book"&gt;6&lt;/ref-type&gt;&lt;contributors&gt;&lt;authors&gt;&lt;author&gt;Sproull, Natalie L&lt;/author&gt;&lt;/authors&gt;&lt;/contributors&gt;&lt;titles&gt;&lt;title&gt;Handbook of research methods: A guide for practitioners and students in the social sciences&lt;/title&gt;&lt;/titles&gt;&lt;dates&gt;&lt;year&gt;2002&lt;/year&gt;&lt;/dates&gt;&lt;publisher&gt;Scarecrow press&lt;/publisher&gt;&lt;isbn&gt;0810844869&lt;/isbn&gt;&lt;urls&gt;&lt;/urls&gt;&lt;/record&gt;&lt;/Cite&gt;&lt;/EndNote&gt;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(Sproull, 2002)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7721F">
        <w:rPr>
          <w:rFonts w:ascii="Times New Roman" w:hAnsi="Times New Roman" w:cs="Times New Roman"/>
          <w:sz w:val="24"/>
          <w:szCs w:val="24"/>
        </w:rPr>
        <w:t>The responses were analyzed with a</w:t>
      </w:r>
      <w:r>
        <w:rPr>
          <w:rFonts w:ascii="Times New Roman" w:hAnsi="Times New Roman" w:cs="Times New Roman"/>
          <w:sz w:val="24"/>
          <w:szCs w:val="24"/>
        </w:rPr>
        <w:t xml:space="preserve"> thematic coding method </w:t>
      </w:r>
      <w:r>
        <w:rPr>
          <w:rFonts w:ascii="Times New Roman" w:hAnsi="Times New Roman" w:cs="Times New Roman"/>
          <w:sz w:val="24"/>
          <w:szCs w:val="24"/>
        </w:rPr>
        <w:fldChar w:fldCharType="begin"/>
      </w:r>
      <w:r w:rsidR="00C7721F">
        <w:rPr>
          <w:rFonts w:ascii="Times New Roman" w:hAnsi="Times New Roman" w:cs="Times New Roman"/>
          <w:sz w:val="24"/>
          <w:szCs w:val="24"/>
        </w:rPr>
        <w:instrText xml:space="preserve"> ADDIN EN.CITE &lt;EndNote&gt;&lt;Cite&gt;&lt;Author&gt;Weber&lt;/Author&gt;&lt;Year&gt;1990&lt;/Year&gt;&lt;RecNum&gt;2562&lt;/RecNum&gt;&lt;DisplayText&gt;(Strauss &amp;amp; Corbin, 1994; R. P. Weber, 1990)&lt;/DisplayText&gt;&lt;record&gt;&lt;rec-number&gt;2562&lt;/rec-number&gt;&lt;foreign-keys&gt;&lt;key app="EN" db-id="zdedsaw0fztw5aerzw75fxznv2v95vwvdxfv" timestamp="1542526317"&gt;2562&lt;/key&gt;&lt;/foreign-keys&gt;&lt;ref-type name="Book"&gt;6&lt;/ref-type&gt;&lt;contributors&gt;&lt;authors&gt;&lt;author&gt;Weber, Robert Philip&lt;/author&gt;&lt;/authors&gt;&lt;/contributors&gt;&lt;titles&gt;&lt;title&gt;Basic content analysis&lt;/title&gt;&lt;/titles&gt;&lt;volume&gt;49&lt;/volume&gt;&lt;dates&gt;&lt;year&gt;1990&lt;/year&gt;&lt;/dates&gt;&lt;publisher&gt;Sage&lt;/publisher&gt;&lt;isbn&gt;0803938632&lt;/isbn&gt;&lt;urls&gt;&lt;/urls&gt;&lt;/record&gt;&lt;/Cite&gt;&lt;Cite&gt;&lt;Author&gt;Strauss&lt;/Author&gt;&lt;Year&gt;1994&lt;/Year&gt;&lt;RecNum&gt;2560&lt;/RecNum&gt;&lt;record&gt;&lt;rec-number&gt;2560&lt;/rec-number&gt;&lt;foreign-keys&gt;&lt;key app="EN" db-id="zdedsaw0fztw5aerzw75fxznv2v95vwvdxfv" timestamp="1542233840"&gt;2560&lt;/key&gt;&lt;/foreign-keys&gt;&lt;ref-type name="Journal Article"&gt;17&lt;/ref-type&gt;&lt;contributors&gt;&lt;authors&gt;&lt;author&gt;Strauss, Anselm&lt;/author&gt;&lt;author&gt;Corbin, Juliet&lt;/author&gt;&lt;/authors&gt;&lt;/contributors&gt;&lt;titles&gt;&lt;title&gt;Grounded theory methodology&lt;/title&gt;&lt;secondary-title&gt;Handbook of qualitative research&lt;/secondary-title&gt;&lt;/titles&gt;&lt;periodical&gt;&lt;full-title&gt;Handbook of qualitative research&lt;/full-title&gt;&lt;/periodical&gt;&lt;pages&gt;273-85&lt;/pages&gt;&lt;volume&gt;17&lt;/volume&gt;&lt;dates&gt;&lt;year&gt;1994&lt;/year&gt;&lt;/dates&gt;&lt;urls&gt;&lt;/urls&gt;&lt;/record&gt;&lt;/Cite&gt;&lt;/EndNote&gt;</w:instrText>
      </w:r>
      <w:r>
        <w:rPr>
          <w:rFonts w:ascii="Times New Roman" w:hAnsi="Times New Roman" w:cs="Times New Roman"/>
          <w:sz w:val="24"/>
          <w:szCs w:val="24"/>
        </w:rPr>
        <w:fldChar w:fldCharType="separate"/>
      </w:r>
      <w:r w:rsidR="00C7721F">
        <w:rPr>
          <w:rFonts w:ascii="Times New Roman" w:hAnsi="Times New Roman" w:cs="Times New Roman"/>
          <w:noProof/>
          <w:sz w:val="24"/>
          <w:szCs w:val="24"/>
        </w:rPr>
        <w:t>(Strauss &amp; Corbin, 1994; R. P. Weber, 1990)</w:t>
      </w:r>
      <w:r>
        <w:rPr>
          <w:rFonts w:ascii="Times New Roman" w:hAnsi="Times New Roman" w:cs="Times New Roman"/>
          <w:sz w:val="24"/>
          <w:szCs w:val="24"/>
        </w:rPr>
        <w:fldChar w:fldCharType="end"/>
      </w:r>
      <w:r>
        <w:rPr>
          <w:rFonts w:ascii="Times New Roman" w:hAnsi="Times New Roman" w:cs="Times New Roman"/>
          <w:sz w:val="24"/>
          <w:szCs w:val="24"/>
        </w:rPr>
        <w:t>.</w:t>
      </w:r>
      <w:r w:rsidR="00C7721F">
        <w:rPr>
          <w:rFonts w:ascii="Times New Roman" w:hAnsi="Times New Roman" w:cs="Times New Roman"/>
          <w:sz w:val="24"/>
          <w:szCs w:val="24"/>
        </w:rPr>
        <w:t xml:space="preserve"> </w:t>
      </w:r>
    </w:p>
    <w:p w14:paraId="5D6CF8E8" w14:textId="0CFA96E3" w:rsidR="00812F2B" w:rsidRDefault="00C7721F" w:rsidP="00812F2B">
      <w:pPr>
        <w:spacing w:after="0" w:line="480" w:lineRule="auto"/>
        <w:ind w:firstLine="288"/>
        <w:rPr>
          <w:rFonts w:ascii="Times New Roman" w:hAnsi="Times New Roman" w:cs="Times New Roman"/>
          <w:sz w:val="24"/>
          <w:szCs w:val="24"/>
        </w:rPr>
      </w:pPr>
      <w:r>
        <w:rPr>
          <w:rFonts w:ascii="Times New Roman" w:hAnsi="Times New Roman" w:cs="Times New Roman"/>
          <w:sz w:val="24"/>
          <w:szCs w:val="24"/>
        </w:rPr>
        <w:t>In this and all subsequent studies, we used the panel of online U.S. participants provided by Amazon Mech</w:t>
      </w:r>
      <w:r w:rsidR="00812F2B">
        <w:rPr>
          <w:rFonts w:ascii="Times New Roman" w:hAnsi="Times New Roman" w:cs="Times New Roman"/>
          <w:sz w:val="24"/>
          <w:szCs w:val="24"/>
        </w:rPr>
        <w:t>a</w:t>
      </w:r>
      <w:r>
        <w:rPr>
          <w:rFonts w:ascii="Times New Roman" w:hAnsi="Times New Roman" w:cs="Times New Roman"/>
          <w:sz w:val="24"/>
          <w:szCs w:val="24"/>
        </w:rPr>
        <w:t>nical Turk</w:t>
      </w:r>
      <w:r w:rsidR="002D5BF1">
        <w:rPr>
          <w:rFonts w:ascii="Times New Roman" w:hAnsi="Times New Roman" w:cs="Times New Roman"/>
          <w:sz w:val="24"/>
          <w:szCs w:val="24"/>
        </w:rPr>
        <w:t>. These participants present a</w:t>
      </w:r>
      <w:r>
        <w:rPr>
          <w:rFonts w:ascii="Times New Roman" w:hAnsi="Times New Roman" w:cs="Times New Roman"/>
          <w:sz w:val="24"/>
          <w:szCs w:val="24"/>
        </w:rPr>
        <w:t xml:space="preserve"> wide diversity in terms of income, education, and professional activity that does not differ fundamentally from the U.S. population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&lt;EndNote&gt;&lt;Cite&gt;&lt;Author&gt;Paolacci&lt;/Author&gt;&lt;Year&gt;2010&lt;/Year&gt;&lt;RecNum&gt;1980&lt;/RecNum&gt;&lt;DisplayText&gt;(Levay, Freese, &amp;amp; Druckman, 2016; Paolacci, Chandler, &amp;amp; Ipeirotis, 2010)&lt;/DisplayText&gt;&lt;record&gt;&lt;rec-number&gt;1980&lt;/rec-number&gt;&lt;foreign-keys&gt;&lt;key app="EN" db-id="zdedsaw0fztw5aerzw75fxznv2v95vwvdxfv" timestamp="1418197326"&gt;1980&lt;/key&gt;&lt;/foreign-keys&gt;&lt;ref-type name="Journal Article"&gt;17&lt;/ref-type&gt;&lt;contributors&gt;&lt;authors&gt;&lt;author&gt;Paolacci, Gabriele&lt;/author&gt;&lt;author&gt;Chandler, Jesse&lt;/author&gt;&lt;author&gt;Ipeirotis, Panagiotis G&lt;/author&gt;&lt;/authors&gt;&lt;/contributors&gt;&lt;titles&gt;&lt;title&gt;Running experiments on amazon mechanical turk&lt;/title&gt;&lt;secondary-title&gt;Judgment and Decision making&lt;/secondary-title&gt;&lt;/titles&gt;&lt;periodical&gt;&lt;full-title&gt;Judgment and Decision Making&lt;/full-title&gt;&lt;/periodical&gt;&lt;pages&gt;411-419&lt;/pages&gt;&lt;volume&gt;5&lt;/volume&gt;&lt;number&gt;5&lt;/number&gt;&lt;dates&gt;&lt;year&gt;2010&lt;/year&gt;&lt;/dates&gt;&lt;isbn&gt;1930-2975&lt;/isbn&gt;&lt;urls&gt;&lt;/urls&gt;&lt;/record&gt;&lt;/Cite&gt;&lt;Cite&gt;&lt;Author&gt;Levay&lt;/Author&gt;&lt;Year&gt;2016&lt;/Year&gt;&lt;RecNum&gt;2579&lt;/RecNum&gt;&lt;record&gt;&lt;rec-number&gt;2579&lt;/rec-number&gt;&lt;foreign-keys&gt;&lt;key app="EN" db-id="zdedsaw0fztw5aerzw75fxznv2v95vwvdxfv" timestamp="1543550219"&gt;2579&lt;/key&gt;&lt;/foreign-keys&gt;&lt;ref-type name="Journal Article"&gt;17&lt;/ref-type&gt;&lt;contributors&gt;&lt;authors&gt;&lt;author&gt;Levay, Kevin E&lt;/author&gt;&lt;author&gt;Freese, Jeremy&lt;/author&gt;&lt;author&gt;Druckman, James N&lt;/author&gt;&lt;/authors&gt;&lt;/contributors&gt;&lt;titles&gt;&lt;title&gt;The demographic and political composition of Mechanical Turk samples&lt;/title&gt;&lt;secondary-title&gt;Sage Open&lt;/secondary-title&gt;&lt;/titles&gt;&lt;periodical&gt;&lt;full-title&gt;Sage Open&lt;/full-title&gt;&lt;/periodical&gt;&lt;pages&gt;2158244016636433&lt;/pages&gt;&lt;volume&gt;6&lt;/volume&gt;&lt;number&gt;1&lt;/number&gt;&lt;dates&gt;&lt;year&gt;2016&lt;/year&gt;&lt;/dates&gt;&lt;isbn&gt;2158-2440&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(Levay, Freese, &amp; Druckman, 2016; Paolacci, Chandler, &amp; Ipeirotis, 2010)</w:t>
      </w:r>
      <w:r>
        <w:rPr>
          <w:rFonts w:ascii="Times New Roman" w:hAnsi="Times New Roman" w:cs="Times New Roman"/>
          <w:sz w:val="24"/>
          <w:szCs w:val="24"/>
        </w:rPr>
        <w:fldChar w:fldCharType="end"/>
      </w:r>
      <w:r w:rsidR="009B7787">
        <w:rPr>
          <w:rFonts w:ascii="Times New Roman" w:hAnsi="Times New Roman" w:cs="Times New Roman"/>
          <w:sz w:val="24"/>
          <w:szCs w:val="24"/>
        </w:rPr>
        <w:t xml:space="preserve">, </w:t>
      </w:r>
      <w:r>
        <w:rPr>
          <w:rFonts w:ascii="Times New Roman" w:hAnsi="Times New Roman" w:cs="Times New Roman"/>
          <w:sz w:val="24"/>
          <w:szCs w:val="24"/>
        </w:rPr>
        <w:t>allow</w:t>
      </w:r>
      <w:r w:rsidR="009B7787">
        <w:rPr>
          <w:rFonts w:ascii="Times New Roman" w:hAnsi="Times New Roman" w:cs="Times New Roman"/>
          <w:sz w:val="24"/>
          <w:szCs w:val="24"/>
        </w:rPr>
        <w:t>ing</w:t>
      </w:r>
      <w:r>
        <w:rPr>
          <w:rFonts w:ascii="Times New Roman" w:hAnsi="Times New Roman" w:cs="Times New Roman"/>
          <w:sz w:val="24"/>
          <w:szCs w:val="24"/>
        </w:rPr>
        <w:t xml:space="preserve"> </w:t>
      </w:r>
      <w:r w:rsidR="00860F0F">
        <w:rPr>
          <w:rFonts w:ascii="Times New Roman" w:hAnsi="Times New Roman" w:cs="Times New Roman"/>
          <w:sz w:val="24"/>
          <w:szCs w:val="24"/>
        </w:rPr>
        <w:t xml:space="preserve">us to capture </w:t>
      </w:r>
      <w:r>
        <w:rPr>
          <w:rFonts w:ascii="Times New Roman" w:hAnsi="Times New Roman" w:cs="Times New Roman"/>
          <w:sz w:val="24"/>
          <w:szCs w:val="24"/>
        </w:rPr>
        <w:t xml:space="preserve">a </w:t>
      </w:r>
      <w:r w:rsidRPr="00292222">
        <w:rPr>
          <w:rFonts w:ascii="Times New Roman" w:hAnsi="Times New Roman" w:cs="Times New Roman"/>
          <w:sz w:val="24"/>
          <w:szCs w:val="24"/>
        </w:rPr>
        <w:t>substantial heterogeneity in financi</w:t>
      </w:r>
      <w:r w:rsidR="00631AF6">
        <w:rPr>
          <w:rFonts w:ascii="Times New Roman" w:hAnsi="Times New Roman" w:cs="Times New Roman"/>
          <w:sz w:val="24"/>
          <w:szCs w:val="24"/>
        </w:rPr>
        <w:t>al literacy (w</w:t>
      </w:r>
      <w:r w:rsidR="00812F2B" w:rsidRPr="00B24397">
        <w:rPr>
          <w:rFonts w:ascii="Times New Roman" w:hAnsi="Times New Roman" w:cs="Times New Roman"/>
          <w:sz w:val="24"/>
          <w:szCs w:val="24"/>
        </w:rPr>
        <w:t xml:space="preserve">e </w:t>
      </w:r>
      <w:r w:rsidR="00631AF6">
        <w:rPr>
          <w:rFonts w:ascii="Times New Roman" w:hAnsi="Times New Roman" w:cs="Times New Roman"/>
          <w:sz w:val="24"/>
          <w:szCs w:val="24"/>
        </w:rPr>
        <w:t>return to</w:t>
      </w:r>
      <w:r w:rsidR="00812F2B" w:rsidRPr="00B24397">
        <w:rPr>
          <w:rFonts w:ascii="Times New Roman" w:hAnsi="Times New Roman" w:cs="Times New Roman"/>
          <w:sz w:val="24"/>
          <w:szCs w:val="24"/>
        </w:rPr>
        <w:t xml:space="preserve"> this point in the General Discussion.</w:t>
      </w:r>
      <w:r w:rsidR="00631AF6">
        <w:rPr>
          <w:rFonts w:ascii="Times New Roman" w:hAnsi="Times New Roman" w:cs="Times New Roman"/>
          <w:sz w:val="24"/>
          <w:szCs w:val="24"/>
        </w:rPr>
        <w:t>)</w:t>
      </w:r>
    </w:p>
    <w:p w14:paraId="5C8D2D86" w14:textId="77777777" w:rsidR="00DF593F" w:rsidRPr="00AC304A" w:rsidRDefault="00DF593F" w:rsidP="00067669">
      <w:pPr>
        <w:spacing w:after="0" w:line="480" w:lineRule="auto"/>
        <w:rPr>
          <w:rFonts w:ascii="Times New Roman" w:hAnsi="Times New Roman" w:cs="Times New Roman"/>
          <w:b/>
          <w:sz w:val="24"/>
          <w:szCs w:val="24"/>
        </w:rPr>
      </w:pPr>
      <w:r w:rsidRPr="00AC304A">
        <w:rPr>
          <w:rFonts w:ascii="Times New Roman" w:hAnsi="Times New Roman" w:cs="Times New Roman"/>
          <w:b/>
          <w:sz w:val="24"/>
          <w:szCs w:val="24"/>
        </w:rPr>
        <w:t>Method</w:t>
      </w:r>
    </w:p>
    <w:p w14:paraId="2F18554F" w14:textId="4F6A8AEC" w:rsidR="00DF593F" w:rsidRDefault="00DF593F" w:rsidP="00DF593F">
      <w:pPr>
        <w:spacing w:after="0" w:line="480" w:lineRule="auto"/>
        <w:ind w:firstLine="288"/>
        <w:rPr>
          <w:rFonts w:ascii="Times New Roman" w:hAnsi="Times New Roman" w:cs="Times New Roman"/>
          <w:sz w:val="24"/>
          <w:szCs w:val="24"/>
        </w:rPr>
      </w:pPr>
      <w:r>
        <w:rPr>
          <w:rFonts w:ascii="Times New Roman" w:hAnsi="Times New Roman" w:cs="Times New Roman"/>
          <w:sz w:val="24"/>
          <w:szCs w:val="24"/>
        </w:rPr>
        <w:t>900</w:t>
      </w:r>
      <w:r w:rsidRPr="00AC304A">
        <w:rPr>
          <w:rFonts w:ascii="Times New Roman" w:hAnsi="Times New Roman" w:cs="Times New Roman"/>
          <w:sz w:val="24"/>
          <w:szCs w:val="24"/>
        </w:rPr>
        <w:t xml:space="preserve"> </w:t>
      </w:r>
      <w:proofErr w:type="spellStart"/>
      <w:r w:rsidRPr="00AC304A">
        <w:rPr>
          <w:rFonts w:ascii="Times New Roman" w:hAnsi="Times New Roman" w:cs="Times New Roman"/>
          <w:sz w:val="24"/>
          <w:szCs w:val="24"/>
        </w:rPr>
        <w:t>MTurk</w:t>
      </w:r>
      <w:proofErr w:type="spellEnd"/>
      <w:r w:rsidRPr="00AC304A">
        <w:rPr>
          <w:rFonts w:ascii="Times New Roman" w:hAnsi="Times New Roman" w:cs="Times New Roman"/>
          <w:sz w:val="24"/>
          <w:szCs w:val="24"/>
        </w:rPr>
        <w:t xml:space="preserve"> participants (5</w:t>
      </w:r>
      <w:r>
        <w:rPr>
          <w:rFonts w:ascii="Times New Roman" w:hAnsi="Times New Roman" w:cs="Times New Roman"/>
          <w:sz w:val="24"/>
          <w:szCs w:val="24"/>
        </w:rPr>
        <w:t>1.9</w:t>
      </w:r>
      <w:r w:rsidRPr="00AC304A">
        <w:rPr>
          <w:rFonts w:ascii="Times New Roman" w:hAnsi="Times New Roman" w:cs="Times New Roman"/>
          <w:sz w:val="24"/>
          <w:szCs w:val="24"/>
        </w:rPr>
        <w:t>% female, mean age=32</w:t>
      </w:r>
      <w:r>
        <w:rPr>
          <w:rFonts w:ascii="Times New Roman" w:hAnsi="Times New Roman" w:cs="Times New Roman"/>
          <w:sz w:val="24"/>
          <w:szCs w:val="24"/>
        </w:rPr>
        <w:t>.9</w:t>
      </w:r>
      <w:r w:rsidRPr="00AC304A">
        <w:rPr>
          <w:rFonts w:ascii="Times New Roman" w:hAnsi="Times New Roman" w:cs="Times New Roman"/>
          <w:sz w:val="24"/>
          <w:szCs w:val="24"/>
        </w:rPr>
        <w:t xml:space="preserve">) </w:t>
      </w:r>
      <w:r w:rsidR="00812F2B">
        <w:rPr>
          <w:rFonts w:ascii="Times New Roman" w:hAnsi="Times New Roman" w:cs="Times New Roman"/>
          <w:sz w:val="24"/>
          <w:szCs w:val="24"/>
        </w:rPr>
        <w:t xml:space="preserve">were paid $1 to </w:t>
      </w:r>
      <w:r w:rsidRPr="00AC304A">
        <w:rPr>
          <w:rFonts w:ascii="Times New Roman" w:hAnsi="Times New Roman" w:cs="Times New Roman"/>
          <w:sz w:val="24"/>
          <w:szCs w:val="24"/>
        </w:rPr>
        <w:t>participate in this study</w:t>
      </w:r>
      <w:r w:rsidR="009F70C0">
        <w:rPr>
          <w:rFonts w:ascii="Times New Roman" w:hAnsi="Times New Roman" w:cs="Times New Roman"/>
          <w:sz w:val="24"/>
          <w:szCs w:val="24"/>
        </w:rPr>
        <w:t>. Responses were collected in two batches (N=400; 500)</w:t>
      </w:r>
      <w:r w:rsidR="00812F2B">
        <w:rPr>
          <w:rFonts w:ascii="Times New Roman" w:hAnsi="Times New Roman" w:cs="Times New Roman"/>
          <w:sz w:val="24"/>
          <w:szCs w:val="24"/>
        </w:rPr>
        <w:t xml:space="preserve">. </w:t>
      </w:r>
      <w:r w:rsidR="009F70C0">
        <w:rPr>
          <w:rFonts w:ascii="Times New Roman" w:hAnsi="Times New Roman" w:cs="Times New Roman"/>
          <w:sz w:val="24"/>
          <w:szCs w:val="24"/>
        </w:rPr>
        <w:t>Participants</w:t>
      </w:r>
      <w:r w:rsidRPr="00AC304A">
        <w:rPr>
          <w:rFonts w:ascii="Times New Roman" w:hAnsi="Times New Roman" w:cs="Times New Roman"/>
          <w:sz w:val="24"/>
          <w:szCs w:val="24"/>
        </w:rPr>
        <w:t xml:space="preserve"> first read:</w:t>
      </w:r>
    </w:p>
    <w:p w14:paraId="7640CD64" w14:textId="77777777" w:rsidR="00DF593F" w:rsidRPr="00C7721F" w:rsidRDefault="00DF593F" w:rsidP="00A052A9">
      <w:pPr>
        <w:spacing w:after="0" w:line="240" w:lineRule="auto"/>
        <w:ind w:left="288" w:firstLine="288"/>
        <w:rPr>
          <w:rFonts w:ascii="Times New Roman" w:eastAsia="Times New Roman" w:hAnsi="Times New Roman" w:cs="Times New Roman"/>
          <w:i/>
          <w:sz w:val="24"/>
          <w:szCs w:val="24"/>
          <w:shd w:val="clear" w:color="auto" w:fill="FFFFFF"/>
        </w:rPr>
      </w:pPr>
      <w:r w:rsidRPr="00C7721F">
        <w:rPr>
          <w:rFonts w:ascii="Times New Roman" w:eastAsia="Times New Roman" w:hAnsi="Times New Roman" w:cs="Times New Roman"/>
          <w:i/>
          <w:sz w:val="24"/>
          <w:szCs w:val="24"/>
          <w:shd w:val="clear" w:color="auto" w:fill="FFFFFF"/>
        </w:rPr>
        <w:t>Please imagine that you have invested some of your savings in one mutual fund. You are considering investing in a second fund, and you hesitate between two funds: fund Omega, and fund Epsilon. You want to invest for the long term.</w:t>
      </w:r>
    </w:p>
    <w:p w14:paraId="2F1477C8" w14:textId="77777777" w:rsidR="00DF593F" w:rsidRPr="00C7721F" w:rsidRDefault="00DF593F" w:rsidP="00A052A9">
      <w:pPr>
        <w:spacing w:after="0" w:line="240" w:lineRule="auto"/>
        <w:ind w:left="288" w:firstLine="288"/>
        <w:rPr>
          <w:rFonts w:ascii="Times New Roman" w:eastAsia="Times New Roman" w:hAnsi="Times New Roman" w:cs="Times New Roman"/>
          <w:i/>
          <w:sz w:val="24"/>
          <w:szCs w:val="24"/>
          <w:shd w:val="clear" w:color="auto" w:fill="FFFFFF"/>
        </w:rPr>
      </w:pPr>
      <w:r w:rsidRPr="00C7721F">
        <w:rPr>
          <w:rFonts w:ascii="Times New Roman" w:eastAsia="Times New Roman" w:hAnsi="Times New Roman" w:cs="Times New Roman"/>
          <w:i/>
          <w:sz w:val="24"/>
          <w:szCs w:val="24"/>
          <w:shd w:val="clear" w:color="auto" w:fill="FFFFFF"/>
        </w:rPr>
        <w:t>Both funds Omega and Epsilon are managed by reputable firms, and in the long run, have yielded equally satisfying returns. There is however one key distinction between these two funds:</w:t>
      </w:r>
    </w:p>
    <w:p w14:paraId="3F43F046" w14:textId="77777777" w:rsidR="00DF593F" w:rsidRPr="00C7721F" w:rsidRDefault="00DF593F" w:rsidP="00A052A9">
      <w:pPr>
        <w:pStyle w:val="ListParagraph"/>
        <w:numPr>
          <w:ilvl w:val="0"/>
          <w:numId w:val="8"/>
        </w:numPr>
        <w:spacing w:after="0" w:line="240" w:lineRule="auto"/>
        <w:ind w:left="288" w:firstLine="288"/>
        <w:rPr>
          <w:rFonts w:ascii="Times New Roman" w:eastAsia="Times New Roman" w:hAnsi="Times New Roman" w:cs="Times New Roman"/>
          <w:i/>
          <w:sz w:val="24"/>
          <w:szCs w:val="24"/>
          <w:shd w:val="clear" w:color="auto" w:fill="FFFFFF"/>
        </w:rPr>
      </w:pPr>
      <w:r w:rsidRPr="00C7721F">
        <w:rPr>
          <w:rFonts w:ascii="Times New Roman" w:eastAsia="Times New Roman" w:hAnsi="Times New Roman" w:cs="Times New Roman"/>
          <w:i/>
          <w:sz w:val="24"/>
          <w:szCs w:val="24"/>
          <w:shd w:val="clear" w:color="auto" w:fill="FFFFFF"/>
        </w:rPr>
        <w:t xml:space="preserve">In the past, fund Omega has tended to perform very similarly to the fund you already have: yielding positive returns when your fund also yielded positive returns, and yielding negative returns when your fund also yielded negative returns. </w:t>
      </w:r>
    </w:p>
    <w:p w14:paraId="2C65853F" w14:textId="1FCF97C6" w:rsidR="00DF593F" w:rsidRDefault="00DF593F" w:rsidP="00A052A9">
      <w:pPr>
        <w:pStyle w:val="ListParagraph"/>
        <w:numPr>
          <w:ilvl w:val="0"/>
          <w:numId w:val="8"/>
        </w:numPr>
        <w:spacing w:after="0" w:line="240" w:lineRule="auto"/>
        <w:ind w:left="288" w:firstLine="288"/>
        <w:rPr>
          <w:rFonts w:ascii="Times New Roman" w:eastAsia="Times New Roman" w:hAnsi="Times New Roman" w:cs="Times New Roman"/>
          <w:i/>
          <w:sz w:val="24"/>
          <w:szCs w:val="24"/>
          <w:shd w:val="clear" w:color="auto" w:fill="FFFFFF"/>
        </w:rPr>
      </w:pPr>
      <w:r w:rsidRPr="00C7721F">
        <w:rPr>
          <w:rFonts w:ascii="Times New Roman" w:eastAsia="Times New Roman" w:hAnsi="Times New Roman" w:cs="Times New Roman"/>
          <w:i/>
          <w:sz w:val="24"/>
          <w:szCs w:val="24"/>
          <w:shd w:val="clear" w:color="auto" w:fill="FFFFFF"/>
        </w:rPr>
        <w:t>In contrast, fund Epsilon has tended to perform quite differently from the fund you already have: yielding positive returns when your fund yielded negative returns, and yielding negative returns when your fund yielded positive returns.</w:t>
      </w:r>
    </w:p>
    <w:p w14:paraId="77BD0C91" w14:textId="77777777" w:rsidR="00A052A9" w:rsidRDefault="00A052A9" w:rsidP="00DF593F">
      <w:pPr>
        <w:spacing w:after="0" w:line="480" w:lineRule="auto"/>
        <w:ind w:firstLine="288"/>
        <w:rPr>
          <w:rFonts w:ascii="Times New Roman" w:hAnsi="Times New Roman" w:cs="Times New Roman"/>
          <w:sz w:val="24"/>
          <w:szCs w:val="24"/>
        </w:rPr>
      </w:pPr>
    </w:p>
    <w:p w14:paraId="4A778800" w14:textId="3E466F9B" w:rsidR="00DF593F" w:rsidRPr="00AC304A" w:rsidRDefault="00DF593F" w:rsidP="00DF593F">
      <w:pPr>
        <w:spacing w:after="0" w:line="480" w:lineRule="auto"/>
        <w:ind w:firstLine="288"/>
        <w:rPr>
          <w:rFonts w:ascii="Times New Roman" w:hAnsi="Times New Roman" w:cs="Times New Roman"/>
          <w:sz w:val="24"/>
          <w:szCs w:val="24"/>
        </w:rPr>
      </w:pPr>
      <w:r>
        <w:rPr>
          <w:rFonts w:ascii="Times New Roman" w:hAnsi="Times New Roman" w:cs="Times New Roman"/>
          <w:sz w:val="24"/>
          <w:szCs w:val="24"/>
        </w:rPr>
        <w:lastRenderedPageBreak/>
        <w:t>T</w:t>
      </w:r>
      <w:r w:rsidRPr="00AC304A">
        <w:rPr>
          <w:rFonts w:ascii="Times New Roman" w:hAnsi="Times New Roman" w:cs="Times New Roman"/>
          <w:sz w:val="24"/>
          <w:szCs w:val="24"/>
        </w:rPr>
        <w:t>he names of the funds were counterbalanced across participants. Hence, in the description of the results, we call the fund whose returns positively correlate with those of the fund already owned (Omega in the scenario above)</w:t>
      </w:r>
      <w:r w:rsidR="00D531AE">
        <w:rPr>
          <w:rFonts w:ascii="Times New Roman" w:hAnsi="Times New Roman" w:cs="Times New Roman"/>
          <w:sz w:val="24"/>
          <w:szCs w:val="24"/>
        </w:rPr>
        <w:t xml:space="preserve"> the </w:t>
      </w:r>
      <w:r w:rsidR="00D531AE" w:rsidRPr="00AC304A">
        <w:rPr>
          <w:rFonts w:ascii="Times New Roman" w:hAnsi="Times New Roman" w:cs="Times New Roman"/>
          <w:sz w:val="24"/>
          <w:szCs w:val="24"/>
        </w:rPr>
        <w:t>“</w:t>
      </w:r>
      <w:r w:rsidR="00D531AE">
        <w:rPr>
          <w:rFonts w:ascii="Times New Roman" w:hAnsi="Times New Roman" w:cs="Times New Roman"/>
          <w:sz w:val="24"/>
          <w:szCs w:val="24"/>
        </w:rPr>
        <w:t>non-diversifying</w:t>
      </w:r>
      <w:r w:rsidR="00D531AE" w:rsidRPr="00AC304A">
        <w:rPr>
          <w:rFonts w:ascii="Times New Roman" w:hAnsi="Times New Roman" w:cs="Times New Roman"/>
          <w:sz w:val="24"/>
          <w:szCs w:val="24"/>
        </w:rPr>
        <w:t xml:space="preserve"> fund”</w:t>
      </w:r>
      <w:r w:rsidRPr="00AC304A">
        <w:rPr>
          <w:rFonts w:ascii="Times New Roman" w:hAnsi="Times New Roman" w:cs="Times New Roman"/>
          <w:sz w:val="24"/>
          <w:szCs w:val="24"/>
        </w:rPr>
        <w:t xml:space="preserve">, and </w:t>
      </w:r>
      <w:r w:rsidR="00BD3092">
        <w:rPr>
          <w:rFonts w:ascii="Times New Roman" w:hAnsi="Times New Roman" w:cs="Times New Roman"/>
          <w:sz w:val="24"/>
          <w:szCs w:val="24"/>
        </w:rPr>
        <w:t>the fund whose returns negatively correlate</w:t>
      </w:r>
      <w:r w:rsidRPr="00AC304A">
        <w:rPr>
          <w:rFonts w:ascii="Times New Roman" w:hAnsi="Times New Roman" w:cs="Times New Roman"/>
          <w:sz w:val="24"/>
          <w:szCs w:val="24"/>
        </w:rPr>
        <w:t xml:space="preserve"> with those of the fund already owned (Epsilon in the scenario)</w:t>
      </w:r>
      <w:r w:rsidR="00D531AE">
        <w:rPr>
          <w:rFonts w:ascii="Times New Roman" w:hAnsi="Times New Roman" w:cs="Times New Roman"/>
          <w:sz w:val="24"/>
          <w:szCs w:val="24"/>
        </w:rPr>
        <w:t xml:space="preserve"> the </w:t>
      </w:r>
      <w:r w:rsidR="00D531AE" w:rsidRPr="00AC304A">
        <w:rPr>
          <w:rFonts w:ascii="Times New Roman" w:hAnsi="Times New Roman" w:cs="Times New Roman"/>
          <w:sz w:val="24"/>
          <w:szCs w:val="24"/>
        </w:rPr>
        <w:t>“</w:t>
      </w:r>
      <w:r w:rsidR="00D531AE">
        <w:rPr>
          <w:rFonts w:ascii="Times New Roman" w:hAnsi="Times New Roman" w:cs="Times New Roman"/>
          <w:sz w:val="24"/>
          <w:szCs w:val="24"/>
        </w:rPr>
        <w:t>diversifying</w:t>
      </w:r>
      <w:r w:rsidR="00D531AE" w:rsidRPr="00AC304A">
        <w:rPr>
          <w:rFonts w:ascii="Times New Roman" w:hAnsi="Times New Roman" w:cs="Times New Roman"/>
          <w:sz w:val="24"/>
          <w:szCs w:val="24"/>
        </w:rPr>
        <w:t xml:space="preserve"> fund”</w:t>
      </w:r>
      <w:r w:rsidRPr="00AC304A">
        <w:rPr>
          <w:rFonts w:ascii="Times New Roman" w:hAnsi="Times New Roman" w:cs="Times New Roman"/>
          <w:sz w:val="24"/>
          <w:szCs w:val="24"/>
        </w:rPr>
        <w:t>.</w:t>
      </w:r>
    </w:p>
    <w:p w14:paraId="66A95279" w14:textId="0C5CB692" w:rsidR="00DF593F" w:rsidRDefault="00DF593F" w:rsidP="00DF593F">
      <w:pPr>
        <w:spacing w:after="0" w:line="480" w:lineRule="auto"/>
        <w:ind w:firstLine="288"/>
        <w:rPr>
          <w:rFonts w:ascii="Times New Roman" w:hAnsi="Times New Roman" w:cs="Times New Roman"/>
          <w:sz w:val="24"/>
          <w:szCs w:val="24"/>
        </w:rPr>
      </w:pPr>
      <w:r w:rsidRPr="00AC304A">
        <w:rPr>
          <w:rFonts w:ascii="Times New Roman" w:hAnsi="Times New Roman" w:cs="Times New Roman"/>
          <w:sz w:val="24"/>
          <w:szCs w:val="24"/>
        </w:rPr>
        <w:t>Then, we asked</w:t>
      </w:r>
      <w:r>
        <w:rPr>
          <w:rFonts w:ascii="Times New Roman" w:hAnsi="Times New Roman" w:cs="Times New Roman"/>
          <w:sz w:val="24"/>
          <w:szCs w:val="24"/>
        </w:rPr>
        <w:t xml:space="preserve">: </w:t>
      </w:r>
      <w:r w:rsidRPr="00AC304A">
        <w:rPr>
          <w:rFonts w:ascii="Times New Roman" w:hAnsi="Times New Roman" w:cs="Times New Roman"/>
          <w:sz w:val="24"/>
          <w:szCs w:val="24"/>
        </w:rPr>
        <w:t>“Which fund would you invest in? Please remember that you want to invest for the long term.” Participants chose Omega or Epsilon.</w:t>
      </w:r>
    </w:p>
    <w:p w14:paraId="08CDCA12" w14:textId="77F7096C" w:rsidR="00DF593F" w:rsidRPr="00AC304A" w:rsidRDefault="00DF593F" w:rsidP="00DF593F">
      <w:pPr>
        <w:spacing w:after="0" w:line="480" w:lineRule="auto"/>
        <w:ind w:firstLine="288"/>
        <w:rPr>
          <w:rFonts w:ascii="Times New Roman" w:hAnsi="Times New Roman" w:cs="Times New Roman"/>
          <w:sz w:val="24"/>
          <w:szCs w:val="24"/>
        </w:rPr>
      </w:pPr>
      <w:r w:rsidRPr="00AC304A">
        <w:rPr>
          <w:rFonts w:ascii="Times New Roman" w:hAnsi="Times New Roman" w:cs="Times New Roman"/>
          <w:i/>
          <w:sz w:val="24"/>
          <w:szCs w:val="24"/>
        </w:rPr>
        <w:t xml:space="preserve"> </w:t>
      </w:r>
      <w:r w:rsidRPr="00AC304A">
        <w:rPr>
          <w:rFonts w:ascii="Times New Roman" w:hAnsi="Times New Roman" w:cs="Times New Roman"/>
          <w:sz w:val="24"/>
          <w:szCs w:val="24"/>
        </w:rPr>
        <w:t>On the next page, participants were shown the scenario again</w:t>
      </w:r>
      <w:r>
        <w:rPr>
          <w:rFonts w:ascii="Times New Roman" w:hAnsi="Times New Roman" w:cs="Times New Roman"/>
          <w:sz w:val="24"/>
          <w:szCs w:val="24"/>
        </w:rPr>
        <w:t>,</w:t>
      </w:r>
      <w:r w:rsidRPr="00AC304A">
        <w:rPr>
          <w:rFonts w:ascii="Times New Roman" w:hAnsi="Times New Roman" w:cs="Times New Roman"/>
          <w:sz w:val="24"/>
          <w:szCs w:val="24"/>
        </w:rPr>
        <w:t xml:space="preserve"> were reminded of their choice, and were asked:</w:t>
      </w:r>
      <w:r w:rsidR="00C057CD">
        <w:rPr>
          <w:rFonts w:ascii="Times New Roman" w:hAnsi="Times New Roman" w:cs="Times New Roman"/>
          <w:i/>
          <w:sz w:val="24"/>
          <w:szCs w:val="24"/>
        </w:rPr>
        <w:t xml:space="preserve"> </w:t>
      </w:r>
      <w:r w:rsidRPr="00AC304A">
        <w:rPr>
          <w:rFonts w:ascii="Times New Roman" w:hAnsi="Times New Roman" w:cs="Times New Roman"/>
          <w:sz w:val="24"/>
          <w:szCs w:val="24"/>
        </w:rPr>
        <w:t>“</w:t>
      </w:r>
      <w:r w:rsidRPr="0076573B">
        <w:rPr>
          <w:rFonts w:ascii="Times New Roman" w:hAnsi="Times New Roman" w:cs="Times New Roman"/>
          <w:sz w:val="24"/>
          <w:szCs w:val="24"/>
        </w:rPr>
        <w:t>Please try to explain your choice in a few sentences</w:t>
      </w:r>
      <w:r w:rsidRPr="00AC304A">
        <w:rPr>
          <w:rFonts w:ascii="Times New Roman" w:hAnsi="Times New Roman" w:cs="Times New Roman"/>
          <w:sz w:val="24"/>
          <w:szCs w:val="24"/>
        </w:rPr>
        <w:t>.”</w:t>
      </w:r>
      <w:r>
        <w:rPr>
          <w:rFonts w:ascii="Times New Roman" w:hAnsi="Times New Roman" w:cs="Times New Roman"/>
          <w:sz w:val="24"/>
          <w:szCs w:val="24"/>
        </w:rPr>
        <w:t xml:space="preserve"> Participants needed to answer </w:t>
      </w:r>
      <w:r w:rsidR="00160B8C">
        <w:rPr>
          <w:rFonts w:ascii="Times New Roman" w:hAnsi="Times New Roman" w:cs="Times New Roman"/>
          <w:sz w:val="24"/>
          <w:szCs w:val="24"/>
        </w:rPr>
        <w:t>using</w:t>
      </w:r>
      <w:r w:rsidR="00D134DB">
        <w:rPr>
          <w:rFonts w:ascii="Times New Roman" w:hAnsi="Times New Roman" w:cs="Times New Roman"/>
          <w:sz w:val="24"/>
          <w:szCs w:val="24"/>
        </w:rPr>
        <w:t xml:space="preserve"> </w:t>
      </w:r>
      <w:r>
        <w:rPr>
          <w:rFonts w:ascii="Times New Roman" w:hAnsi="Times New Roman" w:cs="Times New Roman"/>
          <w:sz w:val="24"/>
          <w:szCs w:val="24"/>
        </w:rPr>
        <w:t>a minimum of 200 characters.</w:t>
      </w:r>
    </w:p>
    <w:p w14:paraId="59CDCD69" w14:textId="0F69B16D" w:rsidR="00DF593F" w:rsidRDefault="009B7787" w:rsidP="00DF593F">
      <w:pPr>
        <w:spacing w:after="0" w:line="480" w:lineRule="auto"/>
        <w:ind w:firstLine="288"/>
        <w:rPr>
          <w:rFonts w:ascii="Times New Roman" w:hAnsi="Times New Roman" w:cs="Times New Roman"/>
          <w:sz w:val="24"/>
          <w:szCs w:val="24"/>
        </w:rPr>
      </w:pPr>
      <w:r>
        <w:rPr>
          <w:rFonts w:ascii="Times New Roman" w:hAnsi="Times New Roman" w:cs="Times New Roman"/>
          <w:sz w:val="24"/>
          <w:szCs w:val="24"/>
        </w:rPr>
        <w:t>Then</w:t>
      </w:r>
      <w:r w:rsidR="00DF593F" w:rsidRPr="00AC304A">
        <w:rPr>
          <w:rFonts w:ascii="Times New Roman" w:hAnsi="Times New Roman" w:cs="Times New Roman"/>
          <w:sz w:val="24"/>
          <w:szCs w:val="24"/>
        </w:rPr>
        <w:t xml:space="preserve">, we measured financial literacy with 19 </w:t>
      </w:r>
      <w:r w:rsidR="00DF593F">
        <w:rPr>
          <w:rFonts w:ascii="Times New Roman" w:hAnsi="Times New Roman" w:cs="Times New Roman"/>
          <w:sz w:val="24"/>
          <w:szCs w:val="24"/>
        </w:rPr>
        <w:t xml:space="preserve">multiple-choice </w:t>
      </w:r>
      <w:r w:rsidR="00DF593F" w:rsidRPr="00AC304A">
        <w:rPr>
          <w:rFonts w:ascii="Times New Roman" w:hAnsi="Times New Roman" w:cs="Times New Roman"/>
          <w:sz w:val="24"/>
          <w:szCs w:val="24"/>
        </w:rPr>
        <w:t>ques</w:t>
      </w:r>
      <w:r w:rsidR="00166EAA">
        <w:rPr>
          <w:rFonts w:ascii="Times New Roman" w:hAnsi="Times New Roman" w:cs="Times New Roman"/>
          <w:sz w:val="24"/>
          <w:szCs w:val="24"/>
        </w:rPr>
        <w:t>tions presented in random order</w:t>
      </w:r>
      <w:r>
        <w:rPr>
          <w:rFonts w:ascii="Times New Roman" w:hAnsi="Times New Roman" w:cs="Times New Roman"/>
          <w:sz w:val="24"/>
          <w:szCs w:val="24"/>
        </w:rPr>
        <w:t xml:space="preserve"> (see </w:t>
      </w:r>
      <w:r w:rsidRPr="00C8773F">
        <w:rPr>
          <w:rFonts w:ascii="Times New Roman" w:hAnsi="Times New Roman" w:cs="Times New Roman"/>
          <w:sz w:val="24"/>
          <w:szCs w:val="24"/>
        </w:rPr>
        <w:t>Appendix A</w:t>
      </w:r>
      <w:r>
        <w:rPr>
          <w:rFonts w:ascii="Times New Roman" w:hAnsi="Times New Roman" w:cs="Times New Roman"/>
          <w:sz w:val="24"/>
          <w:szCs w:val="24"/>
        </w:rPr>
        <w:t>)</w:t>
      </w:r>
      <w:r w:rsidR="00166EAA">
        <w:rPr>
          <w:rFonts w:ascii="Times New Roman" w:hAnsi="Times New Roman" w:cs="Times New Roman"/>
          <w:sz w:val="24"/>
          <w:szCs w:val="24"/>
        </w:rPr>
        <w:t xml:space="preserve">. These questions </w:t>
      </w:r>
      <w:r>
        <w:rPr>
          <w:rFonts w:ascii="Times New Roman" w:hAnsi="Times New Roman" w:cs="Times New Roman"/>
          <w:sz w:val="24"/>
          <w:szCs w:val="24"/>
        </w:rPr>
        <w:t xml:space="preserve">varied </w:t>
      </w:r>
      <w:r w:rsidR="00631AF6">
        <w:rPr>
          <w:rFonts w:ascii="Times New Roman" w:hAnsi="Times New Roman" w:cs="Times New Roman"/>
          <w:sz w:val="24"/>
          <w:szCs w:val="24"/>
        </w:rPr>
        <w:t xml:space="preserve">across </w:t>
      </w:r>
      <w:r>
        <w:rPr>
          <w:rFonts w:ascii="Times New Roman" w:hAnsi="Times New Roman" w:cs="Times New Roman"/>
          <w:sz w:val="24"/>
          <w:szCs w:val="24"/>
        </w:rPr>
        <w:t>levels</w:t>
      </w:r>
      <w:r w:rsidR="00631AF6">
        <w:rPr>
          <w:rFonts w:ascii="Times New Roman" w:hAnsi="Times New Roman" w:cs="Times New Roman"/>
          <w:sz w:val="24"/>
          <w:szCs w:val="24"/>
        </w:rPr>
        <w:t xml:space="preserve"> of difficulty</w:t>
      </w:r>
      <w:r>
        <w:rPr>
          <w:rFonts w:ascii="Times New Roman" w:hAnsi="Times New Roman" w:cs="Times New Roman"/>
          <w:sz w:val="24"/>
          <w:szCs w:val="24"/>
        </w:rPr>
        <w:t xml:space="preserve">, and </w:t>
      </w:r>
      <w:r w:rsidR="00166EAA">
        <w:rPr>
          <w:rFonts w:ascii="Times New Roman" w:hAnsi="Times New Roman" w:cs="Times New Roman"/>
          <w:sz w:val="24"/>
          <w:szCs w:val="24"/>
        </w:rPr>
        <w:t xml:space="preserve">were selected </w:t>
      </w:r>
      <w:r w:rsidR="00DF593F" w:rsidRPr="00AC304A">
        <w:rPr>
          <w:rFonts w:ascii="Times New Roman" w:hAnsi="Times New Roman" w:cs="Times New Roman"/>
          <w:sz w:val="24"/>
          <w:szCs w:val="24"/>
        </w:rPr>
        <w:t xml:space="preserve">from </w:t>
      </w:r>
      <w:r w:rsidR="00860F0F">
        <w:rPr>
          <w:rFonts w:ascii="Times New Roman" w:hAnsi="Times New Roman" w:cs="Times New Roman"/>
          <w:sz w:val="24"/>
          <w:szCs w:val="24"/>
        </w:rPr>
        <w:t>several</w:t>
      </w:r>
      <w:r w:rsidR="00860F0F" w:rsidRPr="00AC304A">
        <w:rPr>
          <w:rFonts w:ascii="Times New Roman" w:hAnsi="Times New Roman" w:cs="Times New Roman"/>
          <w:sz w:val="24"/>
          <w:szCs w:val="24"/>
        </w:rPr>
        <w:t xml:space="preserve"> </w:t>
      </w:r>
      <w:r>
        <w:rPr>
          <w:rFonts w:ascii="Times New Roman" w:hAnsi="Times New Roman" w:cs="Times New Roman"/>
          <w:sz w:val="24"/>
          <w:szCs w:val="24"/>
        </w:rPr>
        <w:t xml:space="preserve">sources </w:t>
      </w:r>
      <w:r w:rsidR="00812F2B" w:rsidRPr="00B24397">
        <w:rPr>
          <w:rFonts w:ascii="Times New Roman" w:hAnsi="Times New Roman" w:cs="Times New Roman"/>
          <w:sz w:val="24"/>
          <w:szCs w:val="24"/>
        </w:rPr>
        <w:fldChar w:fldCharType="begin">
          <w:fldData xml:space="preserve">PEVuZE5vdGU+PENpdGU+PEF1dGhvcj5Wb2xwZTwvQXV0aG9yPjxZZWFyPjIwMDI8L1llYXI+PFJl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</w:fldData>
        </w:fldChar>
      </w:r>
      <w:r w:rsidR="00812F2B" w:rsidRPr="00B24397">
        <w:rPr>
          <w:rFonts w:ascii="Times New Roman" w:hAnsi="Times New Roman" w:cs="Times New Roman"/>
          <w:sz w:val="24"/>
          <w:szCs w:val="24"/>
        </w:rPr>
        <w:instrText xml:space="preserve"> ADDIN EN.CITE </w:instrText>
      </w:r>
      <w:r w:rsidR="00812F2B" w:rsidRPr="00B24397">
        <w:rPr>
          <w:rFonts w:ascii="Times New Roman" w:hAnsi="Times New Roman" w:cs="Times New Roman"/>
          <w:sz w:val="24"/>
          <w:szCs w:val="24"/>
        </w:rPr>
        <w:fldChar w:fldCharType="begin">
          <w:fldData xml:space="preserve">PEVuZE5vdGU+PENpdGU+PEF1dGhvcj5Wb2xwZTwvQXV0aG9yPjxZZWFyPjIwMDI8L1llYXI+PFJl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</w:fldData>
        </w:fldChar>
      </w:r>
      <w:r w:rsidR="00812F2B" w:rsidRPr="00B24397">
        <w:rPr>
          <w:rFonts w:ascii="Times New Roman" w:hAnsi="Times New Roman" w:cs="Times New Roman"/>
          <w:sz w:val="24"/>
          <w:szCs w:val="24"/>
        </w:rPr>
        <w:instrText xml:space="preserve"> ADDIN EN.CITE.DATA </w:instrText>
      </w:r>
      <w:r w:rsidR="00812F2B" w:rsidRPr="00B24397">
        <w:rPr>
          <w:rFonts w:ascii="Times New Roman" w:hAnsi="Times New Roman" w:cs="Times New Roman"/>
          <w:sz w:val="24"/>
          <w:szCs w:val="24"/>
        </w:rPr>
      </w:r>
      <w:r w:rsidR="00812F2B" w:rsidRPr="00B24397">
        <w:rPr>
          <w:rFonts w:ascii="Times New Roman" w:hAnsi="Times New Roman" w:cs="Times New Roman"/>
          <w:sz w:val="24"/>
          <w:szCs w:val="24"/>
        </w:rPr>
        <w:fldChar w:fldCharType="end"/>
      </w:r>
      <w:r w:rsidR="00812F2B" w:rsidRPr="00B24397">
        <w:rPr>
          <w:rFonts w:ascii="Times New Roman" w:hAnsi="Times New Roman" w:cs="Times New Roman"/>
          <w:sz w:val="24"/>
          <w:szCs w:val="24"/>
        </w:rPr>
      </w:r>
      <w:r w:rsidR="00812F2B" w:rsidRPr="00B24397">
        <w:rPr>
          <w:rFonts w:ascii="Times New Roman" w:hAnsi="Times New Roman" w:cs="Times New Roman"/>
          <w:sz w:val="24"/>
          <w:szCs w:val="24"/>
        </w:rPr>
        <w:fldChar w:fldCharType="separate"/>
      </w:r>
      <w:r w:rsidR="00812F2B" w:rsidRPr="00B24397">
        <w:rPr>
          <w:rFonts w:ascii="Times New Roman" w:hAnsi="Times New Roman" w:cs="Times New Roman"/>
          <w:noProof/>
          <w:sz w:val="24"/>
          <w:szCs w:val="24"/>
        </w:rPr>
        <w:t>(Fernandes, Lynch, &amp; Netemeyer, 2014; Lusardi &amp; Mitchell, 2011; Mandell, 2008; Volpe, Kotel, &amp; Chen, 2002)</w:t>
      </w:r>
      <w:r w:rsidR="00812F2B" w:rsidRPr="00B24397">
        <w:rPr>
          <w:rFonts w:ascii="Times New Roman" w:hAnsi="Times New Roman" w:cs="Times New Roman"/>
          <w:sz w:val="24"/>
          <w:szCs w:val="24"/>
        </w:rPr>
        <w:fldChar w:fldCharType="end"/>
      </w:r>
      <w:r w:rsidR="00812F2B" w:rsidRPr="00B24397">
        <w:rPr>
          <w:rFonts w:ascii="Times New Roman" w:hAnsi="Times New Roman" w:cs="Times New Roman"/>
          <w:sz w:val="24"/>
          <w:szCs w:val="24"/>
        </w:rPr>
        <w:t>. None of the questions addressed financial diversification.</w:t>
      </w:r>
      <w:r w:rsidR="00DF593F">
        <w:rPr>
          <w:rFonts w:ascii="Times New Roman" w:hAnsi="Times New Roman" w:cs="Times New Roman"/>
          <w:sz w:val="24"/>
          <w:szCs w:val="24"/>
        </w:rPr>
        <w:t xml:space="preserve"> </w:t>
      </w:r>
      <w:r w:rsidR="00D134DB">
        <w:rPr>
          <w:rFonts w:ascii="Times New Roman" w:hAnsi="Times New Roman" w:cs="Times New Roman"/>
          <w:sz w:val="24"/>
          <w:szCs w:val="24"/>
        </w:rPr>
        <w:t>E</w:t>
      </w:r>
      <w:r w:rsidR="00DF593F">
        <w:rPr>
          <w:rFonts w:ascii="Times New Roman" w:hAnsi="Times New Roman" w:cs="Times New Roman"/>
          <w:sz w:val="24"/>
          <w:szCs w:val="24"/>
        </w:rPr>
        <w:t xml:space="preserve">mbedded in the financial literacy test </w:t>
      </w:r>
      <w:r w:rsidR="00D134DB">
        <w:rPr>
          <w:rFonts w:ascii="Times New Roman" w:hAnsi="Times New Roman" w:cs="Times New Roman"/>
          <w:sz w:val="24"/>
          <w:szCs w:val="24"/>
        </w:rPr>
        <w:t xml:space="preserve">was </w:t>
      </w:r>
      <w:r w:rsidR="00DF593F">
        <w:rPr>
          <w:rFonts w:ascii="Times New Roman" w:hAnsi="Times New Roman" w:cs="Times New Roman"/>
          <w:sz w:val="24"/>
          <w:szCs w:val="24"/>
        </w:rPr>
        <w:t xml:space="preserve">one question designed to verify participants’ </w:t>
      </w:r>
      <w:r w:rsidR="00D134DB">
        <w:rPr>
          <w:rFonts w:ascii="Times New Roman" w:hAnsi="Times New Roman" w:cs="Times New Roman"/>
          <w:sz w:val="24"/>
          <w:szCs w:val="24"/>
        </w:rPr>
        <w:t xml:space="preserve">attention and </w:t>
      </w:r>
      <w:r w:rsidR="00DF593F">
        <w:rPr>
          <w:rFonts w:ascii="Times New Roman" w:hAnsi="Times New Roman" w:cs="Times New Roman"/>
          <w:sz w:val="24"/>
          <w:szCs w:val="24"/>
        </w:rPr>
        <w:t>seriousness:</w:t>
      </w:r>
      <w:r w:rsidR="00DF593F" w:rsidRPr="00AC304A">
        <w:rPr>
          <w:rFonts w:ascii="Times New Roman" w:hAnsi="Times New Roman" w:cs="Times New Roman"/>
          <w:sz w:val="24"/>
          <w:szCs w:val="24"/>
        </w:rPr>
        <w:t xml:space="preserve"> “Which activity is the riskiest?”; possible answers were “Leaving all your m</w:t>
      </w:r>
      <w:r w:rsidR="00631AF6">
        <w:rPr>
          <w:rFonts w:ascii="Times New Roman" w:hAnsi="Times New Roman" w:cs="Times New Roman"/>
          <w:sz w:val="24"/>
          <w:szCs w:val="24"/>
        </w:rPr>
        <w:t>oney i</w:t>
      </w:r>
      <w:r w:rsidR="00DF593F" w:rsidRPr="00AC304A">
        <w:rPr>
          <w:rFonts w:ascii="Times New Roman" w:hAnsi="Times New Roman" w:cs="Times New Roman"/>
          <w:sz w:val="24"/>
          <w:szCs w:val="24"/>
        </w:rPr>
        <w:t>n a savings account”, “Investing your money in</w:t>
      </w:r>
      <w:r>
        <w:rPr>
          <w:rFonts w:ascii="Times New Roman" w:hAnsi="Times New Roman" w:cs="Times New Roman"/>
          <w:sz w:val="24"/>
          <w:szCs w:val="24"/>
        </w:rPr>
        <w:t xml:space="preserve"> trusted</w:t>
      </w:r>
      <w:r w:rsidR="00DF593F" w:rsidRPr="00AC304A">
        <w:rPr>
          <w:rFonts w:ascii="Times New Roman" w:hAnsi="Times New Roman" w:cs="Times New Roman"/>
          <w:sz w:val="24"/>
          <w:szCs w:val="24"/>
        </w:rPr>
        <w:t xml:space="preserve"> mutual funds”, “Gambling all your money at </w:t>
      </w:r>
      <w:r w:rsidR="00631AF6">
        <w:rPr>
          <w:rFonts w:ascii="Times New Roman" w:hAnsi="Times New Roman" w:cs="Times New Roman"/>
          <w:sz w:val="24"/>
          <w:szCs w:val="24"/>
        </w:rPr>
        <w:t>a</w:t>
      </w:r>
      <w:r w:rsidR="00DF593F" w:rsidRPr="00AC304A">
        <w:rPr>
          <w:rFonts w:ascii="Times New Roman" w:hAnsi="Times New Roman" w:cs="Times New Roman"/>
          <w:sz w:val="24"/>
          <w:szCs w:val="24"/>
        </w:rPr>
        <w:t xml:space="preserve"> casino”</w:t>
      </w:r>
      <w:r w:rsidR="00DF593F">
        <w:rPr>
          <w:rFonts w:ascii="Times New Roman" w:hAnsi="Times New Roman" w:cs="Times New Roman"/>
          <w:sz w:val="24"/>
          <w:szCs w:val="24"/>
        </w:rPr>
        <w:t xml:space="preserve"> (the correct answer)</w:t>
      </w:r>
      <w:r w:rsidR="00DF593F" w:rsidRPr="00AC304A">
        <w:rPr>
          <w:rFonts w:ascii="Times New Roman" w:hAnsi="Times New Roman" w:cs="Times New Roman"/>
          <w:sz w:val="24"/>
          <w:szCs w:val="24"/>
        </w:rPr>
        <w:t xml:space="preserve">, and “I don't know”. </w:t>
      </w:r>
    </w:p>
    <w:p w14:paraId="474E09D0" w14:textId="2743A1C9" w:rsidR="00DF593F" w:rsidRPr="00AC304A" w:rsidRDefault="00B73E65" w:rsidP="00DF593F">
      <w:pPr>
        <w:spacing w:after="0" w:line="480" w:lineRule="auto"/>
        <w:ind w:firstLine="288"/>
        <w:rPr>
          <w:rFonts w:ascii="Times New Roman" w:hAnsi="Times New Roman" w:cs="Times New Roman"/>
          <w:sz w:val="24"/>
          <w:szCs w:val="24"/>
        </w:rPr>
      </w:pPr>
      <w:r>
        <w:rPr>
          <w:rFonts w:ascii="Times New Roman" w:hAnsi="Times New Roman" w:cs="Times New Roman"/>
          <w:sz w:val="24"/>
          <w:szCs w:val="24"/>
        </w:rPr>
        <w:t>In the second batch of responses, t</w:t>
      </w:r>
      <w:r w:rsidR="00DF593F">
        <w:rPr>
          <w:rFonts w:ascii="Times New Roman" w:hAnsi="Times New Roman" w:cs="Times New Roman"/>
          <w:sz w:val="24"/>
          <w:szCs w:val="24"/>
        </w:rPr>
        <w:t>here were also</w:t>
      </w:r>
      <w:r w:rsidR="00166EAA">
        <w:rPr>
          <w:rFonts w:ascii="Times New Roman" w:hAnsi="Times New Roman" w:cs="Times New Roman"/>
          <w:sz w:val="24"/>
          <w:szCs w:val="24"/>
        </w:rPr>
        <w:t xml:space="preserve"> exploratory</w:t>
      </w:r>
      <w:r w:rsidR="00DF593F">
        <w:rPr>
          <w:rFonts w:ascii="Times New Roman" w:hAnsi="Times New Roman" w:cs="Times New Roman"/>
          <w:sz w:val="24"/>
          <w:szCs w:val="24"/>
        </w:rPr>
        <w:t xml:space="preserve"> close-ended questions placed </w:t>
      </w:r>
      <w:r w:rsidR="00DF593F" w:rsidRPr="00AF79B8">
        <w:rPr>
          <w:rFonts w:ascii="Times New Roman" w:hAnsi="Times New Roman" w:cs="Times New Roman"/>
          <w:i/>
          <w:sz w:val="24"/>
          <w:szCs w:val="24"/>
        </w:rPr>
        <w:t>after</w:t>
      </w:r>
      <w:r w:rsidR="00DF593F">
        <w:rPr>
          <w:rFonts w:ascii="Times New Roman" w:hAnsi="Times New Roman" w:cs="Times New Roman"/>
          <w:sz w:val="24"/>
          <w:szCs w:val="24"/>
        </w:rPr>
        <w:t xml:space="preserve"> the open-ended question. We do not discuss them here</w:t>
      </w:r>
      <w:r>
        <w:rPr>
          <w:rFonts w:ascii="Times New Roman" w:hAnsi="Times New Roman" w:cs="Times New Roman"/>
          <w:sz w:val="24"/>
          <w:szCs w:val="24"/>
        </w:rPr>
        <w:t xml:space="preserve"> (see</w:t>
      </w:r>
      <w:r w:rsidR="002500F9">
        <w:rPr>
          <w:rFonts w:ascii="Times New Roman" w:hAnsi="Times New Roman" w:cs="Times New Roman"/>
          <w:sz w:val="24"/>
          <w:szCs w:val="24"/>
        </w:rPr>
        <w:t xml:space="preserve"> full survey in Appendix </w:t>
      </w:r>
      <w:r w:rsidR="000567EB">
        <w:rPr>
          <w:rFonts w:ascii="Times New Roman" w:hAnsi="Times New Roman" w:cs="Times New Roman"/>
          <w:sz w:val="24"/>
          <w:szCs w:val="24"/>
        </w:rPr>
        <w:t>C</w:t>
      </w:r>
      <w:r w:rsidR="002500F9">
        <w:rPr>
          <w:rFonts w:ascii="Times New Roman" w:hAnsi="Times New Roman" w:cs="Times New Roman"/>
          <w:sz w:val="24"/>
          <w:szCs w:val="24"/>
        </w:rPr>
        <w:t>, and analyses in</w:t>
      </w:r>
      <w:r>
        <w:rPr>
          <w:rFonts w:ascii="Times New Roman" w:hAnsi="Times New Roman" w:cs="Times New Roman"/>
          <w:sz w:val="24"/>
          <w:szCs w:val="24"/>
        </w:rPr>
        <w:t xml:space="preserve"> Appendix D)</w:t>
      </w:r>
      <w:r w:rsidR="00DF593F">
        <w:rPr>
          <w:rFonts w:ascii="Times New Roman" w:hAnsi="Times New Roman" w:cs="Times New Roman"/>
          <w:sz w:val="24"/>
          <w:szCs w:val="24"/>
        </w:rPr>
        <w:t>.</w:t>
      </w:r>
    </w:p>
    <w:p w14:paraId="5437D247" w14:textId="08768CAF" w:rsidR="00DF593F" w:rsidRPr="00AC304A" w:rsidRDefault="00DF593F" w:rsidP="00067669">
      <w:pPr>
        <w:spacing w:after="0" w:line="480" w:lineRule="auto"/>
        <w:rPr>
          <w:rFonts w:ascii="Times New Roman" w:hAnsi="Times New Roman" w:cs="Times New Roman"/>
          <w:sz w:val="24"/>
          <w:szCs w:val="24"/>
        </w:rPr>
      </w:pPr>
      <w:r w:rsidRPr="00AC304A">
        <w:rPr>
          <w:rFonts w:ascii="Times New Roman" w:hAnsi="Times New Roman" w:cs="Times New Roman"/>
          <w:b/>
          <w:sz w:val="24"/>
          <w:szCs w:val="24"/>
        </w:rPr>
        <w:t>Results</w:t>
      </w:r>
    </w:p>
    <w:p w14:paraId="7C8AC887" w14:textId="1BD21E70" w:rsidR="00DF593F" w:rsidRPr="0076573B" w:rsidRDefault="00DF593F" w:rsidP="00DF593F">
      <w:pPr>
        <w:spacing w:after="0" w:line="480" w:lineRule="auto"/>
        <w:ind w:firstLine="288"/>
        <w:rPr>
          <w:rFonts w:ascii="Times New Roman" w:hAnsi="Times New Roman" w:cs="Times New Roman"/>
          <w:sz w:val="24"/>
          <w:szCs w:val="24"/>
        </w:rPr>
      </w:pPr>
      <w:r w:rsidRPr="0076573B">
        <w:rPr>
          <w:rFonts w:ascii="Times New Roman" w:hAnsi="Times New Roman" w:cs="Times New Roman"/>
          <w:i/>
          <w:sz w:val="24"/>
          <w:szCs w:val="24"/>
        </w:rPr>
        <w:lastRenderedPageBreak/>
        <w:t xml:space="preserve">Data Exclusion. </w:t>
      </w:r>
      <w:r>
        <w:rPr>
          <w:rFonts w:ascii="Times New Roman" w:hAnsi="Times New Roman" w:cs="Times New Roman"/>
          <w:sz w:val="24"/>
          <w:szCs w:val="24"/>
        </w:rPr>
        <w:t xml:space="preserve">Among the 900 </w:t>
      </w:r>
      <w:proofErr w:type="spellStart"/>
      <w:r>
        <w:rPr>
          <w:rFonts w:ascii="Times New Roman" w:hAnsi="Times New Roman" w:cs="Times New Roman"/>
          <w:sz w:val="24"/>
          <w:szCs w:val="24"/>
        </w:rPr>
        <w:t>MTurk</w:t>
      </w:r>
      <w:proofErr w:type="spellEnd"/>
      <w:r>
        <w:rPr>
          <w:rFonts w:ascii="Times New Roman" w:hAnsi="Times New Roman" w:cs="Times New Roman"/>
          <w:sz w:val="24"/>
          <w:szCs w:val="24"/>
        </w:rPr>
        <w:t xml:space="preserve"> participants, 87 participants (9.7%) failed the attention check embedded in the financial lite</w:t>
      </w:r>
      <w:r w:rsidR="0026508F">
        <w:rPr>
          <w:rFonts w:ascii="Times New Roman" w:hAnsi="Times New Roman" w:cs="Times New Roman"/>
          <w:sz w:val="24"/>
          <w:szCs w:val="24"/>
        </w:rPr>
        <w:t>racy questionnaire. A</w:t>
      </w:r>
      <w:r>
        <w:rPr>
          <w:rFonts w:ascii="Times New Roman" w:hAnsi="Times New Roman" w:cs="Times New Roman"/>
          <w:sz w:val="24"/>
          <w:szCs w:val="24"/>
        </w:rPr>
        <w:t xml:space="preserve"> large </w:t>
      </w:r>
      <w:r w:rsidR="0026508F">
        <w:rPr>
          <w:rFonts w:ascii="Times New Roman" w:hAnsi="Times New Roman" w:cs="Times New Roman"/>
          <w:sz w:val="24"/>
          <w:szCs w:val="24"/>
        </w:rPr>
        <w:t>majority</w:t>
      </w:r>
      <w:r>
        <w:rPr>
          <w:rFonts w:ascii="Times New Roman" w:hAnsi="Times New Roman" w:cs="Times New Roman"/>
          <w:sz w:val="24"/>
          <w:szCs w:val="24"/>
        </w:rPr>
        <w:t xml:space="preserve"> of </w:t>
      </w:r>
      <w:r w:rsidR="0026508F">
        <w:rPr>
          <w:rFonts w:ascii="Times New Roman" w:hAnsi="Times New Roman" w:cs="Times New Roman"/>
          <w:sz w:val="24"/>
          <w:szCs w:val="24"/>
        </w:rPr>
        <w:t>the</w:t>
      </w:r>
      <w:r w:rsidR="006F4D49">
        <w:rPr>
          <w:rFonts w:ascii="Times New Roman" w:hAnsi="Times New Roman" w:cs="Times New Roman"/>
          <w:sz w:val="24"/>
          <w:szCs w:val="24"/>
        </w:rPr>
        <w:t>se</w:t>
      </w:r>
      <w:r w:rsidR="0026508F">
        <w:rPr>
          <w:rFonts w:ascii="Times New Roman" w:hAnsi="Times New Roman" w:cs="Times New Roman"/>
          <w:sz w:val="24"/>
          <w:szCs w:val="24"/>
        </w:rPr>
        <w:t xml:space="preserve"> participants </w:t>
      </w:r>
      <w:r w:rsidR="006F4D49">
        <w:rPr>
          <w:rFonts w:ascii="Times New Roman" w:hAnsi="Times New Roman" w:cs="Times New Roman"/>
          <w:sz w:val="24"/>
          <w:szCs w:val="24"/>
        </w:rPr>
        <w:t>also</w:t>
      </w:r>
      <w:r w:rsidR="0026508F">
        <w:rPr>
          <w:rFonts w:ascii="Times New Roman" w:hAnsi="Times New Roman" w:cs="Times New Roman"/>
          <w:sz w:val="24"/>
          <w:szCs w:val="24"/>
        </w:rPr>
        <w:t xml:space="preserve"> </w:t>
      </w:r>
      <w:r>
        <w:rPr>
          <w:rFonts w:ascii="Times New Roman" w:hAnsi="Times New Roman" w:cs="Times New Roman"/>
          <w:sz w:val="24"/>
          <w:szCs w:val="24"/>
        </w:rPr>
        <w:t xml:space="preserve">provided nonsensical </w:t>
      </w:r>
      <w:r w:rsidR="006F4D49">
        <w:rPr>
          <w:rFonts w:ascii="Times New Roman" w:hAnsi="Times New Roman" w:cs="Times New Roman"/>
          <w:sz w:val="24"/>
          <w:szCs w:val="24"/>
        </w:rPr>
        <w:t>open-ended responses</w:t>
      </w:r>
      <w:r>
        <w:rPr>
          <w:rFonts w:ascii="Times New Roman" w:hAnsi="Times New Roman" w:cs="Times New Roman"/>
          <w:sz w:val="24"/>
          <w:szCs w:val="24"/>
        </w:rPr>
        <w:t xml:space="preserve"> (e.g., unrelated copy-pasted text), </w:t>
      </w:r>
      <w:r w:rsidR="00631AF6">
        <w:rPr>
          <w:rFonts w:ascii="Times New Roman" w:hAnsi="Times New Roman" w:cs="Times New Roman"/>
          <w:sz w:val="24"/>
          <w:szCs w:val="24"/>
        </w:rPr>
        <w:t>indicating that they are likely to be</w:t>
      </w:r>
      <w:r w:rsidR="00DC1BB1">
        <w:rPr>
          <w:rFonts w:ascii="Times New Roman" w:hAnsi="Times New Roman" w:cs="Times New Roman"/>
          <w:sz w:val="24"/>
          <w:szCs w:val="24"/>
        </w:rPr>
        <w:t xml:space="preserve"> </w:t>
      </w:r>
      <w:r>
        <w:rPr>
          <w:rFonts w:ascii="Times New Roman" w:hAnsi="Times New Roman" w:cs="Times New Roman"/>
          <w:sz w:val="24"/>
          <w:szCs w:val="24"/>
        </w:rPr>
        <w:t>“bots”</w:t>
      </w:r>
      <w:r w:rsidR="0026508F">
        <w:rPr>
          <w:rFonts w:ascii="Times New Roman" w:hAnsi="Times New Roman" w:cs="Times New Roman"/>
          <w:sz w:val="24"/>
          <w:szCs w:val="24"/>
        </w:rPr>
        <w:t>--</w:t>
      </w:r>
      <w:r w:rsidRPr="00F23408">
        <w:rPr>
          <w:rFonts w:ascii="Times New Roman" w:hAnsi="Times New Roman" w:cs="Times New Roman"/>
          <w:sz w:val="24"/>
          <w:szCs w:val="24"/>
        </w:rPr>
        <w:t>automated programs mimicking human behavior</w:t>
      </w:r>
      <w:r w:rsidR="00DC1BB1">
        <w:rPr>
          <w:rFonts w:ascii="Times New Roman" w:hAnsi="Times New Roman" w:cs="Times New Roman"/>
          <w:sz w:val="24"/>
          <w:szCs w:val="24"/>
        </w:rPr>
        <w:t>--or non-English speaking participants</w:t>
      </w:r>
      <w:r>
        <w:rPr>
          <w:rFonts w:ascii="Times New Roman" w:hAnsi="Times New Roman" w:cs="Times New Roman"/>
          <w:sz w:val="24"/>
          <w:szCs w:val="24"/>
        </w:rPr>
        <w:t>. We excluded these participants from analysis, yielding a total of 813 participants. In all subsequent studies, the exclusion rate was much lower (</w:t>
      </w:r>
      <w:r w:rsidR="00482AAC">
        <w:rPr>
          <w:rFonts w:ascii="Times New Roman" w:hAnsi="Times New Roman" w:cs="Times New Roman"/>
          <w:sz w:val="24"/>
          <w:szCs w:val="24"/>
        </w:rPr>
        <w:t>around 3-</w:t>
      </w:r>
      <w:r w:rsidR="0026508F">
        <w:rPr>
          <w:rFonts w:ascii="Times New Roman" w:hAnsi="Times New Roman" w:cs="Times New Roman"/>
          <w:sz w:val="24"/>
          <w:szCs w:val="24"/>
        </w:rPr>
        <w:t>4</w:t>
      </w:r>
      <w:r>
        <w:rPr>
          <w:rFonts w:ascii="Times New Roman" w:hAnsi="Times New Roman" w:cs="Times New Roman"/>
          <w:sz w:val="24"/>
          <w:szCs w:val="24"/>
        </w:rPr>
        <w:t xml:space="preserve">%) </w:t>
      </w:r>
      <w:r w:rsidR="00631AF6">
        <w:rPr>
          <w:rFonts w:ascii="Times New Roman" w:hAnsi="Times New Roman" w:cs="Times New Roman"/>
          <w:sz w:val="24"/>
          <w:szCs w:val="24"/>
        </w:rPr>
        <w:t>due</w:t>
      </w:r>
      <w:r>
        <w:rPr>
          <w:rFonts w:ascii="Times New Roman" w:hAnsi="Times New Roman" w:cs="Times New Roman"/>
          <w:sz w:val="24"/>
          <w:szCs w:val="24"/>
        </w:rPr>
        <w:t xml:space="preserve"> to using the “</w:t>
      </w:r>
      <w:proofErr w:type="spellStart"/>
      <w:r>
        <w:rPr>
          <w:rFonts w:ascii="Times New Roman" w:hAnsi="Times New Roman" w:cs="Times New Roman"/>
          <w:sz w:val="24"/>
          <w:szCs w:val="24"/>
        </w:rPr>
        <w:t>Turkprime</w:t>
      </w:r>
      <w:proofErr w:type="spellEnd"/>
      <w:r>
        <w:rPr>
          <w:rFonts w:ascii="Times New Roman" w:hAnsi="Times New Roman" w:cs="Times New Roman"/>
          <w:sz w:val="24"/>
          <w:szCs w:val="24"/>
        </w:rPr>
        <w:t>” platform</w:t>
      </w:r>
      <w:r w:rsidR="00196D00">
        <w:rPr>
          <w:rFonts w:ascii="Times New Roman" w:hAnsi="Times New Roman" w:cs="Times New Roman"/>
          <w:sz w:val="24"/>
          <w:szCs w:val="24"/>
        </w:rPr>
        <w:t xml:space="preserve"> </w:t>
      </w:r>
      <w:r w:rsidR="00196D00">
        <w:rPr>
          <w:rFonts w:ascii="Times New Roman" w:hAnsi="Times New Roman" w:cs="Times New Roman"/>
          <w:sz w:val="24"/>
          <w:szCs w:val="24"/>
        </w:rPr>
        <w:fldChar w:fldCharType="begin"/>
      </w:r>
      <w:r w:rsidR="00196D00">
        <w:rPr>
          <w:rFonts w:ascii="Times New Roman" w:hAnsi="Times New Roman" w:cs="Times New Roman"/>
          <w:sz w:val="24"/>
          <w:szCs w:val="24"/>
        </w:rPr>
        <w:instrText xml:space="preserve"> ADDIN EN.CITE &lt;EndNote&gt;&lt;Cite&gt;&lt;Author&gt;Litman&lt;/Author&gt;&lt;Year&gt;2017&lt;/Year&gt;&lt;RecNum&gt;2587&lt;/RecNum&gt;&lt;DisplayText&gt;(Litman, Robinson, &amp;amp; Abberbock, 2017)&lt;/DisplayText&gt;&lt;record&gt;&lt;rec-number&gt;2587&lt;/rec-number&gt;&lt;foreign-keys&gt;&lt;key app="EN" db-id="zdedsaw0fztw5aerzw75fxznv2v95vwvdxfv" timestamp="1543698788"&gt;2587&lt;/key&gt;&lt;/foreign-keys&gt;&lt;ref-type name="Journal Article"&gt;17&lt;/ref-type&gt;&lt;contributors&gt;&lt;authors&gt;&lt;author&gt;Litman, Leib&lt;/author&gt;&lt;author&gt;Robinson, Jonathan&lt;/author&gt;&lt;author&gt;Abberbock, Tzvi&lt;/author&gt;&lt;/authors&gt;&lt;/contributors&gt;&lt;titles&gt;&lt;title&gt;TurkPrime. com: A versatile crowdsourcing data acquisition platform for the behavioral sciences&lt;/title&gt;&lt;secondary-title&gt;Behavior research methods&lt;/secondary-title&gt;&lt;/titles&gt;&lt;periodical&gt;&lt;full-title&gt;Behavior research methods&lt;/full-title&gt;&lt;/periodical&gt;&lt;pages&gt;433-442&lt;/pages&gt;&lt;volume&gt;49&lt;/volume&gt;&lt;number&gt;2&lt;/number&gt;&lt;dates&gt;&lt;year&gt;2017&lt;/year&gt;&lt;/dates&gt;&lt;isbn&gt;1554-3528&lt;/isbn&gt;&lt;urls&gt;&lt;/urls&gt;&lt;/record&gt;&lt;/Cite&gt;&lt;/EndNote&gt;</w:instrText>
      </w:r>
      <w:r w:rsidR="00196D00">
        <w:rPr>
          <w:rFonts w:ascii="Times New Roman" w:hAnsi="Times New Roman" w:cs="Times New Roman"/>
          <w:sz w:val="24"/>
          <w:szCs w:val="24"/>
        </w:rPr>
        <w:fldChar w:fldCharType="separate"/>
      </w:r>
      <w:r w:rsidR="00196D00">
        <w:rPr>
          <w:rFonts w:ascii="Times New Roman" w:hAnsi="Times New Roman" w:cs="Times New Roman"/>
          <w:noProof/>
          <w:sz w:val="24"/>
          <w:szCs w:val="24"/>
        </w:rPr>
        <w:t>(Litman, Robinson, &amp; Abberbock, 2017)</w:t>
      </w:r>
      <w:r w:rsidR="00196D00">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B0477">
        <w:rPr>
          <w:rFonts w:ascii="Times New Roman" w:hAnsi="Times New Roman" w:cs="Times New Roman"/>
          <w:sz w:val="24"/>
          <w:szCs w:val="24"/>
        </w:rPr>
        <w:t xml:space="preserve">which </w:t>
      </w:r>
      <w:r w:rsidR="00631AF6">
        <w:rPr>
          <w:rFonts w:ascii="Times New Roman" w:hAnsi="Times New Roman" w:cs="Times New Roman"/>
          <w:sz w:val="24"/>
          <w:szCs w:val="24"/>
        </w:rPr>
        <w:t>has been shown to improve the data collection quality</w:t>
      </w:r>
      <w:r>
        <w:rPr>
          <w:rFonts w:ascii="Times New Roman" w:hAnsi="Times New Roman" w:cs="Times New Roman"/>
          <w:sz w:val="24"/>
          <w:szCs w:val="24"/>
        </w:rPr>
        <w:t>.</w:t>
      </w:r>
      <w:r w:rsidR="00CB0477">
        <w:rPr>
          <w:rFonts w:ascii="Times New Roman" w:hAnsi="Times New Roman" w:cs="Times New Roman"/>
          <w:sz w:val="24"/>
          <w:szCs w:val="24"/>
        </w:rPr>
        <w:t xml:space="preserve"> In Appendix </w:t>
      </w:r>
      <w:r w:rsidR="00C15DBA">
        <w:rPr>
          <w:rFonts w:ascii="Times New Roman" w:hAnsi="Times New Roman" w:cs="Times New Roman"/>
          <w:sz w:val="24"/>
          <w:szCs w:val="24"/>
        </w:rPr>
        <w:t>H</w:t>
      </w:r>
      <w:r w:rsidR="00CB0477">
        <w:rPr>
          <w:rFonts w:ascii="Times New Roman" w:hAnsi="Times New Roman" w:cs="Times New Roman"/>
          <w:sz w:val="24"/>
          <w:szCs w:val="24"/>
        </w:rPr>
        <w:t>, we report the analyses of investment choices across all studies, with and without data exclusion (</w:t>
      </w:r>
      <w:r w:rsidR="00931928">
        <w:rPr>
          <w:rFonts w:ascii="Times New Roman" w:hAnsi="Times New Roman" w:cs="Times New Roman"/>
          <w:sz w:val="24"/>
          <w:szCs w:val="24"/>
        </w:rPr>
        <w:t xml:space="preserve">overall, the level of significance of the effects was not altered by </w:t>
      </w:r>
      <w:r w:rsidR="00CB0477">
        <w:rPr>
          <w:rFonts w:ascii="Times New Roman" w:hAnsi="Times New Roman" w:cs="Times New Roman"/>
          <w:sz w:val="24"/>
          <w:szCs w:val="24"/>
        </w:rPr>
        <w:t>data exclusion).</w:t>
      </w:r>
    </w:p>
    <w:p w14:paraId="733BE1F8" w14:textId="6C9F7AF9" w:rsidR="00DF593F" w:rsidRPr="00AC304A" w:rsidRDefault="005532EA" w:rsidP="00DF593F">
      <w:pPr>
        <w:spacing w:after="0" w:line="480" w:lineRule="auto"/>
        <w:ind w:firstLine="288"/>
        <w:rPr>
          <w:rFonts w:ascii="Times New Roman" w:hAnsi="Times New Roman" w:cs="Times New Roman"/>
          <w:sz w:val="24"/>
          <w:szCs w:val="24"/>
        </w:rPr>
      </w:pPr>
      <w:r>
        <w:rPr>
          <w:rFonts w:ascii="Times New Roman" w:hAnsi="Times New Roman" w:cs="Times New Roman"/>
          <w:i/>
          <w:sz w:val="24"/>
          <w:szCs w:val="24"/>
        </w:rPr>
        <w:t>Fund</w:t>
      </w:r>
      <w:r w:rsidR="00DF593F" w:rsidRPr="00AC304A">
        <w:rPr>
          <w:rFonts w:ascii="Times New Roman" w:hAnsi="Times New Roman" w:cs="Times New Roman"/>
          <w:i/>
          <w:sz w:val="24"/>
          <w:szCs w:val="24"/>
        </w:rPr>
        <w:t xml:space="preserve"> Choice. </w:t>
      </w:r>
      <w:r w:rsidR="00DF593F" w:rsidRPr="00AC304A">
        <w:rPr>
          <w:rFonts w:ascii="Times New Roman" w:hAnsi="Times New Roman" w:cs="Times New Roman"/>
          <w:sz w:val="24"/>
          <w:szCs w:val="24"/>
        </w:rPr>
        <w:t xml:space="preserve">We coded the choice of the </w:t>
      </w:r>
      <w:r w:rsidR="006F4D49">
        <w:rPr>
          <w:rFonts w:ascii="Times New Roman" w:hAnsi="Times New Roman" w:cs="Times New Roman"/>
          <w:sz w:val="24"/>
          <w:szCs w:val="24"/>
        </w:rPr>
        <w:t>diversifying</w:t>
      </w:r>
      <w:r w:rsidR="006F4D49" w:rsidRPr="00AC304A">
        <w:rPr>
          <w:rFonts w:ascii="Times New Roman" w:hAnsi="Times New Roman" w:cs="Times New Roman"/>
          <w:sz w:val="24"/>
          <w:szCs w:val="24"/>
        </w:rPr>
        <w:t xml:space="preserve"> </w:t>
      </w:r>
      <w:r w:rsidR="00DF593F" w:rsidRPr="00AC304A">
        <w:rPr>
          <w:rFonts w:ascii="Times New Roman" w:hAnsi="Times New Roman" w:cs="Times New Roman"/>
          <w:sz w:val="24"/>
          <w:szCs w:val="24"/>
        </w:rPr>
        <w:t xml:space="preserve">fund as 1, and the choice of the </w:t>
      </w:r>
      <w:r w:rsidR="006F4D49">
        <w:rPr>
          <w:rFonts w:ascii="Times New Roman" w:hAnsi="Times New Roman" w:cs="Times New Roman"/>
          <w:sz w:val="24"/>
          <w:szCs w:val="24"/>
        </w:rPr>
        <w:t>non-diversifying</w:t>
      </w:r>
      <w:r w:rsidR="006F4D49" w:rsidRPr="00AC304A">
        <w:rPr>
          <w:rFonts w:ascii="Times New Roman" w:hAnsi="Times New Roman" w:cs="Times New Roman"/>
          <w:sz w:val="24"/>
          <w:szCs w:val="24"/>
        </w:rPr>
        <w:t xml:space="preserve"> </w:t>
      </w:r>
      <w:r w:rsidR="00DF593F" w:rsidRPr="00AC304A">
        <w:rPr>
          <w:rFonts w:ascii="Times New Roman" w:hAnsi="Times New Roman" w:cs="Times New Roman"/>
          <w:sz w:val="24"/>
          <w:szCs w:val="24"/>
        </w:rPr>
        <w:t xml:space="preserve">fund as 0. </w:t>
      </w:r>
      <w:r w:rsidR="00DF593F">
        <w:rPr>
          <w:rFonts w:ascii="Times New Roman" w:hAnsi="Times New Roman" w:cs="Times New Roman"/>
          <w:sz w:val="24"/>
          <w:szCs w:val="24"/>
        </w:rPr>
        <w:t>We conducted a</w:t>
      </w:r>
      <w:r w:rsidR="00DF593F" w:rsidRPr="00AC304A">
        <w:rPr>
          <w:rFonts w:ascii="Times New Roman" w:hAnsi="Times New Roman" w:cs="Times New Roman"/>
          <w:sz w:val="24"/>
          <w:szCs w:val="24"/>
        </w:rPr>
        <w:t xml:space="preserve"> logistic regression </w:t>
      </w:r>
      <w:r w:rsidR="006F4D49">
        <w:rPr>
          <w:rFonts w:ascii="Times New Roman" w:hAnsi="Times New Roman" w:cs="Times New Roman"/>
          <w:sz w:val="24"/>
          <w:szCs w:val="24"/>
        </w:rPr>
        <w:t>of</w:t>
      </w:r>
      <w:r w:rsidR="006F4D49" w:rsidRPr="00AC304A">
        <w:rPr>
          <w:rFonts w:ascii="Times New Roman" w:hAnsi="Times New Roman" w:cs="Times New Roman"/>
          <w:sz w:val="24"/>
          <w:szCs w:val="24"/>
        </w:rPr>
        <w:t xml:space="preserve"> </w:t>
      </w:r>
      <w:r w:rsidR="00DF593F" w:rsidRPr="00AC304A">
        <w:rPr>
          <w:rFonts w:ascii="Times New Roman" w:hAnsi="Times New Roman" w:cs="Times New Roman"/>
          <w:sz w:val="24"/>
          <w:szCs w:val="24"/>
        </w:rPr>
        <w:t xml:space="preserve">this binary variable </w:t>
      </w:r>
      <w:r w:rsidR="006F4D49">
        <w:rPr>
          <w:rFonts w:ascii="Times New Roman" w:hAnsi="Times New Roman" w:cs="Times New Roman"/>
          <w:sz w:val="24"/>
          <w:szCs w:val="24"/>
        </w:rPr>
        <w:t>on the</w:t>
      </w:r>
      <w:r w:rsidR="00DF593F" w:rsidRPr="00AC304A">
        <w:rPr>
          <w:rFonts w:ascii="Times New Roman" w:hAnsi="Times New Roman" w:cs="Times New Roman"/>
          <w:sz w:val="24"/>
          <w:szCs w:val="24"/>
        </w:rPr>
        <w:t xml:space="preserve"> financial literacy score</w:t>
      </w:r>
      <w:r w:rsidR="00DF593F">
        <w:rPr>
          <w:rFonts w:ascii="Times New Roman" w:hAnsi="Times New Roman" w:cs="Times New Roman"/>
          <w:sz w:val="24"/>
          <w:szCs w:val="24"/>
        </w:rPr>
        <w:t>. We found that a</w:t>
      </w:r>
      <w:r w:rsidR="00DF593F" w:rsidRPr="00AC304A">
        <w:rPr>
          <w:rFonts w:ascii="Times New Roman" w:hAnsi="Times New Roman" w:cs="Times New Roman"/>
          <w:sz w:val="24"/>
          <w:szCs w:val="24"/>
        </w:rPr>
        <w:t xml:space="preserve"> higher financial literacy score predicted a higher likelihood to choose the </w:t>
      </w:r>
      <w:r w:rsidR="006F4D49">
        <w:rPr>
          <w:rFonts w:ascii="Times New Roman" w:hAnsi="Times New Roman" w:cs="Times New Roman"/>
          <w:sz w:val="24"/>
          <w:szCs w:val="24"/>
        </w:rPr>
        <w:t>diversifying</w:t>
      </w:r>
      <w:r w:rsidR="006F4D49" w:rsidRPr="00AC304A">
        <w:rPr>
          <w:rFonts w:ascii="Times New Roman" w:hAnsi="Times New Roman" w:cs="Times New Roman"/>
          <w:sz w:val="24"/>
          <w:szCs w:val="24"/>
        </w:rPr>
        <w:t xml:space="preserve"> </w:t>
      </w:r>
      <w:r w:rsidR="00DF593F" w:rsidRPr="00AC304A">
        <w:rPr>
          <w:rFonts w:ascii="Times New Roman" w:hAnsi="Times New Roman" w:cs="Times New Roman"/>
          <w:sz w:val="24"/>
          <w:szCs w:val="24"/>
        </w:rPr>
        <w:t>fund (z=</w:t>
      </w:r>
      <w:r w:rsidR="00DF593F">
        <w:rPr>
          <w:rFonts w:ascii="Times New Roman" w:hAnsi="Times New Roman" w:cs="Times New Roman"/>
          <w:sz w:val="24"/>
          <w:szCs w:val="24"/>
        </w:rPr>
        <w:t>5</w:t>
      </w:r>
      <w:r w:rsidR="00DF593F" w:rsidRPr="00AC304A">
        <w:rPr>
          <w:rFonts w:ascii="Times New Roman" w:hAnsi="Times New Roman" w:cs="Times New Roman"/>
          <w:sz w:val="24"/>
          <w:szCs w:val="24"/>
        </w:rPr>
        <w:t>.</w:t>
      </w:r>
      <w:r w:rsidR="00DF593F">
        <w:rPr>
          <w:rFonts w:ascii="Times New Roman" w:hAnsi="Times New Roman" w:cs="Times New Roman"/>
          <w:sz w:val="24"/>
          <w:szCs w:val="24"/>
        </w:rPr>
        <w:t>44</w:t>
      </w:r>
      <w:r w:rsidR="00DF593F" w:rsidRPr="00AC304A">
        <w:rPr>
          <w:rFonts w:ascii="Times New Roman" w:hAnsi="Times New Roman" w:cs="Times New Roman"/>
          <w:sz w:val="24"/>
          <w:szCs w:val="24"/>
        </w:rPr>
        <w:t>, p</w:t>
      </w:r>
      <w:r w:rsidR="00DF593F">
        <w:rPr>
          <w:rFonts w:ascii="Times New Roman" w:hAnsi="Times New Roman" w:cs="Times New Roman"/>
          <w:sz w:val="24"/>
          <w:szCs w:val="24"/>
        </w:rPr>
        <w:t>&lt;</w:t>
      </w:r>
      <w:r w:rsidR="00DF593F" w:rsidRPr="00AC304A">
        <w:rPr>
          <w:rFonts w:ascii="Times New Roman" w:hAnsi="Times New Roman" w:cs="Times New Roman"/>
          <w:sz w:val="24"/>
          <w:szCs w:val="24"/>
        </w:rPr>
        <w:t>.001).</w:t>
      </w:r>
    </w:p>
    <w:p w14:paraId="7AF93403" w14:textId="216AB65E" w:rsidR="00DF593F" w:rsidRDefault="00DF593F" w:rsidP="00DF593F">
      <w:pPr>
        <w:spacing w:after="0" w:line="480" w:lineRule="auto"/>
        <w:ind w:firstLine="288"/>
        <w:rPr>
          <w:rFonts w:ascii="Times New Roman" w:hAnsi="Times New Roman" w:cs="Times New Roman"/>
          <w:sz w:val="24"/>
          <w:szCs w:val="24"/>
        </w:rPr>
      </w:pPr>
      <w:r w:rsidRPr="00AC304A">
        <w:rPr>
          <w:rFonts w:ascii="Times New Roman" w:hAnsi="Times New Roman" w:cs="Times New Roman"/>
          <w:sz w:val="24"/>
          <w:szCs w:val="24"/>
        </w:rPr>
        <w:t xml:space="preserve">To better understand </w:t>
      </w:r>
      <w:r w:rsidR="005532EA">
        <w:rPr>
          <w:rFonts w:ascii="Times New Roman" w:hAnsi="Times New Roman" w:cs="Times New Roman"/>
          <w:sz w:val="24"/>
          <w:szCs w:val="24"/>
        </w:rPr>
        <w:t>fund choices</w:t>
      </w:r>
      <w:r w:rsidRPr="00AC304A">
        <w:rPr>
          <w:rFonts w:ascii="Times New Roman" w:hAnsi="Times New Roman" w:cs="Times New Roman"/>
          <w:sz w:val="24"/>
          <w:szCs w:val="24"/>
        </w:rPr>
        <w:t xml:space="preserve"> across high and low financial literacy individuals, we proceed</w:t>
      </w:r>
      <w:r>
        <w:rPr>
          <w:rFonts w:ascii="Times New Roman" w:hAnsi="Times New Roman" w:cs="Times New Roman"/>
          <w:sz w:val="24"/>
          <w:szCs w:val="24"/>
        </w:rPr>
        <w:t>ed</w:t>
      </w:r>
      <w:r w:rsidRPr="00AC304A">
        <w:rPr>
          <w:rFonts w:ascii="Times New Roman" w:hAnsi="Times New Roman" w:cs="Times New Roman"/>
          <w:sz w:val="24"/>
          <w:szCs w:val="24"/>
        </w:rPr>
        <w:t xml:space="preserve"> to a quartile analysis</w:t>
      </w:r>
      <w:r>
        <w:rPr>
          <w:rFonts w:ascii="Times New Roman" w:hAnsi="Times New Roman" w:cs="Times New Roman"/>
          <w:sz w:val="24"/>
          <w:szCs w:val="24"/>
        </w:rPr>
        <w:t xml:space="preserve"> (see Figure </w:t>
      </w:r>
      <w:r w:rsidR="0026508F">
        <w:rPr>
          <w:rFonts w:ascii="Times New Roman" w:hAnsi="Times New Roman" w:cs="Times New Roman"/>
          <w:sz w:val="24"/>
          <w:szCs w:val="24"/>
        </w:rPr>
        <w:t>1</w:t>
      </w:r>
      <w:r>
        <w:rPr>
          <w:rFonts w:ascii="Times New Roman" w:hAnsi="Times New Roman" w:cs="Times New Roman"/>
          <w:sz w:val="24"/>
          <w:szCs w:val="24"/>
        </w:rPr>
        <w:t>)</w:t>
      </w:r>
      <w:r w:rsidRPr="00AC304A">
        <w:rPr>
          <w:rFonts w:ascii="Times New Roman" w:hAnsi="Times New Roman" w:cs="Times New Roman"/>
          <w:sz w:val="24"/>
          <w:szCs w:val="24"/>
        </w:rPr>
        <w:t>. Among participants in the top quartile of financial literacy (N=</w:t>
      </w:r>
      <w:r>
        <w:rPr>
          <w:rFonts w:ascii="Times New Roman" w:hAnsi="Times New Roman" w:cs="Times New Roman"/>
          <w:sz w:val="24"/>
          <w:szCs w:val="24"/>
        </w:rPr>
        <w:t>185</w:t>
      </w:r>
      <w:r w:rsidR="0089395A">
        <w:rPr>
          <w:rFonts w:ascii="Times New Roman" w:hAnsi="Times New Roman" w:cs="Times New Roman"/>
          <w:sz w:val="24"/>
          <w:szCs w:val="24"/>
        </w:rPr>
        <w:t>, the relative “expert investors”</w:t>
      </w:r>
      <w:r w:rsidRPr="00AC304A">
        <w:rPr>
          <w:rFonts w:ascii="Times New Roman" w:hAnsi="Times New Roman" w:cs="Times New Roman"/>
          <w:sz w:val="24"/>
          <w:szCs w:val="24"/>
        </w:rPr>
        <w:t>), 6</w:t>
      </w:r>
      <w:r>
        <w:rPr>
          <w:rFonts w:ascii="Times New Roman" w:hAnsi="Times New Roman" w:cs="Times New Roman"/>
          <w:sz w:val="24"/>
          <w:szCs w:val="24"/>
        </w:rPr>
        <w:t>2.16</w:t>
      </w:r>
      <w:r w:rsidRPr="00AC304A">
        <w:rPr>
          <w:rFonts w:ascii="Times New Roman" w:hAnsi="Times New Roman" w:cs="Times New Roman"/>
          <w:sz w:val="24"/>
          <w:szCs w:val="24"/>
        </w:rPr>
        <w:t xml:space="preserve">% chose the </w:t>
      </w:r>
      <w:r w:rsidR="006F4D49">
        <w:rPr>
          <w:rFonts w:ascii="Times New Roman" w:hAnsi="Times New Roman" w:cs="Times New Roman"/>
          <w:sz w:val="24"/>
          <w:szCs w:val="24"/>
        </w:rPr>
        <w:t>diversifying</w:t>
      </w:r>
      <w:r w:rsidR="006F4D49" w:rsidRPr="00AC304A">
        <w:rPr>
          <w:rFonts w:ascii="Times New Roman" w:hAnsi="Times New Roman" w:cs="Times New Roman"/>
          <w:sz w:val="24"/>
          <w:szCs w:val="24"/>
        </w:rPr>
        <w:t xml:space="preserve"> </w:t>
      </w:r>
      <w:r w:rsidRPr="00AC304A">
        <w:rPr>
          <w:rFonts w:ascii="Times New Roman" w:hAnsi="Times New Roman" w:cs="Times New Roman"/>
          <w:sz w:val="24"/>
          <w:szCs w:val="24"/>
        </w:rPr>
        <w:t xml:space="preserve">fund. This proportion was significantly different from chance level, as shown in a </w:t>
      </w:r>
      <w:r>
        <w:rPr>
          <w:rFonts w:ascii="Times New Roman" w:hAnsi="Times New Roman" w:cs="Times New Roman"/>
          <w:sz w:val="24"/>
          <w:szCs w:val="24"/>
        </w:rPr>
        <w:t xml:space="preserve">two-sided </w:t>
      </w:r>
      <w:r w:rsidRPr="00AC304A">
        <w:rPr>
          <w:rFonts w:ascii="Times New Roman" w:hAnsi="Times New Roman" w:cs="Times New Roman"/>
          <w:sz w:val="24"/>
          <w:szCs w:val="24"/>
        </w:rPr>
        <w:t>binomial test (</w:t>
      </w:r>
      <w:r w:rsidRPr="00CD4D47">
        <w:rPr>
          <w:rFonts w:ascii="Times New Roman" w:hAnsi="Times New Roman" w:cs="Times New Roman"/>
          <w:i/>
          <w:sz w:val="24"/>
          <w:szCs w:val="24"/>
        </w:rPr>
        <w:t>p</w:t>
      </w:r>
      <w:r w:rsidRPr="00AC304A">
        <w:rPr>
          <w:rFonts w:ascii="Times New Roman" w:hAnsi="Times New Roman" w:cs="Times New Roman"/>
          <w:sz w:val="24"/>
          <w:szCs w:val="24"/>
        </w:rPr>
        <w:t>=.</w:t>
      </w:r>
      <w:r>
        <w:rPr>
          <w:rFonts w:ascii="Times New Roman" w:hAnsi="Times New Roman" w:cs="Times New Roman"/>
          <w:sz w:val="24"/>
          <w:szCs w:val="24"/>
        </w:rPr>
        <w:t>001</w:t>
      </w:r>
      <w:r w:rsidRPr="00AC304A">
        <w:rPr>
          <w:rFonts w:ascii="Times New Roman" w:hAnsi="Times New Roman" w:cs="Times New Roman"/>
          <w:sz w:val="24"/>
          <w:szCs w:val="24"/>
        </w:rPr>
        <w:t>). In contrast, among participants in the bottom quartile of financial literacy (N=</w:t>
      </w:r>
      <w:r>
        <w:rPr>
          <w:rFonts w:ascii="Times New Roman" w:hAnsi="Times New Roman" w:cs="Times New Roman"/>
          <w:sz w:val="24"/>
          <w:szCs w:val="24"/>
        </w:rPr>
        <w:t>230</w:t>
      </w:r>
      <w:r w:rsidR="0089395A">
        <w:rPr>
          <w:rFonts w:ascii="Times New Roman" w:hAnsi="Times New Roman" w:cs="Times New Roman"/>
          <w:sz w:val="24"/>
          <w:szCs w:val="24"/>
        </w:rPr>
        <w:t>, the relative “lay investors”</w:t>
      </w:r>
      <w:r w:rsidRPr="00AC304A">
        <w:rPr>
          <w:rFonts w:ascii="Times New Roman" w:hAnsi="Times New Roman" w:cs="Times New Roman"/>
          <w:sz w:val="24"/>
          <w:szCs w:val="24"/>
        </w:rPr>
        <w:t>), only 3</w:t>
      </w:r>
      <w:r>
        <w:rPr>
          <w:rFonts w:ascii="Times New Roman" w:hAnsi="Times New Roman" w:cs="Times New Roman"/>
          <w:sz w:val="24"/>
          <w:szCs w:val="24"/>
        </w:rPr>
        <w:t>6</w:t>
      </w:r>
      <w:r w:rsidRPr="00AC304A">
        <w:rPr>
          <w:rFonts w:ascii="Times New Roman" w:hAnsi="Times New Roman" w:cs="Times New Roman"/>
          <w:sz w:val="24"/>
          <w:szCs w:val="24"/>
        </w:rPr>
        <w:t>.</w:t>
      </w:r>
      <w:r>
        <w:rPr>
          <w:rFonts w:ascii="Times New Roman" w:hAnsi="Times New Roman" w:cs="Times New Roman"/>
          <w:sz w:val="24"/>
          <w:szCs w:val="24"/>
        </w:rPr>
        <w:t>95</w:t>
      </w:r>
      <w:r w:rsidRPr="00AC304A">
        <w:rPr>
          <w:rFonts w:ascii="Times New Roman" w:hAnsi="Times New Roman" w:cs="Times New Roman"/>
          <w:sz w:val="24"/>
          <w:szCs w:val="24"/>
        </w:rPr>
        <w:t xml:space="preserve">% chose the </w:t>
      </w:r>
      <w:r w:rsidR="006F4D49">
        <w:rPr>
          <w:rFonts w:ascii="Times New Roman" w:hAnsi="Times New Roman" w:cs="Times New Roman"/>
          <w:sz w:val="24"/>
          <w:szCs w:val="24"/>
        </w:rPr>
        <w:t>diversifying</w:t>
      </w:r>
      <w:r w:rsidR="006F4D49" w:rsidRPr="00AC304A">
        <w:rPr>
          <w:rFonts w:ascii="Times New Roman" w:hAnsi="Times New Roman" w:cs="Times New Roman"/>
          <w:sz w:val="24"/>
          <w:szCs w:val="24"/>
        </w:rPr>
        <w:t xml:space="preserve"> </w:t>
      </w:r>
      <w:r w:rsidRPr="00AC304A">
        <w:rPr>
          <w:rFonts w:ascii="Times New Roman" w:hAnsi="Times New Roman" w:cs="Times New Roman"/>
          <w:sz w:val="24"/>
          <w:szCs w:val="24"/>
        </w:rPr>
        <w:t>fund</w:t>
      </w:r>
      <w:r w:rsidR="006F4D49">
        <w:rPr>
          <w:rFonts w:ascii="Times New Roman" w:hAnsi="Times New Roman" w:cs="Times New Roman"/>
          <w:sz w:val="24"/>
          <w:szCs w:val="24"/>
        </w:rPr>
        <w:t xml:space="preserve">, also </w:t>
      </w:r>
      <w:r w:rsidRPr="00AC304A">
        <w:rPr>
          <w:rFonts w:ascii="Times New Roman" w:hAnsi="Times New Roman" w:cs="Times New Roman"/>
          <w:sz w:val="24"/>
          <w:szCs w:val="24"/>
        </w:rPr>
        <w:t>significantly different from chance level (</w:t>
      </w:r>
      <w:r w:rsidRPr="00CD4D47">
        <w:rPr>
          <w:rFonts w:ascii="Times New Roman" w:hAnsi="Times New Roman" w:cs="Times New Roman"/>
          <w:i/>
          <w:sz w:val="24"/>
          <w:szCs w:val="24"/>
        </w:rPr>
        <w:t>p</w:t>
      </w:r>
      <w:r>
        <w:rPr>
          <w:rFonts w:ascii="Times New Roman" w:hAnsi="Times New Roman" w:cs="Times New Roman"/>
          <w:sz w:val="24"/>
          <w:szCs w:val="24"/>
        </w:rPr>
        <w:t>&lt;</w:t>
      </w:r>
      <w:r w:rsidRPr="00AC304A">
        <w:rPr>
          <w:rFonts w:ascii="Times New Roman" w:hAnsi="Times New Roman" w:cs="Times New Roman"/>
          <w:sz w:val="24"/>
          <w:szCs w:val="24"/>
        </w:rPr>
        <w:t>.0</w:t>
      </w:r>
      <w:r>
        <w:rPr>
          <w:rFonts w:ascii="Times New Roman" w:hAnsi="Times New Roman" w:cs="Times New Roman"/>
          <w:sz w:val="24"/>
          <w:szCs w:val="24"/>
        </w:rPr>
        <w:t>01</w:t>
      </w:r>
      <w:r w:rsidRPr="00AC304A">
        <w:rPr>
          <w:rFonts w:ascii="Times New Roman" w:hAnsi="Times New Roman" w:cs="Times New Roman"/>
          <w:sz w:val="24"/>
          <w:szCs w:val="24"/>
        </w:rPr>
        <w:t>).</w:t>
      </w:r>
      <w:r w:rsidR="00C057CD">
        <w:rPr>
          <w:rFonts w:ascii="Times New Roman" w:hAnsi="Times New Roman" w:cs="Times New Roman"/>
          <w:sz w:val="24"/>
          <w:szCs w:val="24"/>
        </w:rPr>
        <w:t xml:space="preserve"> </w:t>
      </w:r>
      <w:r w:rsidRPr="00AC304A">
        <w:rPr>
          <w:rFonts w:ascii="Times New Roman" w:hAnsi="Times New Roman" w:cs="Times New Roman"/>
          <w:sz w:val="24"/>
          <w:szCs w:val="24"/>
        </w:rPr>
        <w:t xml:space="preserve">The </w:t>
      </w:r>
      <w:r>
        <w:rPr>
          <w:rFonts w:ascii="Times New Roman" w:hAnsi="Times New Roman" w:cs="Times New Roman"/>
          <w:sz w:val="24"/>
          <w:szCs w:val="24"/>
        </w:rPr>
        <w:t>fund choice</w:t>
      </w:r>
      <w:r w:rsidR="003D2F2D">
        <w:rPr>
          <w:rFonts w:ascii="Times New Roman" w:hAnsi="Times New Roman" w:cs="Times New Roman"/>
          <w:sz w:val="24"/>
          <w:szCs w:val="24"/>
        </w:rPr>
        <w:t>s</w:t>
      </w:r>
      <w:r>
        <w:rPr>
          <w:rFonts w:ascii="Times New Roman" w:hAnsi="Times New Roman" w:cs="Times New Roman"/>
          <w:sz w:val="24"/>
          <w:szCs w:val="24"/>
        </w:rPr>
        <w:t xml:space="preserve"> in the </w:t>
      </w:r>
      <w:r w:rsidRPr="00AC304A">
        <w:rPr>
          <w:rFonts w:ascii="Times New Roman" w:hAnsi="Times New Roman" w:cs="Times New Roman"/>
          <w:sz w:val="24"/>
          <w:szCs w:val="24"/>
        </w:rPr>
        <w:t xml:space="preserve">two other quartiles were in-between, as shown in Figure </w:t>
      </w:r>
      <w:r w:rsidR="0026508F">
        <w:rPr>
          <w:rFonts w:ascii="Times New Roman" w:hAnsi="Times New Roman" w:cs="Times New Roman"/>
          <w:sz w:val="24"/>
          <w:szCs w:val="24"/>
        </w:rPr>
        <w:t>1</w:t>
      </w:r>
      <w:r w:rsidRPr="00AC304A">
        <w:rPr>
          <w:rFonts w:ascii="Times New Roman" w:hAnsi="Times New Roman" w:cs="Times New Roman"/>
          <w:sz w:val="24"/>
          <w:szCs w:val="24"/>
        </w:rPr>
        <w:t>.</w:t>
      </w:r>
    </w:p>
    <w:p w14:paraId="2F33B260" w14:textId="002FC42C" w:rsidR="006F4D49" w:rsidRDefault="006F4D49" w:rsidP="006F4D49">
      <w:pPr>
        <w:spacing w:after="0" w:line="480" w:lineRule="auto"/>
        <w:jc w:val="center"/>
        <w:rPr>
          <w:rFonts w:ascii="Times New Roman" w:hAnsi="Times New Roman" w:cs="Times New Roman"/>
          <w:sz w:val="24"/>
          <w:szCs w:val="24"/>
        </w:rPr>
      </w:pPr>
      <w:r w:rsidRPr="00C8773F">
        <w:rPr>
          <w:rFonts w:ascii="Times New Roman" w:eastAsia="Times New Roman" w:hAnsi="Times New Roman" w:cs="Times New Roman"/>
          <w:i/>
          <w:color w:val="252324"/>
          <w:sz w:val="24"/>
          <w:szCs w:val="24"/>
        </w:rPr>
        <w:t xml:space="preserve">***Insert </w:t>
      </w:r>
      <w:r>
        <w:rPr>
          <w:rFonts w:ascii="Times New Roman" w:eastAsia="Times New Roman" w:hAnsi="Times New Roman" w:cs="Times New Roman"/>
          <w:i/>
          <w:color w:val="252324"/>
          <w:sz w:val="24"/>
          <w:szCs w:val="24"/>
        </w:rPr>
        <w:t>Figure</w:t>
      </w:r>
      <w:r w:rsidRPr="00C8773F">
        <w:rPr>
          <w:rFonts w:ascii="Times New Roman" w:eastAsia="Times New Roman" w:hAnsi="Times New Roman" w:cs="Times New Roman"/>
          <w:i/>
          <w:color w:val="252324"/>
          <w:sz w:val="24"/>
          <w:szCs w:val="24"/>
        </w:rPr>
        <w:t xml:space="preserve"> 1 here***</w:t>
      </w:r>
    </w:p>
    <w:p w14:paraId="663C1CAF" w14:textId="1B3A2BB3" w:rsidR="00DF593F" w:rsidRPr="00724651" w:rsidRDefault="00DF593F" w:rsidP="00DF593F">
      <w:pPr>
        <w:shd w:val="clear" w:color="auto" w:fill="FFFFFF"/>
        <w:spacing w:after="0" w:line="480" w:lineRule="auto"/>
        <w:ind w:firstLine="288"/>
        <w:rPr>
          <w:rFonts w:ascii="Times New Roman" w:hAnsi="Times New Roman" w:cs="Times New Roman"/>
          <w:sz w:val="24"/>
          <w:szCs w:val="24"/>
        </w:rPr>
      </w:pPr>
      <w:r>
        <w:rPr>
          <w:rFonts w:ascii="Times New Roman" w:hAnsi="Times New Roman" w:cs="Times New Roman"/>
          <w:i/>
          <w:sz w:val="24"/>
          <w:szCs w:val="24"/>
        </w:rPr>
        <w:lastRenderedPageBreak/>
        <w:t xml:space="preserve">Thematic coding of open-ended responses. </w:t>
      </w:r>
      <w:r>
        <w:rPr>
          <w:rFonts w:ascii="Times New Roman" w:hAnsi="Times New Roman" w:cs="Times New Roman"/>
          <w:sz w:val="24"/>
          <w:szCs w:val="24"/>
        </w:rPr>
        <w:t xml:space="preserve">Two trained coders were provided a spreadsheet with all 813 open-ended responses, associated with each respondent’s investment decision. The coders were not aware of our research hypotheses, </w:t>
      </w:r>
      <w:r w:rsidR="006F4D49">
        <w:rPr>
          <w:rFonts w:ascii="Times New Roman" w:hAnsi="Times New Roman" w:cs="Times New Roman"/>
          <w:sz w:val="24"/>
          <w:szCs w:val="24"/>
        </w:rPr>
        <w:t>not informed of participants’ financial literacy level, and</w:t>
      </w:r>
      <w:r>
        <w:rPr>
          <w:rFonts w:ascii="Times New Roman" w:hAnsi="Times New Roman" w:cs="Times New Roman"/>
          <w:sz w:val="24"/>
          <w:szCs w:val="24"/>
        </w:rPr>
        <w:t xml:space="preserve"> not given any pre-established theme. </w:t>
      </w:r>
      <w:r w:rsidR="00D01ED9">
        <w:rPr>
          <w:rFonts w:ascii="Times New Roman" w:hAnsi="Times New Roman" w:cs="Times New Roman"/>
          <w:sz w:val="24"/>
          <w:szCs w:val="24"/>
        </w:rPr>
        <w:t>We first instructed the</w:t>
      </w:r>
      <w:r>
        <w:rPr>
          <w:rFonts w:ascii="Times New Roman" w:hAnsi="Times New Roman" w:cs="Times New Roman"/>
          <w:sz w:val="24"/>
          <w:szCs w:val="24"/>
        </w:rPr>
        <w:t xml:space="preserve"> coders to list all </w:t>
      </w:r>
      <w:r w:rsidR="00D531AE">
        <w:rPr>
          <w:rFonts w:ascii="Times New Roman" w:hAnsi="Times New Roman" w:cs="Times New Roman"/>
          <w:sz w:val="24"/>
          <w:szCs w:val="24"/>
        </w:rPr>
        <w:t>recurring</w:t>
      </w:r>
      <w:r>
        <w:rPr>
          <w:rFonts w:ascii="Times New Roman" w:hAnsi="Times New Roman" w:cs="Times New Roman"/>
          <w:sz w:val="24"/>
          <w:szCs w:val="24"/>
        </w:rPr>
        <w:t xml:space="preserve"> themes in the responses. The two coders generated their themes list independently. Then, one author of this manuscript met with the two coders, and together they </w:t>
      </w:r>
      <w:r w:rsidR="00631AF6">
        <w:rPr>
          <w:rFonts w:ascii="Times New Roman" w:hAnsi="Times New Roman" w:cs="Times New Roman"/>
          <w:sz w:val="24"/>
          <w:szCs w:val="24"/>
        </w:rPr>
        <w:t>constructed</w:t>
      </w:r>
      <w:r>
        <w:rPr>
          <w:rFonts w:ascii="Times New Roman" w:hAnsi="Times New Roman" w:cs="Times New Roman"/>
          <w:sz w:val="24"/>
          <w:szCs w:val="24"/>
        </w:rPr>
        <w:t xml:space="preserve"> a un</w:t>
      </w:r>
      <w:r w:rsidR="00631AF6">
        <w:rPr>
          <w:rFonts w:ascii="Times New Roman" w:hAnsi="Times New Roman" w:cs="Times New Roman"/>
          <w:sz w:val="24"/>
          <w:szCs w:val="24"/>
        </w:rPr>
        <w:t>ique list of recurring themes</w:t>
      </w:r>
      <w:r>
        <w:rPr>
          <w:rFonts w:ascii="Times New Roman" w:hAnsi="Times New Roman" w:cs="Times New Roman"/>
          <w:sz w:val="24"/>
          <w:szCs w:val="24"/>
        </w:rPr>
        <w:t xml:space="preserve"> and established a code book. Finally, one of </w:t>
      </w:r>
      <w:r w:rsidR="00CF07B5">
        <w:rPr>
          <w:rFonts w:ascii="Times New Roman" w:hAnsi="Times New Roman" w:cs="Times New Roman"/>
          <w:sz w:val="24"/>
          <w:szCs w:val="24"/>
        </w:rPr>
        <w:t xml:space="preserve">the </w:t>
      </w:r>
      <w:r>
        <w:rPr>
          <w:rFonts w:ascii="Times New Roman" w:hAnsi="Times New Roman" w:cs="Times New Roman"/>
          <w:sz w:val="24"/>
          <w:szCs w:val="24"/>
        </w:rPr>
        <w:t xml:space="preserve">two coders was instructed to code each opened-ended response, based on whether the theme was present. </w:t>
      </w:r>
      <w:r w:rsidR="00D531AE">
        <w:rPr>
          <w:rFonts w:ascii="Times New Roman" w:hAnsi="Times New Roman" w:cs="Times New Roman"/>
          <w:sz w:val="24"/>
          <w:szCs w:val="24"/>
        </w:rPr>
        <w:t xml:space="preserve">Each participant </w:t>
      </w:r>
      <w:r>
        <w:rPr>
          <w:rFonts w:ascii="Times New Roman" w:hAnsi="Times New Roman" w:cs="Times New Roman"/>
          <w:sz w:val="24"/>
          <w:szCs w:val="24"/>
        </w:rPr>
        <w:t xml:space="preserve">response could be </w:t>
      </w:r>
      <w:r w:rsidR="00D531AE">
        <w:rPr>
          <w:rFonts w:ascii="Times New Roman" w:hAnsi="Times New Roman" w:cs="Times New Roman"/>
          <w:sz w:val="24"/>
          <w:szCs w:val="24"/>
        </w:rPr>
        <w:t xml:space="preserve">classified </w:t>
      </w:r>
      <w:r w:rsidR="00C13532">
        <w:rPr>
          <w:rFonts w:ascii="Times New Roman" w:hAnsi="Times New Roman" w:cs="Times New Roman"/>
          <w:sz w:val="24"/>
          <w:szCs w:val="24"/>
        </w:rPr>
        <w:t xml:space="preserve">under </w:t>
      </w:r>
      <w:r>
        <w:rPr>
          <w:rFonts w:ascii="Times New Roman" w:hAnsi="Times New Roman" w:cs="Times New Roman"/>
          <w:sz w:val="24"/>
          <w:szCs w:val="24"/>
        </w:rPr>
        <w:t xml:space="preserve">more than one theme. </w:t>
      </w:r>
    </w:p>
    <w:p w14:paraId="2B2562A2" w14:textId="784ED3A7" w:rsidR="00DF593F" w:rsidRPr="004129F6" w:rsidRDefault="00DF593F" w:rsidP="00DF593F">
      <w:pPr>
        <w:shd w:val="clear" w:color="auto" w:fill="FFFFFF"/>
        <w:spacing w:after="0" w:line="480" w:lineRule="auto"/>
        <w:ind w:firstLine="288"/>
        <w:rPr>
          <w:rFonts w:ascii="Times New Roman" w:hAnsi="Times New Roman" w:cs="Times New Roman"/>
          <w:sz w:val="24"/>
          <w:szCs w:val="24"/>
        </w:rPr>
      </w:pPr>
      <w:r>
        <w:rPr>
          <w:rFonts w:ascii="Times New Roman" w:hAnsi="Times New Roman" w:cs="Times New Roman"/>
          <w:sz w:val="24"/>
          <w:szCs w:val="24"/>
        </w:rPr>
        <w:t xml:space="preserve">Table </w:t>
      </w:r>
      <w:r w:rsidR="00D01ED9">
        <w:rPr>
          <w:rFonts w:ascii="Times New Roman" w:hAnsi="Times New Roman" w:cs="Times New Roman"/>
          <w:sz w:val="24"/>
          <w:szCs w:val="24"/>
        </w:rPr>
        <w:t>2</w:t>
      </w:r>
      <w:r>
        <w:rPr>
          <w:rFonts w:ascii="Times New Roman" w:hAnsi="Times New Roman" w:cs="Times New Roman"/>
          <w:sz w:val="24"/>
          <w:szCs w:val="24"/>
        </w:rPr>
        <w:t xml:space="preserve"> provides a list of all the themes that the participants provided to justify their fund choice, </w:t>
      </w:r>
      <w:r w:rsidR="00D531AE">
        <w:rPr>
          <w:rFonts w:ascii="Times New Roman" w:hAnsi="Times New Roman" w:cs="Times New Roman"/>
          <w:sz w:val="24"/>
          <w:szCs w:val="24"/>
        </w:rPr>
        <w:t xml:space="preserve">along </w:t>
      </w:r>
      <w:r>
        <w:rPr>
          <w:rFonts w:ascii="Times New Roman" w:hAnsi="Times New Roman" w:cs="Times New Roman"/>
          <w:sz w:val="24"/>
          <w:szCs w:val="24"/>
        </w:rPr>
        <w:t>with the number of participants who evoked each theme, in each quartile of financial literacy.</w:t>
      </w:r>
      <w:r w:rsidR="00C057CD">
        <w:rPr>
          <w:rFonts w:ascii="Times New Roman" w:hAnsi="Times New Roman" w:cs="Times New Roman"/>
          <w:sz w:val="24"/>
          <w:szCs w:val="24"/>
        </w:rPr>
        <w:t xml:space="preserve"> </w:t>
      </w:r>
    </w:p>
    <w:p w14:paraId="54459A65" w14:textId="3C4408E8" w:rsidR="00DF593F" w:rsidRDefault="00475D52" w:rsidP="00B24397">
      <w:pPr>
        <w:shd w:val="clear" w:color="auto" w:fill="FFFFFF"/>
        <w:spacing w:after="0" w:line="240" w:lineRule="auto"/>
        <w:jc w:val="center"/>
        <w:rPr>
          <w:rFonts w:ascii="Times New Roman" w:hAnsi="Times New Roman" w:cs="Times New Roman"/>
          <w:i/>
          <w:sz w:val="24"/>
          <w:szCs w:val="24"/>
        </w:rPr>
      </w:pPr>
      <w:r w:rsidRPr="00C8773F">
        <w:rPr>
          <w:rFonts w:ascii="Times New Roman" w:eastAsia="Times New Roman" w:hAnsi="Times New Roman" w:cs="Times New Roman"/>
          <w:i/>
          <w:color w:val="252324"/>
          <w:sz w:val="24"/>
          <w:szCs w:val="24"/>
        </w:rPr>
        <w:t>***Inse</w:t>
      </w:r>
      <w:r>
        <w:rPr>
          <w:rFonts w:ascii="Times New Roman" w:eastAsia="Times New Roman" w:hAnsi="Times New Roman" w:cs="Times New Roman"/>
          <w:i/>
          <w:color w:val="252324"/>
          <w:sz w:val="24"/>
          <w:szCs w:val="24"/>
        </w:rPr>
        <w:t>rt Table 2</w:t>
      </w:r>
      <w:r w:rsidRPr="00C8773F">
        <w:rPr>
          <w:rFonts w:ascii="Times New Roman" w:eastAsia="Times New Roman" w:hAnsi="Times New Roman" w:cs="Times New Roman"/>
          <w:i/>
          <w:color w:val="252324"/>
          <w:sz w:val="24"/>
          <w:szCs w:val="24"/>
        </w:rPr>
        <w:t xml:space="preserve"> here***</w:t>
      </w:r>
    </w:p>
    <w:p w14:paraId="39C5CE79" w14:textId="4E06F9D2" w:rsidR="00DF593F" w:rsidRDefault="00DF593F" w:rsidP="00DF593F">
      <w:pPr>
        <w:spacing w:after="0" w:line="480" w:lineRule="auto"/>
        <w:ind w:firstLine="288"/>
      </w:pPr>
    </w:p>
    <w:p w14:paraId="748ED1A5" w14:textId="6756DC96" w:rsidR="00DF593F" w:rsidRDefault="00DF593F" w:rsidP="00DF593F">
      <w:pPr>
        <w:spacing w:after="0" w:line="480" w:lineRule="auto"/>
        <w:ind w:firstLine="288"/>
        <w:rPr>
          <w:rFonts w:ascii="Times New Roman" w:hAnsi="Times New Roman" w:cs="Times New Roman"/>
          <w:sz w:val="24"/>
          <w:szCs w:val="24"/>
        </w:rPr>
      </w:pPr>
      <w:r w:rsidRPr="001D49A5">
        <w:rPr>
          <w:rFonts w:ascii="Times New Roman" w:hAnsi="Times New Roman" w:cs="Times New Roman"/>
          <w:sz w:val="24"/>
          <w:szCs w:val="24"/>
        </w:rPr>
        <w:t>As</w:t>
      </w:r>
      <w:r w:rsidR="00D01ED9">
        <w:rPr>
          <w:rFonts w:ascii="Times New Roman" w:hAnsi="Times New Roman" w:cs="Times New Roman"/>
          <w:sz w:val="24"/>
          <w:szCs w:val="24"/>
        </w:rPr>
        <w:t xml:space="preserve"> shown in Table 2</w:t>
      </w:r>
      <w:r>
        <w:rPr>
          <w:rFonts w:ascii="Times New Roman" w:hAnsi="Times New Roman" w:cs="Times New Roman"/>
          <w:sz w:val="24"/>
          <w:szCs w:val="24"/>
        </w:rPr>
        <w:t xml:space="preserve">, among participants justifying a decision to invest in the </w:t>
      </w:r>
      <w:r w:rsidR="001975AD">
        <w:rPr>
          <w:rFonts w:ascii="Times New Roman" w:hAnsi="Times New Roman" w:cs="Times New Roman"/>
          <w:sz w:val="24"/>
          <w:szCs w:val="24"/>
        </w:rPr>
        <w:t>non-</w:t>
      </w:r>
      <w:r w:rsidR="00185677">
        <w:rPr>
          <w:rFonts w:ascii="Times New Roman" w:hAnsi="Times New Roman" w:cs="Times New Roman"/>
          <w:sz w:val="24"/>
          <w:szCs w:val="24"/>
        </w:rPr>
        <w:t>diversif</w:t>
      </w:r>
      <w:r w:rsidR="00BD3092">
        <w:rPr>
          <w:rFonts w:ascii="Times New Roman" w:hAnsi="Times New Roman" w:cs="Times New Roman"/>
          <w:sz w:val="24"/>
          <w:szCs w:val="24"/>
        </w:rPr>
        <w:t>ying</w:t>
      </w:r>
      <w:r w:rsidR="00185677">
        <w:rPr>
          <w:rFonts w:ascii="Times New Roman" w:hAnsi="Times New Roman" w:cs="Times New Roman"/>
          <w:sz w:val="24"/>
          <w:szCs w:val="24"/>
        </w:rPr>
        <w:t xml:space="preserve"> </w:t>
      </w:r>
      <w:r w:rsidR="001975AD">
        <w:rPr>
          <w:rFonts w:ascii="Times New Roman" w:hAnsi="Times New Roman" w:cs="Times New Roman"/>
          <w:sz w:val="24"/>
          <w:szCs w:val="24"/>
        </w:rPr>
        <w:t>fund,</w:t>
      </w:r>
      <w:r>
        <w:rPr>
          <w:rFonts w:ascii="Times New Roman" w:hAnsi="Times New Roman" w:cs="Times New Roman"/>
          <w:sz w:val="24"/>
          <w:szCs w:val="24"/>
        </w:rPr>
        <w:t xml:space="preserve"> we identified three themes. The first was </w:t>
      </w:r>
      <w:r w:rsidRPr="00430494">
        <w:rPr>
          <w:rFonts w:ascii="Times New Roman" w:hAnsi="Times New Roman" w:cs="Times New Roman"/>
          <w:i/>
          <w:sz w:val="24"/>
          <w:szCs w:val="24"/>
        </w:rPr>
        <w:t>simplicity</w:t>
      </w:r>
      <w:r>
        <w:rPr>
          <w:rFonts w:ascii="Times New Roman" w:hAnsi="Times New Roman" w:cs="Times New Roman"/>
          <w:sz w:val="24"/>
          <w:szCs w:val="24"/>
        </w:rPr>
        <w:t>: correlated assets are simpler to track, monitor, or manage (e.g., #32 “</w:t>
      </w:r>
      <w:r w:rsidRPr="001C7563">
        <w:rPr>
          <w:rFonts w:ascii="Times New Roman" w:hAnsi="Times New Roman" w:cs="Times New Roman"/>
          <w:sz w:val="24"/>
          <w:szCs w:val="24"/>
        </w:rPr>
        <w:t>It would be easier to track its performance and use the same strategies I use with my current fund. I like the idea of a fund similar to my own</w:t>
      </w:r>
      <w:r w:rsidR="00860F0F">
        <w:rPr>
          <w:rFonts w:ascii="Times New Roman" w:hAnsi="Times New Roman" w:cs="Times New Roman"/>
          <w:sz w:val="24"/>
          <w:szCs w:val="24"/>
        </w:rPr>
        <w:t>.</w:t>
      </w:r>
      <w:r w:rsidRPr="001C7563">
        <w:rPr>
          <w:rFonts w:ascii="Times New Roman" w:hAnsi="Times New Roman" w:cs="Times New Roman"/>
          <w:sz w:val="24"/>
          <w:szCs w:val="24"/>
        </w:rPr>
        <w:t>”</w:t>
      </w:r>
      <w:r>
        <w:rPr>
          <w:rFonts w:ascii="Times New Roman" w:hAnsi="Times New Roman" w:cs="Times New Roman"/>
          <w:sz w:val="24"/>
          <w:szCs w:val="24"/>
        </w:rPr>
        <w:t xml:space="preserve">) The second was </w:t>
      </w:r>
      <w:r w:rsidRPr="00430494">
        <w:rPr>
          <w:rFonts w:ascii="Times New Roman" w:hAnsi="Times New Roman" w:cs="Times New Roman"/>
          <w:i/>
          <w:sz w:val="24"/>
          <w:szCs w:val="24"/>
        </w:rPr>
        <w:t>familiarity</w:t>
      </w:r>
      <w:r>
        <w:rPr>
          <w:rFonts w:ascii="Times New Roman" w:hAnsi="Times New Roman" w:cs="Times New Roman"/>
          <w:i/>
          <w:sz w:val="24"/>
          <w:szCs w:val="24"/>
        </w:rPr>
        <w:t xml:space="preserve">: </w:t>
      </w:r>
      <w:r>
        <w:rPr>
          <w:rFonts w:ascii="Times New Roman" w:hAnsi="Times New Roman" w:cs="Times New Roman"/>
          <w:sz w:val="24"/>
          <w:szCs w:val="24"/>
        </w:rPr>
        <w:t>it would be easier to gain knowledge and understand how correlated assets “work” (e.g., #215 “</w:t>
      </w:r>
      <w:r w:rsidRPr="001C7563">
        <w:rPr>
          <w:rFonts w:ascii="Times New Roman" w:hAnsi="Times New Roman" w:cs="Times New Roman"/>
          <w:sz w:val="24"/>
          <w:szCs w:val="24"/>
        </w:rPr>
        <w:t>Because it works the same as my current account. I'm familiar with it and feel safe to have anothe</w:t>
      </w:r>
      <w:r>
        <w:rPr>
          <w:rFonts w:ascii="Times New Roman" w:hAnsi="Times New Roman" w:cs="Times New Roman"/>
          <w:sz w:val="24"/>
          <w:szCs w:val="24"/>
        </w:rPr>
        <w:t xml:space="preserve">r one just like the current one.”) The third was </w:t>
      </w:r>
      <w:r w:rsidRPr="00430494">
        <w:rPr>
          <w:rFonts w:ascii="Times New Roman" w:hAnsi="Times New Roman" w:cs="Times New Roman"/>
          <w:i/>
          <w:sz w:val="24"/>
          <w:szCs w:val="24"/>
        </w:rPr>
        <w:t>predictability</w:t>
      </w:r>
      <w:r>
        <w:rPr>
          <w:rFonts w:ascii="Times New Roman" w:hAnsi="Times New Roman" w:cs="Times New Roman"/>
          <w:sz w:val="24"/>
          <w:szCs w:val="24"/>
        </w:rPr>
        <w:t xml:space="preserve">: returns of correlated assets </w:t>
      </w:r>
      <w:r w:rsidR="00D01ED9">
        <w:rPr>
          <w:rFonts w:ascii="Times New Roman" w:hAnsi="Times New Roman" w:cs="Times New Roman"/>
          <w:sz w:val="24"/>
          <w:szCs w:val="24"/>
        </w:rPr>
        <w:t xml:space="preserve">are consistent thus </w:t>
      </w:r>
      <w:r>
        <w:rPr>
          <w:rFonts w:ascii="Times New Roman" w:hAnsi="Times New Roman" w:cs="Times New Roman"/>
          <w:sz w:val="24"/>
          <w:szCs w:val="24"/>
        </w:rPr>
        <w:t>easier to predict (e.g., #</w:t>
      </w:r>
      <w:r w:rsidR="001975AD">
        <w:rPr>
          <w:rFonts w:ascii="Times New Roman" w:hAnsi="Times New Roman" w:cs="Times New Roman"/>
          <w:sz w:val="24"/>
          <w:szCs w:val="24"/>
        </w:rPr>
        <w:t xml:space="preserve">119 </w:t>
      </w:r>
      <w:r>
        <w:rPr>
          <w:rFonts w:ascii="Times New Roman" w:hAnsi="Times New Roman" w:cs="Times New Roman"/>
          <w:sz w:val="24"/>
          <w:szCs w:val="24"/>
        </w:rPr>
        <w:t>“</w:t>
      </w:r>
      <w:r w:rsidR="001975AD">
        <w:rPr>
          <w:rFonts w:ascii="Times New Roman" w:hAnsi="Times New Roman" w:cs="Times New Roman"/>
          <w:sz w:val="24"/>
          <w:szCs w:val="24"/>
        </w:rPr>
        <w:t>B</w:t>
      </w:r>
      <w:r w:rsidR="001975AD" w:rsidRPr="001975AD">
        <w:rPr>
          <w:rFonts w:ascii="Times New Roman" w:hAnsi="Times New Roman" w:cs="Times New Roman"/>
          <w:sz w:val="24"/>
          <w:szCs w:val="24"/>
        </w:rPr>
        <w:t xml:space="preserve">ecause it performs similar to the investment I already have. It makes me feel comfortable and more at ease knowing what to expect with my investments. </w:t>
      </w:r>
      <w:r w:rsidR="001975AD">
        <w:rPr>
          <w:rFonts w:ascii="Times New Roman" w:hAnsi="Times New Roman" w:cs="Times New Roman"/>
          <w:sz w:val="24"/>
          <w:szCs w:val="24"/>
        </w:rPr>
        <w:t>I</w:t>
      </w:r>
      <w:r w:rsidR="00C13532">
        <w:rPr>
          <w:rFonts w:ascii="Times New Roman" w:hAnsi="Times New Roman" w:cs="Times New Roman"/>
          <w:sz w:val="24"/>
          <w:szCs w:val="24"/>
        </w:rPr>
        <w:t>t</w:t>
      </w:r>
      <w:r w:rsidR="001975AD" w:rsidRPr="001975AD">
        <w:rPr>
          <w:rFonts w:ascii="Times New Roman" w:hAnsi="Times New Roman" w:cs="Times New Roman"/>
          <w:sz w:val="24"/>
          <w:szCs w:val="24"/>
        </w:rPr>
        <w:t xml:space="preserve"> gives me peace of mind because I can plan and expect my returns </w:t>
      </w:r>
      <w:r w:rsidR="001975AD" w:rsidRPr="001975AD">
        <w:rPr>
          <w:rFonts w:ascii="Times New Roman" w:hAnsi="Times New Roman" w:cs="Times New Roman"/>
          <w:sz w:val="24"/>
          <w:szCs w:val="24"/>
        </w:rPr>
        <w:lastRenderedPageBreak/>
        <w:t>to be a certain amount.</w:t>
      </w:r>
      <w:r>
        <w:rPr>
          <w:rFonts w:ascii="Times New Roman" w:hAnsi="Times New Roman" w:cs="Times New Roman"/>
          <w:sz w:val="24"/>
          <w:szCs w:val="24"/>
        </w:rPr>
        <w:t>”) We</w:t>
      </w:r>
      <w:r w:rsidR="005E0164">
        <w:rPr>
          <w:rFonts w:ascii="Times New Roman" w:hAnsi="Times New Roman" w:cs="Times New Roman"/>
          <w:sz w:val="24"/>
          <w:szCs w:val="24"/>
        </w:rPr>
        <w:t xml:space="preserve"> noted </w:t>
      </w:r>
      <w:r w:rsidR="00C13532">
        <w:rPr>
          <w:rFonts w:ascii="Times New Roman" w:hAnsi="Times New Roman" w:cs="Times New Roman"/>
          <w:sz w:val="24"/>
          <w:szCs w:val="24"/>
        </w:rPr>
        <w:t>much</w:t>
      </w:r>
      <w:r w:rsidR="005E0164">
        <w:rPr>
          <w:rFonts w:ascii="Times New Roman" w:hAnsi="Times New Roman" w:cs="Times New Roman"/>
          <w:sz w:val="24"/>
          <w:szCs w:val="24"/>
        </w:rPr>
        <w:t xml:space="preserve"> overlap across these</w:t>
      </w:r>
      <w:r>
        <w:rPr>
          <w:rFonts w:ascii="Times New Roman" w:hAnsi="Times New Roman" w:cs="Times New Roman"/>
          <w:sz w:val="24"/>
          <w:szCs w:val="24"/>
        </w:rPr>
        <w:t xml:space="preserve"> </w:t>
      </w:r>
      <w:r w:rsidR="005E0164">
        <w:rPr>
          <w:rFonts w:ascii="Times New Roman" w:hAnsi="Times New Roman" w:cs="Times New Roman"/>
          <w:sz w:val="24"/>
          <w:szCs w:val="24"/>
        </w:rPr>
        <w:t xml:space="preserve">three themes, providing initial evidence that they </w:t>
      </w:r>
      <w:r w:rsidR="00C13532">
        <w:rPr>
          <w:rFonts w:ascii="Times New Roman" w:hAnsi="Times New Roman" w:cs="Times New Roman"/>
          <w:sz w:val="24"/>
          <w:szCs w:val="24"/>
        </w:rPr>
        <w:t>represent</w:t>
      </w:r>
      <w:r w:rsidR="005E0164">
        <w:rPr>
          <w:rFonts w:ascii="Times New Roman" w:hAnsi="Times New Roman" w:cs="Times New Roman"/>
          <w:sz w:val="24"/>
          <w:szCs w:val="24"/>
        </w:rPr>
        <w:t xml:space="preserve"> an overarching construct related to fluency. We </w:t>
      </w:r>
      <w:r>
        <w:rPr>
          <w:rFonts w:ascii="Times New Roman" w:hAnsi="Times New Roman" w:cs="Times New Roman"/>
          <w:sz w:val="24"/>
          <w:szCs w:val="24"/>
        </w:rPr>
        <w:t>also noted that many participants who evoked these themes also explicitly mentioned that their investment decision would be less risky (</w:t>
      </w:r>
      <w:r w:rsidRPr="00430494">
        <w:rPr>
          <w:rFonts w:ascii="Times New Roman" w:hAnsi="Times New Roman" w:cs="Times New Roman"/>
          <w:i/>
          <w:sz w:val="24"/>
          <w:szCs w:val="24"/>
        </w:rPr>
        <w:t>low risk</w:t>
      </w:r>
      <w:r>
        <w:rPr>
          <w:rFonts w:ascii="Times New Roman" w:hAnsi="Times New Roman" w:cs="Times New Roman"/>
          <w:sz w:val="24"/>
          <w:szCs w:val="24"/>
        </w:rPr>
        <w:t>), especially participants with low financial literacy (e.g., #74 “</w:t>
      </w:r>
      <w:r w:rsidRPr="001C7563">
        <w:rPr>
          <w:rFonts w:ascii="Times New Roman" w:hAnsi="Times New Roman" w:cs="Times New Roman"/>
          <w:sz w:val="24"/>
          <w:szCs w:val="24"/>
        </w:rPr>
        <w:t xml:space="preserve">I am a creature of habit. I am more comfortable investing into something similar. If </w:t>
      </w:r>
      <w:r>
        <w:rPr>
          <w:rFonts w:ascii="Times New Roman" w:hAnsi="Times New Roman" w:cs="Times New Roman"/>
          <w:sz w:val="24"/>
          <w:szCs w:val="24"/>
        </w:rPr>
        <w:t>it</w:t>
      </w:r>
      <w:r w:rsidRPr="001C7563">
        <w:rPr>
          <w:rFonts w:ascii="Times New Roman" w:hAnsi="Times New Roman" w:cs="Times New Roman"/>
          <w:sz w:val="24"/>
          <w:szCs w:val="24"/>
        </w:rPr>
        <w:t xml:space="preserve"> is producing the same way as my other fund, I would be more comfortable with that. I am not a person willing to take too many risks.</w:t>
      </w:r>
      <w:r>
        <w:rPr>
          <w:rFonts w:ascii="Times New Roman" w:hAnsi="Times New Roman" w:cs="Times New Roman"/>
          <w:sz w:val="24"/>
          <w:szCs w:val="24"/>
        </w:rPr>
        <w:t xml:space="preserve">”) Among the 145 participants in the bottom quartile of financial literacy who chose the </w:t>
      </w:r>
      <w:r w:rsidR="0064556F">
        <w:rPr>
          <w:rFonts w:ascii="Times New Roman" w:hAnsi="Times New Roman" w:cs="Times New Roman"/>
          <w:sz w:val="24"/>
          <w:szCs w:val="24"/>
        </w:rPr>
        <w:t>non-diversifying (correlated) fund</w:t>
      </w:r>
      <w:r>
        <w:rPr>
          <w:rFonts w:ascii="Times New Roman" w:hAnsi="Times New Roman" w:cs="Times New Roman"/>
          <w:sz w:val="24"/>
          <w:szCs w:val="24"/>
        </w:rPr>
        <w:t>, 97 evoked themes related to this “lay” risk perception (i.e., explicitly</w:t>
      </w:r>
      <w:r w:rsidR="00C13532">
        <w:rPr>
          <w:rFonts w:ascii="Times New Roman" w:hAnsi="Times New Roman" w:cs="Times New Roman"/>
          <w:sz w:val="24"/>
          <w:szCs w:val="24"/>
        </w:rPr>
        <w:t xml:space="preserve"> mentioned</w:t>
      </w:r>
      <w:r>
        <w:rPr>
          <w:rFonts w:ascii="Times New Roman" w:hAnsi="Times New Roman" w:cs="Times New Roman"/>
          <w:sz w:val="24"/>
          <w:szCs w:val="24"/>
        </w:rPr>
        <w:t xml:space="preserve"> low risk and/or </w:t>
      </w:r>
      <w:r w:rsidR="00381DEE">
        <w:rPr>
          <w:rFonts w:ascii="Times New Roman" w:hAnsi="Times New Roman" w:cs="Times New Roman"/>
          <w:sz w:val="24"/>
          <w:szCs w:val="24"/>
        </w:rPr>
        <w:t xml:space="preserve">themes related to </w:t>
      </w:r>
      <w:r>
        <w:rPr>
          <w:rFonts w:ascii="Times New Roman" w:hAnsi="Times New Roman" w:cs="Times New Roman"/>
          <w:sz w:val="24"/>
          <w:szCs w:val="24"/>
        </w:rPr>
        <w:t>fluency).</w:t>
      </w:r>
      <w:r w:rsidR="00C057CD">
        <w:rPr>
          <w:rFonts w:ascii="Times New Roman" w:hAnsi="Times New Roman" w:cs="Times New Roman"/>
          <w:sz w:val="24"/>
          <w:szCs w:val="24"/>
        </w:rPr>
        <w:t xml:space="preserve"> </w:t>
      </w:r>
    </w:p>
    <w:p w14:paraId="260D910B" w14:textId="123181DA" w:rsidR="00DF593F" w:rsidRPr="003A7DB4" w:rsidRDefault="00C13532" w:rsidP="00DF593F">
      <w:pPr>
        <w:spacing w:after="0" w:line="480" w:lineRule="auto"/>
        <w:ind w:firstLine="288"/>
        <w:rPr>
          <w:rFonts w:ascii="Times New Roman" w:hAnsi="Times New Roman" w:cs="Times New Roman"/>
        </w:rPr>
      </w:pPr>
      <w:r>
        <w:rPr>
          <w:rFonts w:ascii="Times New Roman" w:hAnsi="Times New Roman" w:cs="Times New Roman"/>
          <w:sz w:val="24"/>
          <w:szCs w:val="24"/>
        </w:rPr>
        <w:t xml:space="preserve">Additionally, we identified a </w:t>
      </w:r>
      <w:r w:rsidRPr="00430494">
        <w:rPr>
          <w:rFonts w:ascii="Times New Roman" w:hAnsi="Times New Roman" w:cs="Times New Roman"/>
          <w:i/>
          <w:sz w:val="24"/>
          <w:szCs w:val="24"/>
        </w:rPr>
        <w:t>high profit</w:t>
      </w:r>
      <w:r>
        <w:rPr>
          <w:rFonts w:ascii="Times New Roman" w:hAnsi="Times New Roman" w:cs="Times New Roman"/>
          <w:i/>
          <w:sz w:val="24"/>
          <w:szCs w:val="24"/>
        </w:rPr>
        <w:t xml:space="preserve"> </w:t>
      </w:r>
      <w:r w:rsidRPr="00C13532">
        <w:rPr>
          <w:rFonts w:ascii="Times New Roman" w:hAnsi="Times New Roman" w:cs="Times New Roman"/>
          <w:sz w:val="24"/>
          <w:szCs w:val="24"/>
        </w:rPr>
        <w:t>theme</w:t>
      </w:r>
      <w:r w:rsidRPr="00F679C6">
        <w:rPr>
          <w:rFonts w:ascii="Times New Roman" w:hAnsi="Times New Roman" w:cs="Times New Roman"/>
          <w:i/>
          <w:sz w:val="24"/>
          <w:szCs w:val="24"/>
        </w:rPr>
        <w:t>:</w:t>
      </w:r>
      <w:r>
        <w:rPr>
          <w:rFonts w:ascii="Times New Roman" w:hAnsi="Times New Roman" w:cs="Times New Roman"/>
          <w:sz w:val="24"/>
          <w:szCs w:val="24"/>
        </w:rPr>
        <w:t xml:space="preserve"> some participants justified their decisio</w:t>
      </w:r>
      <w:r w:rsidR="0064556F">
        <w:rPr>
          <w:rFonts w:ascii="Times New Roman" w:hAnsi="Times New Roman" w:cs="Times New Roman"/>
          <w:sz w:val="24"/>
          <w:szCs w:val="24"/>
        </w:rPr>
        <w:t>n to invest in the non-diversifying</w:t>
      </w:r>
      <w:r>
        <w:rPr>
          <w:rFonts w:ascii="Times New Roman" w:hAnsi="Times New Roman" w:cs="Times New Roman"/>
          <w:sz w:val="24"/>
          <w:szCs w:val="24"/>
        </w:rPr>
        <w:t xml:space="preserve"> fund by saying that owning correlated assets </w:t>
      </w:r>
      <w:r w:rsidR="00DF593F">
        <w:rPr>
          <w:rFonts w:ascii="Times New Roman" w:hAnsi="Times New Roman" w:cs="Times New Roman"/>
          <w:sz w:val="24"/>
          <w:szCs w:val="24"/>
        </w:rPr>
        <w:t>would be more profitable, especially on the short term (e.g. #10 “</w:t>
      </w:r>
      <w:r w:rsidR="00DF593F" w:rsidRPr="00F679C6">
        <w:rPr>
          <w:rFonts w:ascii="Times New Roman" w:hAnsi="Times New Roman" w:cs="Times New Roman"/>
          <w:sz w:val="24"/>
          <w:szCs w:val="24"/>
        </w:rPr>
        <w:t>I chose it because it they are both doing well I can sell them at the sa</w:t>
      </w:r>
      <w:r w:rsidR="00DF593F">
        <w:rPr>
          <w:rFonts w:ascii="Times New Roman" w:hAnsi="Times New Roman" w:cs="Times New Roman"/>
          <w:sz w:val="24"/>
          <w:szCs w:val="24"/>
        </w:rPr>
        <w:t>me time cash out and make money</w:t>
      </w:r>
      <w:r w:rsidR="00860F0F">
        <w:rPr>
          <w:rFonts w:ascii="Times New Roman" w:hAnsi="Times New Roman" w:cs="Times New Roman"/>
          <w:sz w:val="24"/>
          <w:szCs w:val="24"/>
        </w:rPr>
        <w:t>.</w:t>
      </w:r>
      <w:r w:rsidR="00DF593F">
        <w:rPr>
          <w:rFonts w:ascii="Times New Roman" w:hAnsi="Times New Roman" w:cs="Times New Roman"/>
          <w:sz w:val="24"/>
          <w:szCs w:val="24"/>
        </w:rPr>
        <w:t xml:space="preserve">”) We found this theme especially </w:t>
      </w:r>
      <w:r>
        <w:rPr>
          <w:rFonts w:ascii="Times New Roman" w:hAnsi="Times New Roman" w:cs="Times New Roman"/>
          <w:sz w:val="24"/>
          <w:szCs w:val="24"/>
        </w:rPr>
        <w:t xml:space="preserve">prevalent </w:t>
      </w:r>
      <w:r w:rsidR="00DF593F">
        <w:rPr>
          <w:rFonts w:ascii="Times New Roman" w:hAnsi="Times New Roman" w:cs="Times New Roman"/>
          <w:sz w:val="24"/>
          <w:szCs w:val="24"/>
        </w:rPr>
        <w:t>among participants in the top q</w:t>
      </w:r>
      <w:r w:rsidR="0064556F">
        <w:rPr>
          <w:rFonts w:ascii="Times New Roman" w:hAnsi="Times New Roman" w:cs="Times New Roman"/>
          <w:sz w:val="24"/>
          <w:szCs w:val="24"/>
        </w:rPr>
        <w:t>uartile of financial literacy (3</w:t>
      </w:r>
      <w:r w:rsidR="00DF593F">
        <w:rPr>
          <w:rFonts w:ascii="Times New Roman" w:hAnsi="Times New Roman" w:cs="Times New Roman"/>
          <w:sz w:val="24"/>
          <w:szCs w:val="24"/>
        </w:rPr>
        <w:t xml:space="preserve">8 out of 70). </w:t>
      </w:r>
      <w:r>
        <w:rPr>
          <w:rFonts w:ascii="Times New Roman" w:hAnsi="Times New Roman" w:cs="Times New Roman"/>
          <w:sz w:val="24"/>
          <w:szCs w:val="24"/>
        </w:rPr>
        <w:t>Importantly,</w:t>
      </w:r>
      <w:r w:rsidR="00DF593F">
        <w:rPr>
          <w:rFonts w:ascii="Times New Roman" w:hAnsi="Times New Roman" w:cs="Times New Roman"/>
          <w:sz w:val="24"/>
          <w:szCs w:val="24"/>
        </w:rPr>
        <w:t xml:space="preserve"> this short-term strategy was inconsistent with the scenario that </w:t>
      </w:r>
      <w:r w:rsidR="00381DEE">
        <w:rPr>
          <w:rFonts w:ascii="Times New Roman" w:hAnsi="Times New Roman" w:cs="Times New Roman"/>
          <w:sz w:val="24"/>
          <w:szCs w:val="24"/>
        </w:rPr>
        <w:t>required</w:t>
      </w:r>
      <w:r w:rsidR="00DF593F">
        <w:rPr>
          <w:rFonts w:ascii="Times New Roman" w:hAnsi="Times New Roman" w:cs="Times New Roman"/>
          <w:sz w:val="24"/>
          <w:szCs w:val="24"/>
        </w:rPr>
        <w:t xml:space="preserve"> making a long-term investment. </w:t>
      </w:r>
      <w:r w:rsidR="00185677">
        <w:rPr>
          <w:rFonts w:ascii="Times New Roman" w:hAnsi="Times New Roman" w:cs="Times New Roman"/>
          <w:sz w:val="24"/>
          <w:szCs w:val="24"/>
        </w:rPr>
        <w:t xml:space="preserve">We explore the role of profit perceptions (vs risk perceptions) in more detail in studies 2 and 3. </w:t>
      </w:r>
    </w:p>
    <w:p w14:paraId="71820E43" w14:textId="6DB17026" w:rsidR="00DF593F" w:rsidRDefault="00DF593F" w:rsidP="00DF593F">
      <w:pPr>
        <w:spacing w:after="0" w:line="480" w:lineRule="auto"/>
        <w:ind w:firstLine="288"/>
        <w:rPr>
          <w:rFonts w:ascii="Times New Roman" w:hAnsi="Times New Roman" w:cs="Times New Roman"/>
        </w:rPr>
      </w:pPr>
      <w:r>
        <w:rPr>
          <w:rFonts w:ascii="Times New Roman" w:hAnsi="Times New Roman" w:cs="Times New Roman"/>
          <w:sz w:val="24"/>
          <w:szCs w:val="24"/>
        </w:rPr>
        <w:t xml:space="preserve">Among participants justifying a decision to invest in the </w:t>
      </w:r>
      <w:r w:rsidR="00AD1F02">
        <w:rPr>
          <w:rFonts w:ascii="Times New Roman" w:hAnsi="Times New Roman" w:cs="Times New Roman"/>
          <w:sz w:val="24"/>
          <w:szCs w:val="24"/>
        </w:rPr>
        <w:t>diversifying fund</w:t>
      </w:r>
      <w:r>
        <w:rPr>
          <w:rFonts w:ascii="Times New Roman" w:hAnsi="Times New Roman" w:cs="Times New Roman"/>
          <w:sz w:val="24"/>
          <w:szCs w:val="24"/>
        </w:rPr>
        <w:t>, most participants identified the correct</w:t>
      </w:r>
      <w:r w:rsidR="00AD1F02">
        <w:rPr>
          <w:rFonts w:ascii="Times New Roman" w:hAnsi="Times New Roman" w:cs="Times New Roman"/>
          <w:sz w:val="24"/>
          <w:szCs w:val="24"/>
        </w:rPr>
        <w:t xml:space="preserve"> (“expert”)</w:t>
      </w:r>
      <w:r>
        <w:rPr>
          <w:rFonts w:ascii="Times New Roman" w:hAnsi="Times New Roman" w:cs="Times New Roman"/>
          <w:sz w:val="24"/>
          <w:szCs w:val="24"/>
        </w:rPr>
        <w:t xml:space="preserve"> reason: uncorrelated assets reduce portfolio volatility, and thus portfolio risk. This was especially </w:t>
      </w:r>
      <w:r w:rsidR="00C13532">
        <w:rPr>
          <w:rFonts w:ascii="Times New Roman" w:hAnsi="Times New Roman" w:cs="Times New Roman"/>
          <w:sz w:val="24"/>
          <w:szCs w:val="24"/>
        </w:rPr>
        <w:t xml:space="preserve">prevalent </w:t>
      </w:r>
      <w:r>
        <w:rPr>
          <w:rFonts w:ascii="Times New Roman" w:hAnsi="Times New Roman" w:cs="Times New Roman"/>
          <w:sz w:val="24"/>
          <w:szCs w:val="24"/>
        </w:rPr>
        <w:t xml:space="preserve">among participants in the top quartile of financial literacy (111 out of 115). </w:t>
      </w:r>
      <w:r w:rsidR="00C13532">
        <w:rPr>
          <w:rFonts w:ascii="Times New Roman" w:hAnsi="Times New Roman" w:cs="Times New Roman"/>
          <w:sz w:val="24"/>
          <w:szCs w:val="24"/>
        </w:rPr>
        <w:t>However</w:t>
      </w:r>
      <w:r w:rsidR="00812F2B" w:rsidRPr="00B24397">
        <w:rPr>
          <w:rFonts w:ascii="Times New Roman" w:hAnsi="Times New Roman" w:cs="Times New Roman"/>
          <w:sz w:val="24"/>
          <w:szCs w:val="24"/>
        </w:rPr>
        <w:t xml:space="preserve">, among </w:t>
      </w:r>
      <w:r w:rsidR="00AD1F02" w:rsidRPr="00AD1F02">
        <w:rPr>
          <w:rFonts w:ascii="Times New Roman" w:hAnsi="Times New Roman" w:cs="Times New Roman"/>
          <w:sz w:val="24"/>
          <w:szCs w:val="24"/>
        </w:rPr>
        <w:t xml:space="preserve">the </w:t>
      </w:r>
      <w:r w:rsidR="00812F2B" w:rsidRPr="00B24397">
        <w:rPr>
          <w:rFonts w:ascii="Times New Roman" w:hAnsi="Times New Roman" w:cs="Times New Roman"/>
          <w:sz w:val="24"/>
          <w:szCs w:val="24"/>
        </w:rPr>
        <w:t xml:space="preserve">bottom quartile </w:t>
      </w:r>
      <w:r w:rsidR="00AD1F02">
        <w:rPr>
          <w:rFonts w:ascii="Times New Roman" w:hAnsi="Times New Roman" w:cs="Times New Roman"/>
          <w:sz w:val="24"/>
          <w:szCs w:val="24"/>
        </w:rPr>
        <w:t xml:space="preserve">participants </w:t>
      </w:r>
      <w:r w:rsidR="00812F2B" w:rsidRPr="00B24397">
        <w:rPr>
          <w:rFonts w:ascii="Times New Roman" w:hAnsi="Times New Roman" w:cs="Times New Roman"/>
          <w:sz w:val="24"/>
          <w:szCs w:val="24"/>
        </w:rPr>
        <w:t xml:space="preserve">who chose the </w:t>
      </w:r>
      <w:r w:rsidR="00AD1F02">
        <w:rPr>
          <w:rFonts w:ascii="Times New Roman" w:hAnsi="Times New Roman" w:cs="Times New Roman"/>
          <w:sz w:val="24"/>
          <w:szCs w:val="24"/>
        </w:rPr>
        <w:t>diversifying fund</w:t>
      </w:r>
      <w:r w:rsidR="00812F2B" w:rsidRPr="00B24397">
        <w:rPr>
          <w:rFonts w:ascii="Times New Roman" w:hAnsi="Times New Roman" w:cs="Times New Roman"/>
          <w:sz w:val="24"/>
          <w:szCs w:val="24"/>
        </w:rPr>
        <w:t xml:space="preserve">, a majority (56 out of 85) had a close enough intuition </w:t>
      </w:r>
      <w:r>
        <w:rPr>
          <w:rFonts w:ascii="Times New Roman" w:hAnsi="Times New Roman" w:cs="Times New Roman"/>
          <w:sz w:val="24"/>
          <w:szCs w:val="24"/>
        </w:rPr>
        <w:t>(e.g., #467 “</w:t>
      </w:r>
      <w:r w:rsidRPr="00430494">
        <w:rPr>
          <w:rFonts w:ascii="Times New Roman" w:hAnsi="Times New Roman" w:cs="Times New Roman"/>
          <w:sz w:val="24"/>
          <w:szCs w:val="24"/>
        </w:rPr>
        <w:t xml:space="preserve">I would not </w:t>
      </w:r>
      <w:r w:rsidRPr="00430494">
        <w:rPr>
          <w:rFonts w:ascii="Times New Roman" w:hAnsi="Times New Roman" w:cs="Times New Roman"/>
          <w:sz w:val="24"/>
          <w:szCs w:val="24"/>
        </w:rPr>
        <w:lastRenderedPageBreak/>
        <w:t xml:space="preserve">have low points and high points. </w:t>
      </w:r>
      <w:r>
        <w:rPr>
          <w:rFonts w:ascii="Times New Roman" w:hAnsi="Times New Roman" w:cs="Times New Roman"/>
          <w:sz w:val="24"/>
          <w:szCs w:val="24"/>
        </w:rPr>
        <w:t>I</w:t>
      </w:r>
      <w:r w:rsidRPr="00430494">
        <w:rPr>
          <w:rFonts w:ascii="Times New Roman" w:hAnsi="Times New Roman" w:cs="Times New Roman"/>
          <w:sz w:val="24"/>
          <w:szCs w:val="24"/>
        </w:rPr>
        <w:t>t would be steady income. One fund would offset the other fund. Like if I had two jobs that pay bi-weekly I would want my checks on opposite weeks</w:t>
      </w:r>
      <w:r w:rsidR="00860F0F">
        <w:rPr>
          <w:rFonts w:ascii="Times New Roman" w:hAnsi="Times New Roman" w:cs="Times New Roman"/>
          <w:sz w:val="24"/>
          <w:szCs w:val="24"/>
        </w:rPr>
        <w:t>.</w:t>
      </w:r>
      <w:r>
        <w:rPr>
          <w:rFonts w:ascii="Times New Roman" w:hAnsi="Times New Roman" w:cs="Times New Roman"/>
          <w:sz w:val="24"/>
          <w:szCs w:val="24"/>
        </w:rPr>
        <w:t>”)</w:t>
      </w:r>
      <w:r w:rsidR="00E539D3">
        <w:rPr>
          <w:rFonts w:ascii="Times New Roman" w:hAnsi="Times New Roman" w:cs="Times New Roman"/>
          <w:sz w:val="24"/>
          <w:szCs w:val="24"/>
        </w:rPr>
        <w:t xml:space="preserve"> </w:t>
      </w:r>
    </w:p>
    <w:p w14:paraId="35730A07" w14:textId="2A980D84" w:rsidR="00067669" w:rsidRPr="00D460FB" w:rsidRDefault="00067669" w:rsidP="00A052A9">
      <w:pPr>
        <w:spacing w:after="0" w:line="480" w:lineRule="auto"/>
        <w:rPr>
          <w:rFonts w:ascii="Times New Roman" w:hAnsi="Times New Roman" w:cs="Times New Roman"/>
          <w:b/>
          <w:sz w:val="24"/>
          <w:szCs w:val="24"/>
        </w:rPr>
      </w:pPr>
      <w:r w:rsidRPr="00D460FB">
        <w:rPr>
          <w:rFonts w:ascii="Times New Roman" w:hAnsi="Times New Roman" w:cs="Times New Roman"/>
          <w:b/>
          <w:sz w:val="24"/>
          <w:szCs w:val="24"/>
        </w:rPr>
        <w:t xml:space="preserve">Discussion </w:t>
      </w:r>
    </w:p>
    <w:p w14:paraId="5C2EBBB1" w14:textId="527BEC3E" w:rsidR="00067669" w:rsidRPr="00D460FB" w:rsidRDefault="00816A97" w:rsidP="00067669">
      <w:pPr>
        <w:spacing w:after="0" w:line="480" w:lineRule="auto"/>
        <w:ind w:firstLine="432"/>
        <w:rPr>
          <w:rFonts w:ascii="Times New Roman" w:hAnsi="Times New Roman" w:cs="Times New Roman"/>
          <w:sz w:val="24"/>
          <w:szCs w:val="24"/>
        </w:rPr>
      </w:pPr>
      <w:r w:rsidRPr="00816A97">
        <w:rPr>
          <w:rFonts w:ascii="Times New Roman" w:hAnsi="Times New Roman" w:cs="Times New Roman"/>
          <w:sz w:val="24"/>
          <w:szCs w:val="24"/>
        </w:rPr>
        <w:t xml:space="preserve">In line with </w:t>
      </w:r>
      <w:r w:rsidR="00860F0F">
        <w:rPr>
          <w:rFonts w:ascii="Times New Roman" w:hAnsi="Times New Roman" w:cs="Times New Roman"/>
          <w:sz w:val="24"/>
          <w:szCs w:val="24"/>
        </w:rPr>
        <w:t>H</w:t>
      </w:r>
      <w:r w:rsidR="00860F0F" w:rsidRPr="00816A97">
        <w:rPr>
          <w:rFonts w:ascii="Times New Roman" w:hAnsi="Times New Roman" w:cs="Times New Roman"/>
          <w:sz w:val="24"/>
          <w:szCs w:val="24"/>
        </w:rPr>
        <w:t xml:space="preserve">ypotheses </w:t>
      </w:r>
      <w:r w:rsidRPr="00816A97">
        <w:rPr>
          <w:rFonts w:ascii="Times New Roman" w:hAnsi="Times New Roman" w:cs="Times New Roman"/>
          <w:sz w:val="24"/>
          <w:szCs w:val="24"/>
        </w:rPr>
        <w:t>1 and 2, i</w:t>
      </w:r>
      <w:r w:rsidR="00067669" w:rsidRPr="00D460FB">
        <w:rPr>
          <w:rFonts w:ascii="Times New Roman" w:hAnsi="Times New Roman" w:cs="Times New Roman"/>
          <w:sz w:val="24"/>
          <w:szCs w:val="24"/>
        </w:rPr>
        <w:t xml:space="preserve">n Study 1, participants with high financial literacy preferred investing in </w:t>
      </w:r>
      <w:r w:rsidR="00AD1F02">
        <w:rPr>
          <w:rFonts w:ascii="Times New Roman" w:hAnsi="Times New Roman" w:cs="Times New Roman"/>
          <w:sz w:val="24"/>
          <w:szCs w:val="24"/>
        </w:rPr>
        <w:t>a diversifying fund</w:t>
      </w:r>
      <w:r w:rsidR="00067669" w:rsidRPr="00D460FB">
        <w:rPr>
          <w:rFonts w:ascii="Times New Roman" w:hAnsi="Times New Roman" w:cs="Times New Roman"/>
          <w:sz w:val="24"/>
          <w:szCs w:val="24"/>
        </w:rPr>
        <w:t xml:space="preserve">; most of them explained that uncorrelated assets reduce portfolio volatility, which is the normative (or “expert”) </w:t>
      </w:r>
      <w:r w:rsidR="00A052A9">
        <w:rPr>
          <w:rFonts w:ascii="Times New Roman" w:hAnsi="Times New Roman" w:cs="Times New Roman"/>
          <w:sz w:val="24"/>
          <w:szCs w:val="24"/>
        </w:rPr>
        <w:t>driver</w:t>
      </w:r>
      <w:r w:rsidR="00067669" w:rsidRPr="00D460FB">
        <w:rPr>
          <w:rFonts w:ascii="Times New Roman" w:hAnsi="Times New Roman" w:cs="Times New Roman"/>
          <w:sz w:val="24"/>
          <w:szCs w:val="24"/>
        </w:rPr>
        <w:t xml:space="preserve"> of portfolio risk. On the other hand, participants with low financial literacy preferred investing in </w:t>
      </w:r>
      <w:r w:rsidR="00AD1F02">
        <w:rPr>
          <w:rFonts w:ascii="Times New Roman" w:hAnsi="Times New Roman" w:cs="Times New Roman"/>
          <w:sz w:val="24"/>
          <w:szCs w:val="24"/>
        </w:rPr>
        <w:t>a non-diversifying fund</w:t>
      </w:r>
      <w:r w:rsidR="00067669">
        <w:rPr>
          <w:rFonts w:ascii="Times New Roman" w:hAnsi="Times New Roman" w:cs="Times New Roman"/>
          <w:sz w:val="24"/>
          <w:szCs w:val="24"/>
        </w:rPr>
        <w:t>,</w:t>
      </w:r>
      <w:r w:rsidR="00067669" w:rsidRPr="00D460FB">
        <w:rPr>
          <w:rFonts w:ascii="Times New Roman" w:hAnsi="Times New Roman" w:cs="Times New Roman"/>
          <w:sz w:val="24"/>
          <w:szCs w:val="24"/>
        </w:rPr>
        <w:t xml:space="preserve"> </w:t>
      </w:r>
      <w:r w:rsidR="00E5539C">
        <w:rPr>
          <w:rFonts w:ascii="Times New Roman" w:hAnsi="Times New Roman" w:cs="Times New Roman"/>
          <w:sz w:val="24"/>
          <w:szCs w:val="24"/>
        </w:rPr>
        <w:t>erroneously thinking</w:t>
      </w:r>
      <w:r w:rsidR="00A052A9">
        <w:rPr>
          <w:rFonts w:ascii="Times New Roman" w:hAnsi="Times New Roman" w:cs="Times New Roman"/>
          <w:sz w:val="24"/>
          <w:szCs w:val="24"/>
        </w:rPr>
        <w:t xml:space="preserve"> that it would be less risky. </w:t>
      </w:r>
      <w:r w:rsidR="00067669" w:rsidRPr="00D460FB">
        <w:rPr>
          <w:rFonts w:ascii="Times New Roman" w:hAnsi="Times New Roman" w:cs="Times New Roman"/>
          <w:sz w:val="24"/>
          <w:szCs w:val="24"/>
        </w:rPr>
        <w:t xml:space="preserve">We identified three broad themes </w:t>
      </w:r>
      <w:r w:rsidR="00860F0F">
        <w:rPr>
          <w:rFonts w:ascii="Times New Roman" w:hAnsi="Times New Roman" w:cs="Times New Roman"/>
          <w:sz w:val="24"/>
          <w:szCs w:val="24"/>
        </w:rPr>
        <w:t xml:space="preserve">(all </w:t>
      </w:r>
      <w:r w:rsidR="00067669">
        <w:rPr>
          <w:rFonts w:ascii="Times New Roman" w:hAnsi="Times New Roman" w:cs="Times New Roman"/>
          <w:sz w:val="24"/>
          <w:szCs w:val="24"/>
        </w:rPr>
        <w:t>related</w:t>
      </w:r>
      <w:r w:rsidR="00A052A9">
        <w:rPr>
          <w:rFonts w:ascii="Times New Roman" w:hAnsi="Times New Roman" w:cs="Times New Roman"/>
          <w:sz w:val="24"/>
          <w:szCs w:val="24"/>
        </w:rPr>
        <w:t xml:space="preserve"> to fluency</w:t>
      </w:r>
      <w:r w:rsidR="00860F0F">
        <w:rPr>
          <w:rFonts w:ascii="Times New Roman" w:hAnsi="Times New Roman" w:cs="Times New Roman"/>
          <w:sz w:val="24"/>
          <w:szCs w:val="24"/>
        </w:rPr>
        <w:t>)</w:t>
      </w:r>
      <w:r w:rsidR="00A052A9">
        <w:rPr>
          <w:rFonts w:ascii="Times New Roman" w:hAnsi="Times New Roman" w:cs="Times New Roman"/>
          <w:sz w:val="24"/>
          <w:szCs w:val="24"/>
        </w:rPr>
        <w:t xml:space="preserve"> and driving this lay risk perception</w:t>
      </w:r>
      <w:r w:rsidR="00067669" w:rsidRPr="00D460FB">
        <w:rPr>
          <w:rFonts w:ascii="Times New Roman" w:hAnsi="Times New Roman" w:cs="Times New Roman"/>
          <w:sz w:val="24"/>
          <w:szCs w:val="24"/>
        </w:rPr>
        <w:t xml:space="preserve">: (1) correlated assets are </w:t>
      </w:r>
      <w:r w:rsidR="00E5539C">
        <w:rPr>
          <w:rFonts w:ascii="Times New Roman" w:hAnsi="Times New Roman" w:cs="Times New Roman"/>
          <w:sz w:val="24"/>
          <w:szCs w:val="24"/>
        </w:rPr>
        <w:t>simpler</w:t>
      </w:r>
      <w:r w:rsidR="00067669" w:rsidRPr="00D460FB">
        <w:rPr>
          <w:rFonts w:ascii="Times New Roman" w:hAnsi="Times New Roman" w:cs="Times New Roman"/>
          <w:sz w:val="24"/>
          <w:szCs w:val="24"/>
        </w:rPr>
        <w:t xml:space="preserve"> to track</w:t>
      </w:r>
      <w:r w:rsidR="00E5539C">
        <w:rPr>
          <w:rFonts w:ascii="Times New Roman" w:hAnsi="Times New Roman" w:cs="Times New Roman"/>
          <w:sz w:val="24"/>
          <w:szCs w:val="24"/>
        </w:rPr>
        <w:t xml:space="preserve"> and manage</w:t>
      </w:r>
      <w:r w:rsidR="00067669" w:rsidRPr="00D460FB">
        <w:rPr>
          <w:rFonts w:ascii="Times New Roman" w:hAnsi="Times New Roman" w:cs="Times New Roman"/>
          <w:sz w:val="24"/>
          <w:szCs w:val="24"/>
        </w:rPr>
        <w:t xml:space="preserve">, (2) </w:t>
      </w:r>
      <w:r w:rsidR="00A052A9" w:rsidRPr="00D460FB">
        <w:rPr>
          <w:rFonts w:ascii="Times New Roman" w:hAnsi="Times New Roman" w:cs="Times New Roman"/>
          <w:sz w:val="24"/>
          <w:szCs w:val="24"/>
        </w:rPr>
        <w:t xml:space="preserve">correlated </w:t>
      </w:r>
      <w:r w:rsidR="00067669">
        <w:rPr>
          <w:rFonts w:ascii="Times New Roman" w:hAnsi="Times New Roman" w:cs="Times New Roman"/>
          <w:sz w:val="24"/>
          <w:szCs w:val="24"/>
        </w:rPr>
        <w:t>assets</w:t>
      </w:r>
      <w:r w:rsidR="00067669" w:rsidRPr="00D460FB">
        <w:rPr>
          <w:rFonts w:ascii="Times New Roman" w:hAnsi="Times New Roman" w:cs="Times New Roman"/>
          <w:sz w:val="24"/>
          <w:szCs w:val="24"/>
        </w:rPr>
        <w:t xml:space="preserve"> </w:t>
      </w:r>
      <w:r w:rsidR="00C13532">
        <w:rPr>
          <w:rFonts w:ascii="Times New Roman" w:hAnsi="Times New Roman" w:cs="Times New Roman"/>
          <w:sz w:val="24"/>
          <w:szCs w:val="24"/>
        </w:rPr>
        <w:t>are easy to get familiar</w:t>
      </w:r>
      <w:r w:rsidR="00067669">
        <w:rPr>
          <w:rFonts w:ascii="Times New Roman" w:hAnsi="Times New Roman" w:cs="Times New Roman"/>
          <w:sz w:val="24"/>
          <w:szCs w:val="24"/>
        </w:rPr>
        <w:t xml:space="preserve"> with</w:t>
      </w:r>
      <w:r w:rsidR="00067669" w:rsidRPr="00D460FB">
        <w:rPr>
          <w:rFonts w:ascii="Times New Roman" w:hAnsi="Times New Roman" w:cs="Times New Roman"/>
          <w:sz w:val="24"/>
          <w:szCs w:val="24"/>
        </w:rPr>
        <w:t xml:space="preserve">, and (3) </w:t>
      </w:r>
      <w:r w:rsidR="00A052A9" w:rsidRPr="00D460FB">
        <w:rPr>
          <w:rFonts w:ascii="Times New Roman" w:hAnsi="Times New Roman" w:cs="Times New Roman"/>
          <w:sz w:val="24"/>
          <w:szCs w:val="24"/>
        </w:rPr>
        <w:t xml:space="preserve">correlated </w:t>
      </w:r>
      <w:r w:rsidR="00067669">
        <w:rPr>
          <w:rFonts w:ascii="Times New Roman" w:hAnsi="Times New Roman" w:cs="Times New Roman"/>
          <w:sz w:val="24"/>
          <w:szCs w:val="24"/>
        </w:rPr>
        <w:t>performances are easier to predict</w:t>
      </w:r>
      <w:r w:rsidR="00067669" w:rsidRPr="00D460FB">
        <w:rPr>
          <w:rFonts w:ascii="Times New Roman" w:hAnsi="Times New Roman" w:cs="Times New Roman"/>
          <w:sz w:val="24"/>
          <w:szCs w:val="24"/>
        </w:rPr>
        <w:t>.</w:t>
      </w:r>
      <w:r w:rsidR="00067669">
        <w:rPr>
          <w:rFonts w:ascii="Times New Roman" w:hAnsi="Times New Roman" w:cs="Times New Roman"/>
          <w:sz w:val="24"/>
          <w:szCs w:val="24"/>
        </w:rPr>
        <w:t xml:space="preserve"> </w:t>
      </w:r>
    </w:p>
    <w:p w14:paraId="6B006CE7" w14:textId="4B87E966" w:rsidR="00C13532" w:rsidRDefault="00C13532" w:rsidP="00C13532">
      <w:pPr>
        <w:spacing w:after="0" w:line="480" w:lineRule="auto"/>
        <w:ind w:firstLine="432"/>
        <w:rPr>
          <w:rFonts w:ascii="Times New Roman" w:hAnsi="Times New Roman" w:cs="Times New Roman"/>
          <w:sz w:val="24"/>
          <w:szCs w:val="24"/>
        </w:rPr>
      </w:pPr>
      <w:r w:rsidRPr="00D460FB">
        <w:rPr>
          <w:rFonts w:ascii="Times New Roman" w:hAnsi="Times New Roman" w:cs="Times New Roman"/>
          <w:sz w:val="24"/>
          <w:szCs w:val="24"/>
        </w:rPr>
        <w:t xml:space="preserve">There are limitations </w:t>
      </w:r>
      <w:r>
        <w:rPr>
          <w:rFonts w:ascii="Times New Roman" w:hAnsi="Times New Roman" w:cs="Times New Roman"/>
          <w:sz w:val="24"/>
          <w:szCs w:val="24"/>
        </w:rPr>
        <w:t>to</w:t>
      </w:r>
      <w:r w:rsidRPr="00D460FB">
        <w:rPr>
          <w:rFonts w:ascii="Times New Roman" w:hAnsi="Times New Roman" w:cs="Times New Roman"/>
          <w:sz w:val="24"/>
          <w:szCs w:val="24"/>
        </w:rPr>
        <w:t xml:space="preserve"> Study 1. First, the scenario endowed participants with a fund, so their decision to invest in a second, identical fund may be explained by a status-quo bias</w:t>
      </w:r>
      <w:r w:rsidR="00801CC6">
        <w:rPr>
          <w:rFonts w:ascii="Times New Roman" w:hAnsi="Times New Roman" w:cs="Times New Roman"/>
          <w:sz w:val="24"/>
          <w:szCs w:val="24"/>
        </w:rPr>
        <w:t xml:space="preserve">; it is already established that people like to be consistent in sequential gambles, which can lead to “doubling down” on risk </w:t>
      </w:r>
      <w:r w:rsidR="00801CC6">
        <w:rPr>
          <w:rFonts w:ascii="Times New Roman" w:hAnsi="Times New Roman" w:cs="Times New Roman"/>
          <w:sz w:val="24"/>
          <w:szCs w:val="24"/>
        </w:rPr>
        <w:fldChar w:fldCharType="begin"/>
      </w:r>
      <w:r w:rsidR="00FE45D9">
        <w:rPr>
          <w:rFonts w:ascii="Times New Roman" w:hAnsi="Times New Roman" w:cs="Times New Roman"/>
          <w:sz w:val="24"/>
          <w:szCs w:val="24"/>
        </w:rPr>
        <w:instrText xml:space="preserve"> ADDIN EN.CITE &lt;EndNote&gt;&lt;Cite&gt;&lt;Author&gt;Markle&lt;/Author&gt;&lt;Year&gt;2018&lt;/Year&gt;&lt;RecNum&gt;0&lt;/RecNum&gt;&lt;IDText&gt;Simultaneous preferences for hedging and doubling down: Focal prospects, background positions, and nonconsequentialist conceptualizations of uncertainty&lt;/IDText&gt;&lt;DisplayText&gt;(Markle &amp;amp; Rottenstreich, 2018)&lt;/DisplayText&gt;&lt;record&gt;&lt;isbn&gt;0025-1909&lt;/isbn&gt;&lt;titles&gt;&lt;title&gt;Simultaneous preferences for hedging and doubling down: Focal prospects, background positions, and nonconsequentialist conceptualizations of uncertainty&lt;/title&gt;&lt;secondary-title&gt;Management Science&lt;/secondary-title&gt;&lt;/titles&gt;&lt;pages&gt;5946-5959&lt;/pages&gt;&lt;number&gt;12&lt;/number&gt;&lt;contributors&gt;&lt;authors&gt;&lt;author&gt;Markle, Alex B&lt;/author&gt;&lt;author&gt;Rottenstreich, Yuval&lt;/author&gt;&lt;/authors&gt;&lt;/contributors&gt;&lt;added-date format="utc"&gt;1558044035&lt;/added-date&gt;&lt;ref-type name="Journal Article"&gt;17&lt;/ref-type&gt;&lt;dates&gt;&lt;year&gt;2018&lt;/year&gt;&lt;/dates&gt;&lt;rec-number&gt;597&lt;/rec-number&gt;&lt;last-updated-date format="utc"&gt;1558044035&lt;/last-updated-date&gt;&lt;volume&gt;64&lt;/volume&gt;&lt;/record&gt;&lt;/Cite&gt;&lt;/EndNote&gt;</w:instrText>
      </w:r>
      <w:r w:rsidR="00801CC6">
        <w:rPr>
          <w:rFonts w:ascii="Times New Roman" w:hAnsi="Times New Roman" w:cs="Times New Roman"/>
          <w:sz w:val="24"/>
          <w:szCs w:val="24"/>
        </w:rPr>
        <w:fldChar w:fldCharType="separate"/>
      </w:r>
      <w:r w:rsidR="00801CC6">
        <w:rPr>
          <w:rFonts w:ascii="Times New Roman" w:hAnsi="Times New Roman" w:cs="Times New Roman"/>
          <w:noProof/>
          <w:sz w:val="24"/>
          <w:szCs w:val="24"/>
        </w:rPr>
        <w:t>(Markle &amp; Rottenstreich, 2018)</w:t>
      </w:r>
      <w:r w:rsidR="00801CC6">
        <w:rPr>
          <w:rFonts w:ascii="Times New Roman" w:hAnsi="Times New Roman" w:cs="Times New Roman"/>
          <w:sz w:val="24"/>
          <w:szCs w:val="24"/>
        </w:rPr>
        <w:fldChar w:fldCharType="end"/>
      </w:r>
      <w:r w:rsidR="00801CC6">
        <w:rPr>
          <w:rFonts w:ascii="Times New Roman" w:hAnsi="Times New Roman" w:cs="Times New Roman"/>
          <w:sz w:val="24"/>
          <w:szCs w:val="24"/>
        </w:rPr>
        <w:t xml:space="preserve">, </w:t>
      </w:r>
      <w:r w:rsidR="00860F0F">
        <w:rPr>
          <w:rFonts w:ascii="Times New Roman" w:hAnsi="Times New Roman" w:cs="Times New Roman"/>
          <w:sz w:val="24"/>
          <w:szCs w:val="24"/>
        </w:rPr>
        <w:t xml:space="preserve">generating </w:t>
      </w:r>
      <w:r w:rsidR="00185677">
        <w:rPr>
          <w:rFonts w:ascii="Times New Roman" w:hAnsi="Times New Roman" w:cs="Times New Roman"/>
          <w:sz w:val="24"/>
          <w:szCs w:val="24"/>
        </w:rPr>
        <w:t>a</w:t>
      </w:r>
      <w:r w:rsidR="00860F0F">
        <w:rPr>
          <w:rFonts w:ascii="Times New Roman" w:hAnsi="Times New Roman" w:cs="Times New Roman"/>
          <w:sz w:val="24"/>
          <w:szCs w:val="24"/>
        </w:rPr>
        <w:t xml:space="preserve"> pattern similar to what</w:t>
      </w:r>
      <w:r w:rsidR="00801CC6">
        <w:rPr>
          <w:rFonts w:ascii="Times New Roman" w:hAnsi="Times New Roman" w:cs="Times New Roman"/>
          <w:sz w:val="24"/>
          <w:szCs w:val="24"/>
        </w:rPr>
        <w:t xml:space="preserve"> we observed in Study 1.</w:t>
      </w:r>
      <w:r w:rsidR="00801CC6" w:rsidRPr="00D460FB">
        <w:rPr>
          <w:rFonts w:ascii="Times New Roman" w:hAnsi="Times New Roman" w:cs="Times New Roman"/>
          <w:sz w:val="24"/>
          <w:szCs w:val="24"/>
        </w:rPr>
        <w:t xml:space="preserve"> </w:t>
      </w:r>
      <w:r w:rsidRPr="00D460FB">
        <w:rPr>
          <w:rFonts w:ascii="Times New Roman" w:hAnsi="Times New Roman" w:cs="Times New Roman"/>
          <w:sz w:val="24"/>
          <w:szCs w:val="24"/>
        </w:rPr>
        <w:t xml:space="preserve">In the next study, we extend our </w:t>
      </w:r>
      <w:r w:rsidR="00185677">
        <w:rPr>
          <w:rFonts w:ascii="Times New Roman" w:hAnsi="Times New Roman" w:cs="Times New Roman"/>
          <w:sz w:val="24"/>
          <w:szCs w:val="24"/>
        </w:rPr>
        <w:t>research</w:t>
      </w:r>
      <w:r w:rsidR="00185677" w:rsidRPr="00D460FB">
        <w:rPr>
          <w:rFonts w:ascii="Times New Roman" w:hAnsi="Times New Roman" w:cs="Times New Roman"/>
          <w:sz w:val="24"/>
          <w:szCs w:val="24"/>
        </w:rPr>
        <w:t xml:space="preserve"> </w:t>
      </w:r>
      <w:r w:rsidRPr="00D460FB">
        <w:rPr>
          <w:rFonts w:ascii="Times New Roman" w:hAnsi="Times New Roman" w:cs="Times New Roman"/>
          <w:sz w:val="24"/>
          <w:szCs w:val="24"/>
        </w:rPr>
        <w:t xml:space="preserve">to a situation where investors choose two funds simultaneously. Second, we did not provide numeric information about the funds, and </w:t>
      </w:r>
      <w:r>
        <w:rPr>
          <w:rFonts w:ascii="Times New Roman" w:hAnsi="Times New Roman" w:cs="Times New Roman"/>
          <w:sz w:val="24"/>
          <w:szCs w:val="24"/>
        </w:rPr>
        <w:t xml:space="preserve">some </w:t>
      </w:r>
      <w:r w:rsidRPr="00D460FB">
        <w:rPr>
          <w:rFonts w:ascii="Times New Roman" w:hAnsi="Times New Roman" w:cs="Times New Roman"/>
          <w:sz w:val="24"/>
          <w:szCs w:val="24"/>
        </w:rPr>
        <w:t>participants dr</w:t>
      </w:r>
      <w:r>
        <w:rPr>
          <w:rFonts w:ascii="Times New Roman" w:hAnsi="Times New Roman" w:cs="Times New Roman"/>
          <w:sz w:val="24"/>
          <w:szCs w:val="24"/>
        </w:rPr>
        <w:t>ew</w:t>
      </w:r>
      <w:r w:rsidRPr="00D460FB">
        <w:rPr>
          <w:rFonts w:ascii="Times New Roman" w:hAnsi="Times New Roman" w:cs="Times New Roman"/>
          <w:sz w:val="24"/>
          <w:szCs w:val="24"/>
        </w:rPr>
        <w:t xml:space="preserve"> inferences about the individual profitability of the funds. We address this limitation in the next study</w:t>
      </w:r>
      <w:r>
        <w:rPr>
          <w:rFonts w:ascii="Times New Roman" w:hAnsi="Times New Roman" w:cs="Times New Roman"/>
          <w:sz w:val="24"/>
          <w:szCs w:val="24"/>
        </w:rPr>
        <w:t xml:space="preserve"> by providing a numeric summary of past returns, and controlling for the individual profitability and volatility of the funds. </w:t>
      </w:r>
    </w:p>
    <w:p w14:paraId="2B53A0E9" w14:textId="77777777" w:rsidR="00067669" w:rsidRPr="00D460FB" w:rsidRDefault="00067669" w:rsidP="00067669">
      <w:pPr>
        <w:spacing w:after="0" w:line="480" w:lineRule="auto"/>
        <w:ind w:firstLine="432"/>
        <w:jc w:val="center"/>
        <w:rPr>
          <w:rFonts w:ascii="Times New Roman" w:hAnsi="Times New Roman" w:cs="Times New Roman"/>
          <w:b/>
          <w:sz w:val="24"/>
          <w:szCs w:val="24"/>
        </w:rPr>
      </w:pPr>
    </w:p>
    <w:p w14:paraId="4250CA1C" w14:textId="45DED316" w:rsidR="00067669" w:rsidRPr="00D460FB" w:rsidRDefault="00067669" w:rsidP="00F75BA0">
      <w:pPr>
        <w:spacing w:after="0" w:line="480" w:lineRule="auto"/>
        <w:jc w:val="center"/>
        <w:rPr>
          <w:rFonts w:ascii="Times New Roman" w:hAnsi="Times New Roman" w:cs="Times New Roman"/>
          <w:b/>
          <w:sz w:val="24"/>
          <w:szCs w:val="24"/>
        </w:rPr>
      </w:pPr>
      <w:r w:rsidRPr="00D460FB">
        <w:rPr>
          <w:rFonts w:ascii="Times New Roman" w:hAnsi="Times New Roman" w:cs="Times New Roman"/>
          <w:b/>
          <w:sz w:val="24"/>
          <w:szCs w:val="24"/>
        </w:rPr>
        <w:t>STUDY</w:t>
      </w:r>
      <w:r w:rsidR="00A052A9">
        <w:rPr>
          <w:rFonts w:ascii="Times New Roman" w:hAnsi="Times New Roman" w:cs="Times New Roman"/>
          <w:b/>
          <w:sz w:val="24"/>
          <w:szCs w:val="24"/>
        </w:rPr>
        <w:t xml:space="preserve"> 2</w:t>
      </w:r>
    </w:p>
    <w:p w14:paraId="3066683E" w14:textId="77777777" w:rsidR="00067669" w:rsidRPr="00D460FB" w:rsidRDefault="00067669" w:rsidP="00067669">
      <w:pPr>
        <w:spacing w:after="0" w:line="480" w:lineRule="auto"/>
        <w:ind w:firstLine="432"/>
        <w:rPr>
          <w:rFonts w:ascii="Times New Roman" w:hAnsi="Times New Roman" w:cs="Times New Roman"/>
          <w:sz w:val="24"/>
          <w:szCs w:val="24"/>
        </w:rPr>
      </w:pPr>
    </w:p>
    <w:p w14:paraId="63B9E4B8" w14:textId="0454D636" w:rsidR="00067669" w:rsidRPr="00D460FB" w:rsidRDefault="00067669" w:rsidP="00067669">
      <w:pPr>
        <w:spacing w:after="0" w:line="480" w:lineRule="auto"/>
        <w:ind w:firstLine="432"/>
        <w:rPr>
          <w:rFonts w:ascii="Times New Roman" w:hAnsi="Times New Roman" w:cs="Times New Roman"/>
          <w:sz w:val="24"/>
          <w:szCs w:val="24"/>
        </w:rPr>
      </w:pPr>
      <w:r w:rsidRPr="00D460FB">
        <w:rPr>
          <w:rFonts w:ascii="Times New Roman" w:hAnsi="Times New Roman" w:cs="Times New Roman"/>
          <w:sz w:val="24"/>
          <w:szCs w:val="24"/>
        </w:rPr>
        <w:lastRenderedPageBreak/>
        <w:t xml:space="preserve">Study 2 </w:t>
      </w:r>
      <w:r w:rsidR="00C21E4A">
        <w:rPr>
          <w:rFonts w:ascii="Times New Roman" w:hAnsi="Times New Roman" w:cs="Times New Roman"/>
          <w:sz w:val="24"/>
          <w:szCs w:val="24"/>
        </w:rPr>
        <w:t>aims</w:t>
      </w:r>
      <w:r w:rsidRPr="00D460FB">
        <w:rPr>
          <w:rFonts w:ascii="Times New Roman" w:hAnsi="Times New Roman" w:cs="Times New Roman"/>
          <w:sz w:val="24"/>
          <w:szCs w:val="24"/>
        </w:rPr>
        <w:t xml:space="preserve"> to </w:t>
      </w:r>
      <w:r>
        <w:rPr>
          <w:rFonts w:ascii="Times New Roman" w:hAnsi="Times New Roman" w:cs="Times New Roman"/>
          <w:sz w:val="24"/>
          <w:szCs w:val="24"/>
        </w:rPr>
        <w:t>replicate</w:t>
      </w:r>
      <w:r w:rsidRPr="00D460FB">
        <w:rPr>
          <w:rFonts w:ascii="Times New Roman" w:hAnsi="Times New Roman" w:cs="Times New Roman"/>
          <w:sz w:val="24"/>
          <w:szCs w:val="24"/>
        </w:rPr>
        <w:t xml:space="preserve"> Study 1</w:t>
      </w:r>
      <w:r w:rsidR="00A052A9">
        <w:rPr>
          <w:rFonts w:ascii="Times New Roman" w:hAnsi="Times New Roman" w:cs="Times New Roman"/>
          <w:sz w:val="24"/>
          <w:szCs w:val="24"/>
        </w:rPr>
        <w:t xml:space="preserve"> </w:t>
      </w:r>
      <w:r w:rsidR="00C65272" w:rsidRPr="00D460FB">
        <w:rPr>
          <w:rFonts w:ascii="Times New Roman" w:hAnsi="Times New Roman" w:cs="Times New Roman"/>
          <w:sz w:val="24"/>
          <w:szCs w:val="24"/>
        </w:rPr>
        <w:t>results</w:t>
      </w:r>
      <w:r w:rsidR="00C65272">
        <w:rPr>
          <w:rFonts w:ascii="Times New Roman" w:hAnsi="Times New Roman" w:cs="Times New Roman"/>
          <w:sz w:val="24"/>
          <w:szCs w:val="24"/>
        </w:rPr>
        <w:t xml:space="preserve"> with </w:t>
      </w:r>
      <w:r w:rsidR="00C65272" w:rsidRPr="00D460FB">
        <w:rPr>
          <w:rFonts w:ascii="Times New Roman" w:hAnsi="Times New Roman" w:cs="Times New Roman"/>
          <w:sz w:val="24"/>
          <w:szCs w:val="24"/>
        </w:rPr>
        <w:t>simultaneous (in addition to s</w:t>
      </w:r>
      <w:r w:rsidR="00C65272">
        <w:rPr>
          <w:rFonts w:ascii="Times New Roman" w:hAnsi="Times New Roman" w:cs="Times New Roman"/>
          <w:sz w:val="24"/>
          <w:szCs w:val="24"/>
        </w:rPr>
        <w:t>equential) investment decisions,</w:t>
      </w:r>
      <w:r w:rsidR="00C65272" w:rsidRPr="00D460FB">
        <w:rPr>
          <w:rFonts w:ascii="Times New Roman" w:hAnsi="Times New Roman" w:cs="Times New Roman"/>
          <w:sz w:val="24"/>
          <w:szCs w:val="24"/>
        </w:rPr>
        <w:t xml:space="preserve"> </w:t>
      </w:r>
      <w:r w:rsidR="00A052A9">
        <w:rPr>
          <w:rFonts w:ascii="Times New Roman" w:hAnsi="Times New Roman" w:cs="Times New Roman"/>
          <w:sz w:val="24"/>
          <w:szCs w:val="24"/>
        </w:rPr>
        <w:t>and</w:t>
      </w:r>
      <w:r w:rsidR="00E5539C">
        <w:rPr>
          <w:rFonts w:ascii="Times New Roman" w:hAnsi="Times New Roman" w:cs="Times New Roman"/>
          <w:sz w:val="24"/>
          <w:szCs w:val="24"/>
        </w:rPr>
        <w:t xml:space="preserve"> to</w:t>
      </w:r>
      <w:r w:rsidR="00A052A9">
        <w:rPr>
          <w:rFonts w:ascii="Times New Roman" w:hAnsi="Times New Roman" w:cs="Times New Roman"/>
          <w:sz w:val="24"/>
          <w:szCs w:val="24"/>
        </w:rPr>
        <w:t xml:space="preserve"> collect process evidence</w:t>
      </w:r>
      <w:r w:rsidRPr="00D460FB">
        <w:rPr>
          <w:rFonts w:ascii="Times New Roman" w:hAnsi="Times New Roman" w:cs="Times New Roman"/>
          <w:sz w:val="24"/>
          <w:szCs w:val="24"/>
        </w:rPr>
        <w:t xml:space="preserve"> with </w:t>
      </w:r>
      <w:r>
        <w:rPr>
          <w:rFonts w:ascii="Times New Roman" w:hAnsi="Times New Roman" w:cs="Times New Roman"/>
          <w:sz w:val="24"/>
          <w:szCs w:val="24"/>
        </w:rPr>
        <w:t xml:space="preserve">psychometric </w:t>
      </w:r>
      <w:r w:rsidR="00A052A9">
        <w:rPr>
          <w:rFonts w:ascii="Times New Roman" w:hAnsi="Times New Roman" w:cs="Times New Roman"/>
          <w:sz w:val="24"/>
          <w:szCs w:val="24"/>
        </w:rPr>
        <w:t>methods</w:t>
      </w:r>
      <w:r>
        <w:rPr>
          <w:rFonts w:ascii="Times New Roman" w:hAnsi="Times New Roman" w:cs="Times New Roman"/>
          <w:sz w:val="24"/>
          <w:szCs w:val="24"/>
        </w:rPr>
        <w:t xml:space="preserve">. </w:t>
      </w:r>
      <w:r w:rsidR="00816A97">
        <w:rPr>
          <w:rFonts w:ascii="Times New Roman" w:hAnsi="Times New Roman" w:cs="Times New Roman"/>
          <w:sz w:val="24"/>
          <w:szCs w:val="24"/>
        </w:rPr>
        <w:t>We</w:t>
      </w:r>
      <w:r w:rsidR="00A052A9">
        <w:rPr>
          <w:rFonts w:ascii="Times New Roman" w:hAnsi="Times New Roman" w:cs="Times New Roman"/>
          <w:sz w:val="24"/>
          <w:szCs w:val="24"/>
        </w:rPr>
        <w:t xml:space="preserve"> measure</w:t>
      </w:r>
      <w:r w:rsidR="00816A97">
        <w:rPr>
          <w:rFonts w:ascii="Times New Roman" w:hAnsi="Times New Roman" w:cs="Times New Roman"/>
          <w:sz w:val="24"/>
          <w:szCs w:val="24"/>
        </w:rPr>
        <w:t>d</w:t>
      </w:r>
      <w:r w:rsidR="00A052A9">
        <w:rPr>
          <w:rFonts w:ascii="Times New Roman" w:hAnsi="Times New Roman" w:cs="Times New Roman"/>
          <w:sz w:val="24"/>
          <w:szCs w:val="24"/>
        </w:rPr>
        <w:t xml:space="preserve"> the “</w:t>
      </w:r>
      <w:r>
        <w:rPr>
          <w:rFonts w:ascii="Times New Roman" w:hAnsi="Times New Roman" w:cs="Times New Roman"/>
          <w:sz w:val="24"/>
          <w:szCs w:val="24"/>
        </w:rPr>
        <w:t>lay” themes identified in Study 1 (simplicity, familiarity, and predictability)</w:t>
      </w:r>
      <w:r w:rsidR="004035F7">
        <w:rPr>
          <w:rFonts w:ascii="Times New Roman" w:hAnsi="Times New Roman" w:cs="Times New Roman"/>
          <w:sz w:val="24"/>
          <w:szCs w:val="24"/>
        </w:rPr>
        <w:t xml:space="preserve"> with similar wording as </w:t>
      </w:r>
      <w:r w:rsidR="00C96D2A">
        <w:rPr>
          <w:rFonts w:ascii="Times New Roman" w:hAnsi="Times New Roman" w:cs="Times New Roman"/>
          <w:sz w:val="24"/>
          <w:szCs w:val="24"/>
        </w:rPr>
        <w:t>used</w:t>
      </w:r>
      <w:r w:rsidR="004035F7">
        <w:rPr>
          <w:rFonts w:ascii="Times New Roman" w:hAnsi="Times New Roman" w:cs="Times New Roman"/>
          <w:sz w:val="24"/>
          <w:szCs w:val="24"/>
        </w:rPr>
        <w:t xml:space="preserve"> by participants</w:t>
      </w:r>
      <w:r w:rsidR="00A052A9">
        <w:rPr>
          <w:rFonts w:ascii="Times New Roman" w:hAnsi="Times New Roman" w:cs="Times New Roman"/>
          <w:sz w:val="24"/>
          <w:szCs w:val="24"/>
        </w:rPr>
        <w:t xml:space="preserve">, and </w:t>
      </w:r>
      <w:r w:rsidR="00C21E4A">
        <w:rPr>
          <w:rFonts w:ascii="Times New Roman" w:hAnsi="Times New Roman" w:cs="Times New Roman"/>
          <w:sz w:val="24"/>
          <w:szCs w:val="24"/>
        </w:rPr>
        <w:t>tested whether</w:t>
      </w:r>
      <w:r w:rsidR="00A052A9">
        <w:rPr>
          <w:rFonts w:ascii="Times New Roman" w:hAnsi="Times New Roman" w:cs="Times New Roman"/>
          <w:sz w:val="24"/>
          <w:szCs w:val="24"/>
        </w:rPr>
        <w:t xml:space="preserve"> </w:t>
      </w:r>
      <w:r w:rsidR="004035F7">
        <w:rPr>
          <w:rFonts w:ascii="Times New Roman" w:hAnsi="Times New Roman" w:cs="Times New Roman"/>
          <w:sz w:val="24"/>
          <w:szCs w:val="24"/>
        </w:rPr>
        <w:t xml:space="preserve">these themes </w:t>
      </w:r>
      <w:r w:rsidR="00C13532">
        <w:rPr>
          <w:rFonts w:ascii="Times New Roman" w:hAnsi="Times New Roman" w:cs="Times New Roman"/>
          <w:sz w:val="24"/>
          <w:szCs w:val="24"/>
        </w:rPr>
        <w:t>represent</w:t>
      </w:r>
      <w:r>
        <w:rPr>
          <w:rFonts w:ascii="Times New Roman" w:hAnsi="Times New Roman" w:cs="Times New Roman"/>
          <w:sz w:val="24"/>
          <w:szCs w:val="24"/>
        </w:rPr>
        <w:t xml:space="preserve"> a common, </w:t>
      </w:r>
      <w:r w:rsidR="004035F7">
        <w:rPr>
          <w:rFonts w:ascii="Times New Roman" w:hAnsi="Times New Roman" w:cs="Times New Roman"/>
          <w:sz w:val="24"/>
          <w:szCs w:val="24"/>
        </w:rPr>
        <w:t xml:space="preserve">underlying </w:t>
      </w:r>
      <w:r w:rsidR="00A052A9">
        <w:rPr>
          <w:rFonts w:ascii="Times New Roman" w:hAnsi="Times New Roman" w:cs="Times New Roman"/>
          <w:sz w:val="24"/>
          <w:szCs w:val="24"/>
        </w:rPr>
        <w:t xml:space="preserve">construct (fluency). </w:t>
      </w:r>
      <w:r w:rsidR="00E5539C">
        <w:rPr>
          <w:rFonts w:ascii="Times New Roman" w:hAnsi="Times New Roman" w:cs="Times New Roman"/>
          <w:sz w:val="24"/>
          <w:szCs w:val="24"/>
        </w:rPr>
        <w:t>S</w:t>
      </w:r>
      <w:r>
        <w:rPr>
          <w:rFonts w:ascii="Times New Roman" w:hAnsi="Times New Roman" w:cs="Times New Roman"/>
          <w:sz w:val="24"/>
          <w:szCs w:val="24"/>
        </w:rPr>
        <w:t xml:space="preserve">tudy 2 </w:t>
      </w:r>
      <w:r w:rsidR="00C65272">
        <w:rPr>
          <w:rFonts w:ascii="Times New Roman" w:hAnsi="Times New Roman" w:cs="Times New Roman"/>
          <w:sz w:val="24"/>
          <w:szCs w:val="24"/>
        </w:rPr>
        <w:t xml:space="preserve">also </w:t>
      </w:r>
      <w:r>
        <w:rPr>
          <w:rFonts w:ascii="Times New Roman" w:hAnsi="Times New Roman" w:cs="Times New Roman"/>
          <w:sz w:val="24"/>
          <w:szCs w:val="24"/>
        </w:rPr>
        <w:t xml:space="preserve">aims to </w:t>
      </w:r>
      <w:r w:rsidR="00816A97">
        <w:rPr>
          <w:rFonts w:ascii="Times New Roman" w:hAnsi="Times New Roman" w:cs="Times New Roman"/>
          <w:sz w:val="24"/>
          <w:szCs w:val="24"/>
        </w:rPr>
        <w:t>show that</w:t>
      </w:r>
      <w:r>
        <w:rPr>
          <w:rFonts w:ascii="Times New Roman" w:hAnsi="Times New Roman" w:cs="Times New Roman"/>
          <w:sz w:val="24"/>
          <w:szCs w:val="24"/>
        </w:rPr>
        <w:t xml:space="preserve"> </w:t>
      </w:r>
      <w:r w:rsidR="00816A97">
        <w:rPr>
          <w:rFonts w:ascii="Times New Roman" w:hAnsi="Times New Roman" w:cs="Times New Roman"/>
          <w:sz w:val="24"/>
          <w:szCs w:val="24"/>
        </w:rPr>
        <w:t xml:space="preserve">lay versus expert investment decisions derive from </w:t>
      </w:r>
      <w:r w:rsidR="00C13532">
        <w:rPr>
          <w:rFonts w:ascii="Times New Roman" w:hAnsi="Times New Roman" w:cs="Times New Roman"/>
          <w:sz w:val="24"/>
          <w:szCs w:val="24"/>
        </w:rPr>
        <w:t>divergent</w:t>
      </w:r>
      <w:r w:rsidR="00816A97">
        <w:rPr>
          <w:rFonts w:ascii="Times New Roman" w:hAnsi="Times New Roman" w:cs="Times New Roman"/>
          <w:sz w:val="24"/>
          <w:szCs w:val="24"/>
        </w:rPr>
        <w:t xml:space="preserve"> portfolio </w:t>
      </w:r>
      <w:r w:rsidRPr="00D460FB">
        <w:rPr>
          <w:rFonts w:ascii="Times New Roman" w:hAnsi="Times New Roman" w:cs="Times New Roman"/>
          <w:sz w:val="24"/>
          <w:szCs w:val="24"/>
        </w:rPr>
        <w:t>risk perception</w:t>
      </w:r>
      <w:r w:rsidR="00816A97">
        <w:rPr>
          <w:rFonts w:ascii="Times New Roman" w:hAnsi="Times New Roman" w:cs="Times New Roman"/>
          <w:sz w:val="24"/>
          <w:szCs w:val="24"/>
        </w:rPr>
        <w:t xml:space="preserve">s: </w:t>
      </w:r>
      <w:r w:rsidR="00816A97" w:rsidRPr="00BD3092">
        <w:rPr>
          <w:rFonts w:ascii="Times New Roman" w:hAnsi="Times New Roman" w:cs="Times New Roman"/>
          <w:i/>
          <w:sz w:val="24"/>
          <w:szCs w:val="24"/>
        </w:rPr>
        <w:t>lay</w:t>
      </w:r>
      <w:r w:rsidR="00816A97">
        <w:rPr>
          <w:rFonts w:ascii="Times New Roman" w:hAnsi="Times New Roman" w:cs="Times New Roman"/>
          <w:sz w:val="24"/>
          <w:szCs w:val="24"/>
        </w:rPr>
        <w:t xml:space="preserve"> risk perception is driven by fluency (explaining why correlated assets are judged less risky), while </w:t>
      </w:r>
      <w:r w:rsidR="00816A97" w:rsidRPr="00BD3092">
        <w:rPr>
          <w:rFonts w:ascii="Times New Roman" w:hAnsi="Times New Roman" w:cs="Times New Roman"/>
          <w:i/>
          <w:sz w:val="24"/>
          <w:szCs w:val="24"/>
        </w:rPr>
        <w:t>expert</w:t>
      </w:r>
      <w:r w:rsidR="00816A97">
        <w:rPr>
          <w:rFonts w:ascii="Times New Roman" w:hAnsi="Times New Roman" w:cs="Times New Roman"/>
          <w:sz w:val="24"/>
          <w:szCs w:val="24"/>
        </w:rPr>
        <w:t xml:space="preserve"> risk perception is driven by portfolio volatility (explaining why </w:t>
      </w:r>
      <w:r w:rsidR="00281775">
        <w:rPr>
          <w:rFonts w:ascii="Times New Roman" w:hAnsi="Times New Roman" w:cs="Times New Roman"/>
          <w:sz w:val="24"/>
          <w:szCs w:val="24"/>
        </w:rPr>
        <w:t>negatively correlated</w:t>
      </w:r>
      <w:r w:rsidR="00816A97">
        <w:rPr>
          <w:rFonts w:ascii="Times New Roman" w:hAnsi="Times New Roman" w:cs="Times New Roman"/>
          <w:sz w:val="24"/>
          <w:szCs w:val="24"/>
        </w:rPr>
        <w:t xml:space="preserve"> assets are judged less risky</w:t>
      </w:r>
      <w:r w:rsidR="00931B00">
        <w:rPr>
          <w:rFonts w:ascii="Times New Roman" w:hAnsi="Times New Roman" w:cs="Times New Roman"/>
          <w:sz w:val="24"/>
          <w:szCs w:val="24"/>
        </w:rPr>
        <w:t>)</w:t>
      </w:r>
      <w:r w:rsidR="00816A97">
        <w:rPr>
          <w:rFonts w:ascii="Times New Roman" w:hAnsi="Times New Roman" w:cs="Times New Roman"/>
          <w:sz w:val="24"/>
          <w:szCs w:val="24"/>
        </w:rPr>
        <w:t>.</w:t>
      </w:r>
      <w:r w:rsidRPr="00D460FB">
        <w:rPr>
          <w:rFonts w:ascii="Times New Roman" w:hAnsi="Times New Roman" w:cs="Times New Roman"/>
          <w:sz w:val="24"/>
          <w:szCs w:val="24"/>
        </w:rPr>
        <w:t xml:space="preserve"> </w:t>
      </w:r>
    </w:p>
    <w:p w14:paraId="1A033540" w14:textId="77777777" w:rsidR="00067669" w:rsidRPr="00D460FB" w:rsidRDefault="00067669" w:rsidP="00B24397">
      <w:pPr>
        <w:spacing w:after="0" w:line="480" w:lineRule="auto"/>
        <w:rPr>
          <w:rFonts w:ascii="Times New Roman" w:hAnsi="Times New Roman" w:cs="Times New Roman"/>
          <w:b/>
          <w:sz w:val="24"/>
          <w:szCs w:val="24"/>
        </w:rPr>
      </w:pPr>
      <w:r w:rsidRPr="00D460FB">
        <w:rPr>
          <w:rFonts w:ascii="Times New Roman" w:hAnsi="Times New Roman" w:cs="Times New Roman"/>
          <w:b/>
          <w:sz w:val="24"/>
          <w:szCs w:val="24"/>
        </w:rPr>
        <w:t>Method</w:t>
      </w:r>
    </w:p>
    <w:p w14:paraId="081E9672" w14:textId="7A4DCAE5" w:rsidR="00067669" w:rsidRPr="00D460FB" w:rsidRDefault="00067669" w:rsidP="00067669">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395</w:t>
      </w:r>
      <w:r w:rsidRPr="00D460FB">
        <w:rPr>
          <w:rFonts w:ascii="Times New Roman" w:hAnsi="Times New Roman" w:cs="Times New Roman"/>
          <w:sz w:val="24"/>
          <w:szCs w:val="24"/>
        </w:rPr>
        <w:t xml:space="preserve"> </w:t>
      </w:r>
      <w:proofErr w:type="spellStart"/>
      <w:r w:rsidRPr="00D460FB">
        <w:rPr>
          <w:rFonts w:ascii="Times New Roman" w:hAnsi="Times New Roman" w:cs="Times New Roman"/>
          <w:sz w:val="24"/>
          <w:szCs w:val="24"/>
        </w:rPr>
        <w:t>MTurk</w:t>
      </w:r>
      <w:proofErr w:type="spellEnd"/>
      <w:r w:rsidRPr="00D460FB">
        <w:rPr>
          <w:rFonts w:ascii="Times New Roman" w:hAnsi="Times New Roman" w:cs="Times New Roman"/>
          <w:sz w:val="24"/>
          <w:szCs w:val="24"/>
        </w:rPr>
        <w:t xml:space="preserve"> participants (60.</w:t>
      </w:r>
      <w:r>
        <w:rPr>
          <w:rFonts w:ascii="Times New Roman" w:hAnsi="Times New Roman" w:cs="Times New Roman"/>
          <w:sz w:val="24"/>
          <w:szCs w:val="24"/>
        </w:rPr>
        <w:t>3</w:t>
      </w:r>
      <w:r w:rsidRPr="00D460FB">
        <w:rPr>
          <w:rFonts w:ascii="Times New Roman" w:hAnsi="Times New Roman" w:cs="Times New Roman"/>
          <w:sz w:val="24"/>
          <w:szCs w:val="24"/>
        </w:rPr>
        <w:t>% female, mean age=34.</w:t>
      </w:r>
      <w:r>
        <w:rPr>
          <w:rFonts w:ascii="Times New Roman" w:hAnsi="Times New Roman" w:cs="Times New Roman"/>
          <w:sz w:val="24"/>
          <w:szCs w:val="24"/>
        </w:rPr>
        <w:t>7</w:t>
      </w:r>
      <w:r w:rsidRPr="00D460FB">
        <w:rPr>
          <w:rFonts w:ascii="Times New Roman" w:hAnsi="Times New Roman" w:cs="Times New Roman"/>
          <w:sz w:val="24"/>
          <w:szCs w:val="24"/>
        </w:rPr>
        <w:t xml:space="preserve">) </w:t>
      </w:r>
      <w:r w:rsidR="00812F2B">
        <w:rPr>
          <w:rFonts w:ascii="Times New Roman" w:hAnsi="Times New Roman" w:cs="Times New Roman"/>
          <w:sz w:val="24"/>
          <w:szCs w:val="24"/>
        </w:rPr>
        <w:t xml:space="preserve">were paid $1 to </w:t>
      </w:r>
      <w:r w:rsidRPr="00D460FB">
        <w:rPr>
          <w:rFonts w:ascii="Times New Roman" w:hAnsi="Times New Roman" w:cs="Times New Roman"/>
          <w:sz w:val="24"/>
          <w:szCs w:val="24"/>
        </w:rPr>
        <w:t xml:space="preserve">participate in this study. </w:t>
      </w:r>
      <w:r>
        <w:rPr>
          <w:rFonts w:ascii="Times New Roman" w:hAnsi="Times New Roman" w:cs="Times New Roman"/>
          <w:sz w:val="24"/>
          <w:szCs w:val="24"/>
        </w:rPr>
        <w:t>In this and</w:t>
      </w:r>
      <w:r w:rsidR="00816A97">
        <w:rPr>
          <w:rFonts w:ascii="Times New Roman" w:hAnsi="Times New Roman" w:cs="Times New Roman"/>
          <w:sz w:val="24"/>
          <w:szCs w:val="24"/>
        </w:rPr>
        <w:t xml:space="preserve"> all</w:t>
      </w:r>
      <w:r>
        <w:rPr>
          <w:rFonts w:ascii="Times New Roman" w:hAnsi="Times New Roman" w:cs="Times New Roman"/>
          <w:sz w:val="24"/>
          <w:szCs w:val="24"/>
        </w:rPr>
        <w:t xml:space="preserve"> subsequent studies, w</w:t>
      </w:r>
      <w:r w:rsidRPr="00D460FB">
        <w:rPr>
          <w:rFonts w:ascii="Times New Roman" w:hAnsi="Times New Roman" w:cs="Times New Roman"/>
          <w:sz w:val="24"/>
          <w:szCs w:val="24"/>
        </w:rPr>
        <w:t>e used the “</w:t>
      </w:r>
      <w:proofErr w:type="spellStart"/>
      <w:r w:rsidRPr="00D460FB">
        <w:rPr>
          <w:rFonts w:ascii="Times New Roman" w:hAnsi="Times New Roman" w:cs="Times New Roman"/>
          <w:sz w:val="24"/>
          <w:szCs w:val="24"/>
        </w:rPr>
        <w:t>TurkPrime</w:t>
      </w:r>
      <w:proofErr w:type="spellEnd"/>
      <w:r w:rsidRPr="00D460FB">
        <w:rPr>
          <w:rFonts w:ascii="Times New Roman" w:hAnsi="Times New Roman" w:cs="Times New Roman"/>
          <w:sz w:val="24"/>
          <w:szCs w:val="24"/>
        </w:rPr>
        <w:t>” platform.</w:t>
      </w:r>
      <w:r w:rsidR="00885A95">
        <w:rPr>
          <w:rFonts w:ascii="Times New Roman" w:hAnsi="Times New Roman" w:cs="Times New Roman"/>
          <w:sz w:val="24"/>
          <w:szCs w:val="24"/>
        </w:rPr>
        <w:t xml:space="preserve"> Using this platform </w:t>
      </w:r>
      <w:r w:rsidR="00F32D73">
        <w:rPr>
          <w:rFonts w:ascii="Times New Roman" w:hAnsi="Times New Roman" w:cs="Times New Roman"/>
          <w:sz w:val="24"/>
          <w:szCs w:val="24"/>
        </w:rPr>
        <w:t xml:space="preserve">not only </w:t>
      </w:r>
      <w:r w:rsidR="00885A95">
        <w:rPr>
          <w:rFonts w:ascii="Times New Roman" w:hAnsi="Times New Roman" w:cs="Times New Roman"/>
          <w:sz w:val="24"/>
          <w:szCs w:val="24"/>
        </w:rPr>
        <w:t xml:space="preserve">allowed collecting quality responses, but also </w:t>
      </w:r>
      <w:r w:rsidR="00F32D73">
        <w:rPr>
          <w:rFonts w:ascii="Times New Roman" w:hAnsi="Times New Roman" w:cs="Times New Roman"/>
          <w:sz w:val="24"/>
          <w:szCs w:val="24"/>
        </w:rPr>
        <w:t xml:space="preserve">ensured </w:t>
      </w:r>
      <w:r w:rsidR="00885A95">
        <w:rPr>
          <w:rFonts w:ascii="Times New Roman" w:hAnsi="Times New Roman" w:cs="Times New Roman"/>
          <w:sz w:val="24"/>
          <w:szCs w:val="24"/>
        </w:rPr>
        <w:t>that we did not use respondent</w:t>
      </w:r>
      <w:r w:rsidR="00F32D73">
        <w:rPr>
          <w:rFonts w:ascii="Times New Roman" w:hAnsi="Times New Roman" w:cs="Times New Roman"/>
          <w:sz w:val="24"/>
          <w:szCs w:val="24"/>
        </w:rPr>
        <w:t>s</w:t>
      </w:r>
      <w:r w:rsidR="00885A95">
        <w:rPr>
          <w:rFonts w:ascii="Times New Roman" w:hAnsi="Times New Roman" w:cs="Times New Roman"/>
          <w:sz w:val="24"/>
          <w:szCs w:val="24"/>
        </w:rPr>
        <w:t xml:space="preserve"> from other studies included in this manuscript.</w:t>
      </w:r>
      <w:r w:rsidRPr="00D460FB">
        <w:rPr>
          <w:rFonts w:ascii="Times New Roman" w:hAnsi="Times New Roman" w:cs="Times New Roman"/>
          <w:sz w:val="24"/>
          <w:szCs w:val="24"/>
        </w:rPr>
        <w:t xml:space="preserve"> </w:t>
      </w:r>
      <w:r>
        <w:rPr>
          <w:rFonts w:ascii="Times New Roman" w:hAnsi="Times New Roman" w:cs="Times New Roman"/>
          <w:sz w:val="24"/>
          <w:szCs w:val="24"/>
        </w:rPr>
        <w:t xml:space="preserve">Participants were randomly assigned to one of two experimental conditions: sequential choice </w:t>
      </w:r>
      <w:r w:rsidR="00F32D73">
        <w:rPr>
          <w:rFonts w:ascii="Times New Roman" w:hAnsi="Times New Roman" w:cs="Times New Roman"/>
          <w:sz w:val="24"/>
          <w:szCs w:val="24"/>
        </w:rPr>
        <w:t xml:space="preserve">or </w:t>
      </w:r>
      <w:r>
        <w:rPr>
          <w:rFonts w:ascii="Times New Roman" w:hAnsi="Times New Roman" w:cs="Times New Roman"/>
          <w:sz w:val="24"/>
          <w:szCs w:val="24"/>
        </w:rPr>
        <w:t xml:space="preserve">simultaneous choice. </w:t>
      </w:r>
      <w:r w:rsidR="008D1ACA">
        <w:rPr>
          <w:rFonts w:ascii="Times New Roman" w:hAnsi="Times New Roman" w:cs="Times New Roman"/>
          <w:sz w:val="24"/>
          <w:szCs w:val="24"/>
        </w:rPr>
        <w:t>All p</w:t>
      </w:r>
      <w:r w:rsidR="008D1ACA" w:rsidRPr="00D460FB">
        <w:rPr>
          <w:rFonts w:ascii="Times New Roman" w:hAnsi="Times New Roman" w:cs="Times New Roman"/>
          <w:sz w:val="24"/>
          <w:szCs w:val="24"/>
        </w:rPr>
        <w:t xml:space="preserve">articipants </w:t>
      </w:r>
      <w:r w:rsidRPr="00D460FB">
        <w:rPr>
          <w:rFonts w:ascii="Times New Roman" w:hAnsi="Times New Roman" w:cs="Times New Roman"/>
          <w:sz w:val="24"/>
          <w:szCs w:val="24"/>
        </w:rPr>
        <w:t xml:space="preserve">first read </w:t>
      </w:r>
      <w:r w:rsidR="00931B00">
        <w:rPr>
          <w:rFonts w:ascii="Times New Roman" w:hAnsi="Times New Roman" w:cs="Times New Roman"/>
          <w:sz w:val="24"/>
          <w:szCs w:val="24"/>
        </w:rPr>
        <w:t>a</w:t>
      </w:r>
      <w:r>
        <w:rPr>
          <w:rFonts w:ascii="Times New Roman" w:hAnsi="Times New Roman" w:cs="Times New Roman"/>
          <w:sz w:val="24"/>
          <w:szCs w:val="24"/>
        </w:rPr>
        <w:t xml:space="preserve"> </w:t>
      </w:r>
      <w:r w:rsidRPr="00D460FB">
        <w:rPr>
          <w:rFonts w:ascii="Times New Roman" w:hAnsi="Times New Roman" w:cs="Times New Roman"/>
          <w:sz w:val="24"/>
          <w:szCs w:val="24"/>
        </w:rPr>
        <w:t>scenario.</w:t>
      </w:r>
      <w:r>
        <w:rPr>
          <w:rFonts w:ascii="Times New Roman" w:hAnsi="Times New Roman" w:cs="Times New Roman"/>
          <w:sz w:val="24"/>
          <w:szCs w:val="24"/>
        </w:rPr>
        <w:t xml:space="preserve"> In t</w:t>
      </w:r>
      <w:r w:rsidRPr="00D460FB">
        <w:rPr>
          <w:rFonts w:ascii="Times New Roman" w:hAnsi="Times New Roman" w:cs="Times New Roman"/>
          <w:sz w:val="24"/>
          <w:szCs w:val="24"/>
        </w:rPr>
        <w:t xml:space="preserve">he “sequential choice” </w:t>
      </w:r>
      <w:r>
        <w:rPr>
          <w:rFonts w:ascii="Times New Roman" w:hAnsi="Times New Roman" w:cs="Times New Roman"/>
          <w:sz w:val="24"/>
          <w:szCs w:val="24"/>
        </w:rPr>
        <w:t xml:space="preserve">condition, the </w:t>
      </w:r>
      <w:r w:rsidRPr="00D460FB">
        <w:rPr>
          <w:rFonts w:ascii="Times New Roman" w:hAnsi="Times New Roman" w:cs="Times New Roman"/>
          <w:sz w:val="24"/>
          <w:szCs w:val="24"/>
        </w:rPr>
        <w:t xml:space="preserve">scenario was very similar to the </w:t>
      </w:r>
      <w:r w:rsidR="002F7FC5">
        <w:rPr>
          <w:rFonts w:ascii="Times New Roman" w:hAnsi="Times New Roman" w:cs="Times New Roman"/>
          <w:sz w:val="24"/>
          <w:szCs w:val="24"/>
        </w:rPr>
        <w:t>one</w:t>
      </w:r>
      <w:r w:rsidR="002F7FC5" w:rsidRPr="00D460FB">
        <w:rPr>
          <w:rFonts w:ascii="Times New Roman" w:hAnsi="Times New Roman" w:cs="Times New Roman"/>
          <w:sz w:val="24"/>
          <w:szCs w:val="24"/>
        </w:rPr>
        <w:t xml:space="preserve"> </w:t>
      </w:r>
      <w:r w:rsidRPr="00D460FB">
        <w:rPr>
          <w:rFonts w:ascii="Times New Roman" w:hAnsi="Times New Roman" w:cs="Times New Roman"/>
          <w:sz w:val="24"/>
          <w:szCs w:val="24"/>
        </w:rPr>
        <w:t>presented in Study 1: participants were told that they already owned fund Gamma, and that they could choose to invest in a second fund, either Epsilon (</w:t>
      </w:r>
      <w:r>
        <w:rPr>
          <w:rFonts w:ascii="Times New Roman" w:hAnsi="Times New Roman" w:cs="Times New Roman"/>
          <w:sz w:val="24"/>
          <w:szCs w:val="24"/>
        </w:rPr>
        <w:t>that has reportedly performed very similarly to</w:t>
      </w:r>
      <w:r w:rsidRPr="00D460FB">
        <w:rPr>
          <w:rFonts w:ascii="Times New Roman" w:hAnsi="Times New Roman" w:cs="Times New Roman"/>
          <w:sz w:val="24"/>
          <w:szCs w:val="24"/>
        </w:rPr>
        <w:t xml:space="preserve"> Gamma</w:t>
      </w:r>
      <w:r>
        <w:rPr>
          <w:rFonts w:ascii="Times New Roman" w:hAnsi="Times New Roman" w:cs="Times New Roman"/>
          <w:sz w:val="24"/>
          <w:szCs w:val="24"/>
        </w:rPr>
        <w:t xml:space="preserve"> in the past</w:t>
      </w:r>
      <w:r w:rsidRPr="00D460FB">
        <w:rPr>
          <w:rFonts w:ascii="Times New Roman" w:hAnsi="Times New Roman" w:cs="Times New Roman"/>
          <w:sz w:val="24"/>
          <w:szCs w:val="24"/>
        </w:rPr>
        <w:t>) or Sigma (</w:t>
      </w:r>
      <w:r>
        <w:rPr>
          <w:rFonts w:ascii="Times New Roman" w:hAnsi="Times New Roman" w:cs="Times New Roman"/>
          <w:sz w:val="24"/>
          <w:szCs w:val="24"/>
        </w:rPr>
        <w:t xml:space="preserve">that has reportedly performed </w:t>
      </w:r>
      <w:r w:rsidR="002F7FC5">
        <w:rPr>
          <w:rFonts w:ascii="Times New Roman" w:hAnsi="Times New Roman" w:cs="Times New Roman"/>
          <w:sz w:val="24"/>
          <w:szCs w:val="24"/>
        </w:rPr>
        <w:t xml:space="preserve">quite </w:t>
      </w:r>
      <w:r>
        <w:rPr>
          <w:rFonts w:ascii="Times New Roman" w:hAnsi="Times New Roman" w:cs="Times New Roman"/>
          <w:sz w:val="24"/>
          <w:szCs w:val="24"/>
        </w:rPr>
        <w:t>differently from</w:t>
      </w:r>
      <w:r w:rsidRPr="00D460FB">
        <w:rPr>
          <w:rFonts w:ascii="Times New Roman" w:hAnsi="Times New Roman" w:cs="Times New Roman"/>
          <w:sz w:val="24"/>
          <w:szCs w:val="24"/>
        </w:rPr>
        <w:t xml:space="preserve"> Gamma</w:t>
      </w:r>
      <w:r>
        <w:rPr>
          <w:rFonts w:ascii="Times New Roman" w:hAnsi="Times New Roman" w:cs="Times New Roman"/>
          <w:sz w:val="24"/>
          <w:szCs w:val="24"/>
        </w:rPr>
        <w:t xml:space="preserve"> in the past</w:t>
      </w:r>
      <w:r w:rsidRPr="00D460FB">
        <w:rPr>
          <w:rFonts w:ascii="Times New Roman" w:hAnsi="Times New Roman" w:cs="Times New Roman"/>
          <w:sz w:val="24"/>
          <w:szCs w:val="24"/>
        </w:rPr>
        <w:t xml:space="preserve">). </w:t>
      </w:r>
      <w:r>
        <w:rPr>
          <w:rFonts w:ascii="Times New Roman" w:hAnsi="Times New Roman" w:cs="Times New Roman"/>
          <w:sz w:val="24"/>
          <w:szCs w:val="24"/>
        </w:rPr>
        <w:t>I</w:t>
      </w:r>
      <w:r w:rsidRPr="00D460FB">
        <w:rPr>
          <w:rFonts w:ascii="Times New Roman" w:hAnsi="Times New Roman" w:cs="Times New Roman"/>
          <w:sz w:val="24"/>
          <w:szCs w:val="24"/>
        </w:rPr>
        <w:t xml:space="preserve">nformation about asset covariance was </w:t>
      </w:r>
      <w:r>
        <w:rPr>
          <w:rFonts w:ascii="Times New Roman" w:hAnsi="Times New Roman" w:cs="Times New Roman"/>
          <w:sz w:val="24"/>
          <w:szCs w:val="24"/>
        </w:rPr>
        <w:t xml:space="preserve">also </w:t>
      </w:r>
      <w:r w:rsidRPr="00D460FB">
        <w:rPr>
          <w:rFonts w:ascii="Times New Roman" w:hAnsi="Times New Roman" w:cs="Times New Roman"/>
          <w:sz w:val="24"/>
          <w:szCs w:val="24"/>
        </w:rPr>
        <w:t>provided in the form of</w:t>
      </w:r>
      <w:r w:rsidR="00931B00">
        <w:rPr>
          <w:rFonts w:ascii="Times New Roman" w:hAnsi="Times New Roman" w:cs="Times New Roman"/>
          <w:sz w:val="24"/>
          <w:szCs w:val="24"/>
        </w:rPr>
        <w:t xml:space="preserve"> a</w:t>
      </w:r>
      <w:r w:rsidRPr="00D460FB">
        <w:rPr>
          <w:rFonts w:ascii="Times New Roman" w:hAnsi="Times New Roman" w:cs="Times New Roman"/>
          <w:sz w:val="24"/>
          <w:szCs w:val="24"/>
        </w:rPr>
        <w:t xml:space="preserve"> table of </w:t>
      </w:r>
      <w:r w:rsidR="002F7FC5">
        <w:rPr>
          <w:rFonts w:ascii="Times New Roman" w:hAnsi="Times New Roman" w:cs="Times New Roman"/>
          <w:sz w:val="24"/>
          <w:szCs w:val="24"/>
        </w:rPr>
        <w:t>past</w:t>
      </w:r>
      <w:r w:rsidR="002F7FC5" w:rsidRPr="00D460FB">
        <w:rPr>
          <w:rFonts w:ascii="Times New Roman" w:hAnsi="Times New Roman" w:cs="Times New Roman"/>
          <w:sz w:val="24"/>
          <w:szCs w:val="24"/>
        </w:rPr>
        <w:t xml:space="preserve"> </w:t>
      </w:r>
      <w:r w:rsidRPr="00D460FB">
        <w:rPr>
          <w:rFonts w:ascii="Times New Roman" w:hAnsi="Times New Roman" w:cs="Times New Roman"/>
          <w:sz w:val="24"/>
          <w:szCs w:val="24"/>
        </w:rPr>
        <w:t>returns</w:t>
      </w:r>
      <w:r>
        <w:rPr>
          <w:rFonts w:ascii="Times New Roman" w:hAnsi="Times New Roman" w:cs="Times New Roman"/>
          <w:sz w:val="24"/>
          <w:szCs w:val="24"/>
        </w:rPr>
        <w:t xml:space="preserve"> over 7 years</w:t>
      </w:r>
      <w:r w:rsidRPr="00D460FB">
        <w:rPr>
          <w:rFonts w:ascii="Times New Roman" w:hAnsi="Times New Roman" w:cs="Times New Roman"/>
          <w:sz w:val="24"/>
          <w:szCs w:val="24"/>
        </w:rPr>
        <w:t xml:space="preserve">, as shown in Figure </w:t>
      </w:r>
      <w:r w:rsidR="00816A97">
        <w:rPr>
          <w:rFonts w:ascii="Times New Roman" w:hAnsi="Times New Roman" w:cs="Times New Roman"/>
          <w:sz w:val="24"/>
          <w:szCs w:val="24"/>
        </w:rPr>
        <w:t>2</w:t>
      </w:r>
      <w:r w:rsidR="004A6EB4">
        <w:rPr>
          <w:rFonts w:ascii="Times New Roman" w:hAnsi="Times New Roman" w:cs="Times New Roman"/>
          <w:sz w:val="24"/>
          <w:szCs w:val="24"/>
        </w:rPr>
        <w:t>: Gamma’s returns were positively correlated with Epsilon’s returns, and negatively correlated with Sigma’s returns</w:t>
      </w:r>
      <w:r w:rsidRPr="00D460FB">
        <w:rPr>
          <w:rFonts w:ascii="Times New Roman" w:hAnsi="Times New Roman" w:cs="Times New Roman"/>
          <w:sz w:val="24"/>
          <w:szCs w:val="24"/>
        </w:rPr>
        <w:t xml:space="preserve">. The individual variance and </w:t>
      </w:r>
      <w:r w:rsidR="00816A97">
        <w:rPr>
          <w:rFonts w:ascii="Times New Roman" w:hAnsi="Times New Roman" w:cs="Times New Roman"/>
          <w:sz w:val="24"/>
          <w:szCs w:val="24"/>
        </w:rPr>
        <w:t xml:space="preserve">the 7-year </w:t>
      </w:r>
      <w:r>
        <w:rPr>
          <w:rFonts w:ascii="Times New Roman" w:hAnsi="Times New Roman" w:cs="Times New Roman"/>
          <w:sz w:val="24"/>
          <w:szCs w:val="24"/>
        </w:rPr>
        <w:t>p</w:t>
      </w:r>
      <w:r w:rsidRPr="00D460FB">
        <w:rPr>
          <w:rFonts w:ascii="Times New Roman" w:hAnsi="Times New Roman" w:cs="Times New Roman"/>
          <w:sz w:val="24"/>
          <w:szCs w:val="24"/>
        </w:rPr>
        <w:t>erformance of the funds were identical.</w:t>
      </w:r>
      <w:r>
        <w:rPr>
          <w:rFonts w:ascii="Times New Roman" w:hAnsi="Times New Roman" w:cs="Times New Roman"/>
          <w:sz w:val="24"/>
          <w:szCs w:val="24"/>
        </w:rPr>
        <w:t xml:space="preserve"> The 7-year performance was provided in the table.</w:t>
      </w:r>
      <w:r w:rsidRPr="00D460FB">
        <w:rPr>
          <w:rFonts w:ascii="Times New Roman" w:hAnsi="Times New Roman" w:cs="Times New Roman"/>
          <w:sz w:val="24"/>
          <w:szCs w:val="24"/>
        </w:rPr>
        <w:t xml:space="preserve"> </w:t>
      </w:r>
      <w:r w:rsidR="00816A97">
        <w:rPr>
          <w:rFonts w:ascii="Times New Roman" w:hAnsi="Times New Roman" w:cs="Times New Roman"/>
          <w:sz w:val="24"/>
          <w:szCs w:val="24"/>
        </w:rPr>
        <w:t xml:space="preserve">We created two versions of the table (randomized across participants) to control for </w:t>
      </w:r>
      <w:r w:rsidR="00816A97">
        <w:rPr>
          <w:rFonts w:ascii="Times New Roman" w:hAnsi="Times New Roman" w:cs="Times New Roman"/>
          <w:sz w:val="24"/>
          <w:szCs w:val="24"/>
        </w:rPr>
        <w:lastRenderedPageBreak/>
        <w:t>any potential effect of the sequence of returns</w:t>
      </w:r>
      <w:r w:rsidR="002F7FC5">
        <w:rPr>
          <w:rFonts w:ascii="Times New Roman" w:hAnsi="Times New Roman" w:cs="Times New Roman"/>
          <w:sz w:val="24"/>
          <w:szCs w:val="24"/>
        </w:rPr>
        <w:t xml:space="preserve"> (see Appendix B)</w:t>
      </w:r>
      <w:r w:rsidR="00816A97">
        <w:rPr>
          <w:rFonts w:ascii="Times New Roman" w:hAnsi="Times New Roman" w:cs="Times New Roman"/>
          <w:sz w:val="24"/>
          <w:szCs w:val="24"/>
        </w:rPr>
        <w:t xml:space="preserve">. For instance, in the first (second) version of the table, the 2016 returns of Gamma and Epsilon were negative (positive) while the 2016 return of Sigma was positive (negative). </w:t>
      </w:r>
    </w:p>
    <w:p w14:paraId="26715F37" w14:textId="7BC07F53" w:rsidR="002F7FC5" w:rsidRPr="00D460FB" w:rsidRDefault="002F7FC5" w:rsidP="00405F5F">
      <w:pPr>
        <w:spacing w:after="0" w:line="480" w:lineRule="auto"/>
        <w:jc w:val="center"/>
        <w:rPr>
          <w:rFonts w:ascii="Times New Roman" w:hAnsi="Times New Roman" w:cs="Times New Roman"/>
          <w:sz w:val="24"/>
          <w:szCs w:val="24"/>
        </w:rPr>
      </w:pPr>
      <w:r>
        <w:rPr>
          <w:rFonts w:ascii="Times New Roman" w:hAnsi="Times New Roman" w:cs="Times New Roman"/>
          <w:i/>
          <w:iCs/>
          <w:sz w:val="24"/>
          <w:szCs w:val="24"/>
        </w:rPr>
        <w:t xml:space="preserve">***Insert </w:t>
      </w:r>
      <w:r w:rsidRPr="00D460FB">
        <w:rPr>
          <w:rFonts w:ascii="Times New Roman" w:hAnsi="Times New Roman" w:cs="Times New Roman"/>
          <w:i/>
          <w:iCs/>
          <w:sz w:val="24"/>
          <w:szCs w:val="24"/>
        </w:rPr>
        <w:t xml:space="preserve">Figure </w:t>
      </w:r>
      <w:r>
        <w:rPr>
          <w:rFonts w:ascii="Times New Roman" w:hAnsi="Times New Roman" w:cs="Times New Roman"/>
          <w:i/>
          <w:iCs/>
          <w:sz w:val="24"/>
          <w:szCs w:val="24"/>
        </w:rPr>
        <w:t>2 here***</w:t>
      </w:r>
    </w:p>
    <w:p w14:paraId="0329DD82" w14:textId="753B70C5" w:rsidR="00931B00" w:rsidRDefault="00067669" w:rsidP="00067669">
      <w:pPr>
        <w:spacing w:after="0" w:line="480" w:lineRule="auto"/>
        <w:ind w:firstLine="432"/>
        <w:rPr>
          <w:rFonts w:ascii="Times New Roman" w:hAnsi="Times New Roman" w:cs="Times New Roman"/>
          <w:sz w:val="24"/>
          <w:szCs w:val="24"/>
        </w:rPr>
      </w:pPr>
      <w:r w:rsidRPr="00D460FB">
        <w:rPr>
          <w:rFonts w:ascii="Times New Roman" w:hAnsi="Times New Roman" w:cs="Times New Roman"/>
          <w:sz w:val="24"/>
          <w:szCs w:val="24"/>
        </w:rPr>
        <w:t xml:space="preserve">In the “simultaneous choice” condition, participants read </w:t>
      </w:r>
      <w:r w:rsidR="00931B00">
        <w:rPr>
          <w:rFonts w:ascii="Times New Roman" w:hAnsi="Times New Roman" w:cs="Times New Roman"/>
          <w:sz w:val="24"/>
          <w:szCs w:val="24"/>
        </w:rPr>
        <w:t>a similar</w:t>
      </w:r>
      <w:r w:rsidRPr="00D460FB">
        <w:rPr>
          <w:rFonts w:ascii="Times New Roman" w:hAnsi="Times New Roman" w:cs="Times New Roman"/>
          <w:sz w:val="24"/>
          <w:szCs w:val="24"/>
        </w:rPr>
        <w:t xml:space="preserve"> scenario and were shown the same table, </w:t>
      </w:r>
      <w:r w:rsidR="00931B00">
        <w:rPr>
          <w:rFonts w:ascii="Times New Roman" w:hAnsi="Times New Roman" w:cs="Times New Roman"/>
          <w:sz w:val="24"/>
          <w:szCs w:val="24"/>
        </w:rPr>
        <w:t>although they were not told that they already owned Gamma.</w:t>
      </w:r>
    </w:p>
    <w:p w14:paraId="78237633" w14:textId="67038CBE" w:rsidR="00931B00" w:rsidRPr="00D460FB" w:rsidRDefault="00931B00" w:rsidP="00931B00">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In both conditions, p</w:t>
      </w:r>
      <w:r w:rsidRPr="00D460FB">
        <w:rPr>
          <w:rFonts w:ascii="Times New Roman" w:hAnsi="Times New Roman" w:cs="Times New Roman"/>
          <w:sz w:val="24"/>
          <w:szCs w:val="24"/>
        </w:rPr>
        <w:t xml:space="preserve">articipants </w:t>
      </w:r>
      <w:r w:rsidR="002F7FC5">
        <w:rPr>
          <w:rFonts w:ascii="Times New Roman" w:hAnsi="Times New Roman" w:cs="Times New Roman"/>
          <w:sz w:val="24"/>
          <w:szCs w:val="24"/>
        </w:rPr>
        <w:t>were reminded that they</w:t>
      </w:r>
      <w:r w:rsidR="00F87946">
        <w:rPr>
          <w:rFonts w:ascii="Times New Roman" w:hAnsi="Times New Roman" w:cs="Times New Roman"/>
          <w:sz w:val="24"/>
          <w:szCs w:val="24"/>
        </w:rPr>
        <w:t xml:space="preserve"> were</w:t>
      </w:r>
      <w:r w:rsidR="002F7FC5">
        <w:rPr>
          <w:rFonts w:ascii="Times New Roman" w:hAnsi="Times New Roman" w:cs="Times New Roman"/>
          <w:sz w:val="24"/>
          <w:szCs w:val="24"/>
        </w:rPr>
        <w:t xml:space="preserve"> </w:t>
      </w:r>
      <w:r w:rsidR="00F87946">
        <w:rPr>
          <w:rFonts w:ascii="Times New Roman" w:hAnsi="Times New Roman" w:cs="Times New Roman"/>
          <w:sz w:val="24"/>
          <w:szCs w:val="24"/>
        </w:rPr>
        <w:t xml:space="preserve">investing </w:t>
      </w:r>
      <w:r w:rsidR="00BD3092">
        <w:rPr>
          <w:rFonts w:ascii="Times New Roman" w:hAnsi="Times New Roman" w:cs="Times New Roman"/>
          <w:sz w:val="24"/>
          <w:szCs w:val="24"/>
        </w:rPr>
        <w:t>for the long term. They</w:t>
      </w:r>
      <w:r w:rsidR="00F87946">
        <w:rPr>
          <w:rFonts w:ascii="Times New Roman" w:hAnsi="Times New Roman" w:cs="Times New Roman"/>
          <w:sz w:val="24"/>
          <w:szCs w:val="24"/>
        </w:rPr>
        <w:t xml:space="preserve"> </w:t>
      </w:r>
      <w:r>
        <w:rPr>
          <w:rFonts w:ascii="Times New Roman" w:hAnsi="Times New Roman" w:cs="Times New Roman"/>
          <w:sz w:val="24"/>
          <w:szCs w:val="24"/>
        </w:rPr>
        <w:t>indicated whether</w:t>
      </w:r>
      <w:r w:rsidRPr="00D460FB">
        <w:rPr>
          <w:rFonts w:ascii="Times New Roman" w:hAnsi="Times New Roman" w:cs="Times New Roman"/>
          <w:sz w:val="24"/>
          <w:szCs w:val="24"/>
        </w:rPr>
        <w:t xml:space="preserve"> they preferred </w:t>
      </w:r>
      <w:r w:rsidR="00F87946">
        <w:rPr>
          <w:rFonts w:ascii="Times New Roman" w:hAnsi="Times New Roman" w:cs="Times New Roman"/>
          <w:sz w:val="24"/>
          <w:szCs w:val="24"/>
        </w:rPr>
        <w:t>investing</w:t>
      </w:r>
      <w:r w:rsidRPr="00D460FB">
        <w:rPr>
          <w:rFonts w:ascii="Times New Roman" w:hAnsi="Times New Roman" w:cs="Times New Roman"/>
          <w:sz w:val="24"/>
          <w:szCs w:val="24"/>
        </w:rPr>
        <w:t xml:space="preserve"> in Gamma </w:t>
      </w:r>
      <w:r>
        <w:rPr>
          <w:rFonts w:ascii="Times New Roman" w:hAnsi="Times New Roman" w:cs="Times New Roman"/>
          <w:sz w:val="24"/>
          <w:szCs w:val="24"/>
        </w:rPr>
        <w:t>&amp;</w:t>
      </w:r>
      <w:r w:rsidRPr="00D460FB">
        <w:rPr>
          <w:rFonts w:ascii="Times New Roman" w:hAnsi="Times New Roman" w:cs="Times New Roman"/>
          <w:sz w:val="24"/>
          <w:szCs w:val="24"/>
        </w:rPr>
        <w:t xml:space="preserve"> Epsilon </w:t>
      </w:r>
      <w:r>
        <w:rPr>
          <w:rFonts w:ascii="Times New Roman" w:hAnsi="Times New Roman" w:cs="Times New Roman"/>
          <w:sz w:val="24"/>
          <w:szCs w:val="24"/>
        </w:rPr>
        <w:t>(</w:t>
      </w:r>
      <w:r w:rsidR="004C5090">
        <w:rPr>
          <w:rFonts w:ascii="Times New Roman" w:hAnsi="Times New Roman" w:cs="Times New Roman"/>
          <w:sz w:val="24"/>
          <w:szCs w:val="24"/>
        </w:rPr>
        <w:t xml:space="preserve">which </w:t>
      </w:r>
      <w:r>
        <w:rPr>
          <w:rFonts w:ascii="Times New Roman" w:hAnsi="Times New Roman" w:cs="Times New Roman"/>
          <w:sz w:val="24"/>
          <w:szCs w:val="24"/>
        </w:rPr>
        <w:t>we call here the</w:t>
      </w:r>
      <w:r w:rsidRPr="00D460FB">
        <w:rPr>
          <w:rFonts w:ascii="Times New Roman" w:hAnsi="Times New Roman" w:cs="Times New Roman"/>
          <w:sz w:val="24"/>
          <w:szCs w:val="24"/>
        </w:rPr>
        <w:t xml:space="preserve"> </w:t>
      </w:r>
      <w:r>
        <w:rPr>
          <w:rFonts w:ascii="Times New Roman" w:hAnsi="Times New Roman" w:cs="Times New Roman"/>
          <w:sz w:val="24"/>
          <w:szCs w:val="24"/>
        </w:rPr>
        <w:t>“</w:t>
      </w:r>
      <w:r w:rsidR="002F7FC5">
        <w:rPr>
          <w:rFonts w:ascii="Times New Roman" w:hAnsi="Times New Roman" w:cs="Times New Roman"/>
          <w:sz w:val="24"/>
          <w:szCs w:val="24"/>
        </w:rPr>
        <w:t>non-diversified</w:t>
      </w:r>
      <w:r w:rsidR="002F7FC5" w:rsidRPr="00D460FB">
        <w:rPr>
          <w:rFonts w:ascii="Times New Roman" w:hAnsi="Times New Roman" w:cs="Times New Roman"/>
          <w:sz w:val="24"/>
          <w:szCs w:val="24"/>
        </w:rPr>
        <w:t xml:space="preserve"> </w:t>
      </w:r>
      <w:r w:rsidRPr="00D460FB">
        <w:rPr>
          <w:rFonts w:ascii="Times New Roman" w:hAnsi="Times New Roman" w:cs="Times New Roman"/>
          <w:sz w:val="24"/>
          <w:szCs w:val="24"/>
        </w:rPr>
        <w:t>portfolio</w:t>
      </w:r>
      <w:r>
        <w:rPr>
          <w:rFonts w:ascii="Times New Roman" w:hAnsi="Times New Roman" w:cs="Times New Roman"/>
          <w:sz w:val="24"/>
          <w:szCs w:val="24"/>
        </w:rPr>
        <w:t>”</w:t>
      </w:r>
      <w:r w:rsidRPr="00D460FB">
        <w:rPr>
          <w:rFonts w:ascii="Times New Roman" w:hAnsi="Times New Roman" w:cs="Times New Roman"/>
          <w:sz w:val="24"/>
          <w:szCs w:val="24"/>
        </w:rPr>
        <w:t xml:space="preserve">) or in Gamma </w:t>
      </w:r>
      <w:r>
        <w:rPr>
          <w:rFonts w:ascii="Times New Roman" w:hAnsi="Times New Roman" w:cs="Times New Roman"/>
          <w:sz w:val="24"/>
          <w:szCs w:val="24"/>
        </w:rPr>
        <w:t>&amp;</w:t>
      </w:r>
      <w:r w:rsidRPr="00D460FB">
        <w:rPr>
          <w:rFonts w:ascii="Times New Roman" w:hAnsi="Times New Roman" w:cs="Times New Roman"/>
          <w:sz w:val="24"/>
          <w:szCs w:val="24"/>
        </w:rPr>
        <w:t xml:space="preserve"> Sigma</w:t>
      </w:r>
      <w:r>
        <w:rPr>
          <w:rFonts w:ascii="Times New Roman" w:hAnsi="Times New Roman" w:cs="Times New Roman"/>
          <w:sz w:val="24"/>
          <w:szCs w:val="24"/>
        </w:rPr>
        <w:t xml:space="preserve"> (</w:t>
      </w:r>
      <w:r w:rsidR="004C5090">
        <w:rPr>
          <w:rFonts w:ascii="Times New Roman" w:hAnsi="Times New Roman" w:cs="Times New Roman"/>
          <w:sz w:val="24"/>
          <w:szCs w:val="24"/>
        </w:rPr>
        <w:t xml:space="preserve">which </w:t>
      </w:r>
      <w:r>
        <w:rPr>
          <w:rFonts w:ascii="Times New Roman" w:hAnsi="Times New Roman" w:cs="Times New Roman"/>
          <w:sz w:val="24"/>
          <w:szCs w:val="24"/>
        </w:rPr>
        <w:t>we call here the “</w:t>
      </w:r>
      <w:r w:rsidR="002F7FC5">
        <w:rPr>
          <w:rFonts w:ascii="Times New Roman" w:hAnsi="Times New Roman" w:cs="Times New Roman"/>
          <w:sz w:val="24"/>
          <w:szCs w:val="24"/>
        </w:rPr>
        <w:t>diversified</w:t>
      </w:r>
      <w:r w:rsidR="002F7FC5" w:rsidRPr="00D460FB">
        <w:rPr>
          <w:rFonts w:ascii="Times New Roman" w:hAnsi="Times New Roman" w:cs="Times New Roman"/>
          <w:sz w:val="24"/>
          <w:szCs w:val="24"/>
        </w:rPr>
        <w:t xml:space="preserve"> </w:t>
      </w:r>
      <w:r w:rsidRPr="00D460FB">
        <w:rPr>
          <w:rFonts w:ascii="Times New Roman" w:hAnsi="Times New Roman" w:cs="Times New Roman"/>
          <w:sz w:val="24"/>
          <w:szCs w:val="24"/>
        </w:rPr>
        <w:t>portfolio</w:t>
      </w:r>
      <w:r>
        <w:rPr>
          <w:rFonts w:ascii="Times New Roman" w:hAnsi="Times New Roman" w:cs="Times New Roman"/>
          <w:sz w:val="24"/>
          <w:szCs w:val="24"/>
        </w:rPr>
        <w:t>”</w:t>
      </w:r>
      <w:r w:rsidRPr="00D460FB">
        <w:rPr>
          <w:rFonts w:ascii="Times New Roman" w:hAnsi="Times New Roman" w:cs="Times New Roman"/>
          <w:sz w:val="24"/>
          <w:szCs w:val="24"/>
        </w:rPr>
        <w:t>), on a 5-point scale ranging from -2 (labelled “definitely Gamma &amp; Epsilon”) to +2 (labelled “definitely Gamma &amp; Sigma”) with a middle point 0 (labelled “I’m indifferent”).</w:t>
      </w:r>
      <w:r w:rsidR="009C0E57">
        <w:rPr>
          <w:rFonts w:ascii="Times New Roman" w:hAnsi="Times New Roman" w:cs="Times New Roman"/>
          <w:sz w:val="24"/>
          <w:szCs w:val="24"/>
        </w:rPr>
        <w:t xml:space="preserve"> </w:t>
      </w:r>
    </w:p>
    <w:p w14:paraId="0651A1AC" w14:textId="6C20EDC3" w:rsidR="00067669" w:rsidRPr="00D460FB" w:rsidRDefault="00067669" w:rsidP="00067669">
      <w:pPr>
        <w:spacing w:after="0" w:line="480" w:lineRule="auto"/>
        <w:ind w:firstLine="432"/>
        <w:rPr>
          <w:rFonts w:ascii="Times New Roman" w:hAnsi="Times New Roman" w:cs="Times New Roman"/>
          <w:sz w:val="24"/>
          <w:szCs w:val="24"/>
        </w:rPr>
      </w:pPr>
      <w:r w:rsidRPr="00D460FB">
        <w:rPr>
          <w:rFonts w:ascii="Times New Roman" w:hAnsi="Times New Roman" w:cs="Times New Roman"/>
          <w:sz w:val="24"/>
          <w:szCs w:val="24"/>
        </w:rPr>
        <w:t>Then, we asked a series of questions presented in random order</w:t>
      </w:r>
      <w:r w:rsidR="002F7FC5">
        <w:rPr>
          <w:rFonts w:ascii="Times New Roman" w:hAnsi="Times New Roman" w:cs="Times New Roman"/>
          <w:sz w:val="24"/>
          <w:szCs w:val="24"/>
        </w:rPr>
        <w:t xml:space="preserve"> (with the table of past returns </w:t>
      </w:r>
      <w:r w:rsidR="00C13532">
        <w:rPr>
          <w:rFonts w:ascii="Times New Roman" w:hAnsi="Times New Roman" w:cs="Times New Roman"/>
          <w:sz w:val="24"/>
          <w:szCs w:val="24"/>
        </w:rPr>
        <w:t xml:space="preserve">shown </w:t>
      </w:r>
      <w:r w:rsidR="002F7FC5">
        <w:rPr>
          <w:rFonts w:ascii="Times New Roman" w:hAnsi="Times New Roman" w:cs="Times New Roman"/>
          <w:sz w:val="24"/>
          <w:szCs w:val="24"/>
        </w:rPr>
        <w:t>to participants</w:t>
      </w:r>
      <w:r w:rsidR="00860F0F">
        <w:rPr>
          <w:rFonts w:ascii="Times New Roman" w:hAnsi="Times New Roman" w:cs="Times New Roman"/>
          <w:sz w:val="24"/>
          <w:szCs w:val="24"/>
        </w:rPr>
        <w:t xml:space="preserve"> in order to help them</w:t>
      </w:r>
      <w:r w:rsidR="002F7FC5">
        <w:rPr>
          <w:rFonts w:ascii="Times New Roman" w:hAnsi="Times New Roman" w:cs="Times New Roman"/>
          <w:sz w:val="24"/>
          <w:szCs w:val="24"/>
        </w:rPr>
        <w:t xml:space="preserve"> answer the questions)</w:t>
      </w:r>
      <w:r w:rsidRPr="00D460FB">
        <w:rPr>
          <w:rFonts w:ascii="Times New Roman" w:hAnsi="Times New Roman" w:cs="Times New Roman"/>
          <w:sz w:val="24"/>
          <w:szCs w:val="24"/>
        </w:rPr>
        <w:t>.</w:t>
      </w:r>
    </w:p>
    <w:p w14:paraId="04B3F17F" w14:textId="6E7F32FB" w:rsidR="00067669" w:rsidRPr="00D460FB" w:rsidRDefault="00067669" w:rsidP="00067669">
      <w:pPr>
        <w:spacing w:after="0" w:line="480" w:lineRule="auto"/>
        <w:ind w:firstLine="432"/>
        <w:rPr>
          <w:rFonts w:ascii="Times New Roman" w:hAnsi="Times New Roman" w:cs="Times New Roman"/>
          <w:sz w:val="24"/>
          <w:szCs w:val="24"/>
        </w:rPr>
      </w:pPr>
      <w:r w:rsidRPr="00D460FB">
        <w:rPr>
          <w:rFonts w:ascii="Times New Roman" w:hAnsi="Times New Roman" w:cs="Times New Roman"/>
          <w:i/>
          <w:sz w:val="24"/>
          <w:szCs w:val="24"/>
        </w:rPr>
        <w:t xml:space="preserve">Risk. </w:t>
      </w:r>
      <w:r w:rsidRPr="00D460FB">
        <w:rPr>
          <w:rFonts w:ascii="Times New Roman" w:hAnsi="Times New Roman" w:cs="Times New Roman"/>
          <w:sz w:val="24"/>
          <w:szCs w:val="24"/>
        </w:rPr>
        <w:t xml:space="preserve">We measured risk perception with </w:t>
      </w:r>
      <w:r w:rsidR="00C13532">
        <w:rPr>
          <w:rFonts w:ascii="Times New Roman" w:hAnsi="Times New Roman" w:cs="Times New Roman"/>
          <w:sz w:val="24"/>
          <w:szCs w:val="24"/>
        </w:rPr>
        <w:t>three</w:t>
      </w:r>
      <w:r w:rsidRPr="00D460FB">
        <w:rPr>
          <w:rFonts w:ascii="Times New Roman" w:hAnsi="Times New Roman" w:cs="Times New Roman"/>
          <w:sz w:val="24"/>
          <w:szCs w:val="24"/>
        </w:rPr>
        <w:t xml:space="preserve"> items</w:t>
      </w:r>
      <w:r w:rsidR="00677A0F">
        <w:rPr>
          <w:rFonts w:ascii="Times New Roman" w:hAnsi="Times New Roman" w:cs="Times New Roman"/>
          <w:sz w:val="24"/>
          <w:szCs w:val="24"/>
        </w:rPr>
        <w:t>,</w:t>
      </w:r>
      <w:r w:rsidR="00677A0F" w:rsidRPr="00D460FB">
        <w:rPr>
          <w:rFonts w:ascii="Times New Roman" w:hAnsi="Times New Roman" w:cs="Times New Roman"/>
          <w:sz w:val="24"/>
          <w:szCs w:val="24"/>
        </w:rPr>
        <w:t xml:space="preserve"> us</w:t>
      </w:r>
      <w:r w:rsidR="00677A0F">
        <w:rPr>
          <w:rFonts w:ascii="Times New Roman" w:hAnsi="Times New Roman" w:cs="Times New Roman"/>
          <w:sz w:val="24"/>
          <w:szCs w:val="24"/>
        </w:rPr>
        <w:t>ing</w:t>
      </w:r>
      <w:r w:rsidR="00677A0F" w:rsidRPr="00D460FB">
        <w:rPr>
          <w:rFonts w:ascii="Times New Roman" w:hAnsi="Times New Roman" w:cs="Times New Roman"/>
          <w:sz w:val="24"/>
          <w:szCs w:val="24"/>
        </w:rPr>
        <w:t xml:space="preserve"> wording </w:t>
      </w:r>
      <w:r w:rsidR="00C13532">
        <w:rPr>
          <w:rFonts w:ascii="Times New Roman" w:hAnsi="Times New Roman" w:cs="Times New Roman"/>
          <w:sz w:val="24"/>
          <w:szCs w:val="24"/>
        </w:rPr>
        <w:t>similar to what</w:t>
      </w:r>
      <w:r w:rsidR="00677A0F" w:rsidRPr="00D460FB">
        <w:rPr>
          <w:rFonts w:ascii="Times New Roman" w:hAnsi="Times New Roman" w:cs="Times New Roman"/>
          <w:sz w:val="24"/>
          <w:szCs w:val="24"/>
        </w:rPr>
        <w:t xml:space="preserve"> Study 1 participants</w:t>
      </w:r>
      <w:r w:rsidR="00C13532">
        <w:rPr>
          <w:rFonts w:ascii="Times New Roman" w:hAnsi="Times New Roman" w:cs="Times New Roman"/>
          <w:sz w:val="24"/>
          <w:szCs w:val="24"/>
        </w:rPr>
        <w:t xml:space="preserve"> used</w:t>
      </w:r>
      <w:r w:rsidRPr="00D460FB">
        <w:rPr>
          <w:rFonts w:ascii="Times New Roman" w:hAnsi="Times New Roman" w:cs="Times New Roman"/>
          <w:sz w:val="24"/>
          <w:szCs w:val="24"/>
        </w:rPr>
        <w:t>: “Which portfolio seems riskier</w:t>
      </w:r>
      <w:r w:rsidR="00C13532">
        <w:rPr>
          <w:rFonts w:ascii="Times New Roman" w:hAnsi="Times New Roman" w:cs="Times New Roman"/>
          <w:sz w:val="24"/>
          <w:szCs w:val="24"/>
        </w:rPr>
        <w:t>?</w:t>
      </w:r>
      <w:r w:rsidRPr="00D460FB">
        <w:rPr>
          <w:rFonts w:ascii="Times New Roman" w:hAnsi="Times New Roman" w:cs="Times New Roman"/>
          <w:sz w:val="24"/>
          <w:szCs w:val="24"/>
        </w:rPr>
        <w:t>”; “Which portfolio seems safer?</w:t>
      </w:r>
      <w:r>
        <w:rPr>
          <w:rFonts w:ascii="Times New Roman" w:hAnsi="Times New Roman" w:cs="Times New Roman"/>
          <w:sz w:val="24"/>
          <w:szCs w:val="24"/>
        </w:rPr>
        <w:t>”</w:t>
      </w:r>
      <w:r w:rsidRPr="00D460FB">
        <w:rPr>
          <w:rFonts w:ascii="Times New Roman" w:hAnsi="Times New Roman" w:cs="Times New Roman"/>
          <w:sz w:val="24"/>
          <w:szCs w:val="24"/>
        </w:rPr>
        <w:t>; “and “Which portfolio seems more dangerous?”</w:t>
      </w:r>
      <w:r w:rsidR="004C5090">
        <w:rPr>
          <w:rFonts w:ascii="Times New Roman" w:hAnsi="Times New Roman" w:cs="Times New Roman"/>
          <w:sz w:val="24"/>
          <w:szCs w:val="24"/>
        </w:rPr>
        <w:t>.</w:t>
      </w:r>
      <w:r w:rsidRPr="00D460FB">
        <w:rPr>
          <w:rFonts w:ascii="Times New Roman" w:hAnsi="Times New Roman" w:cs="Times New Roman"/>
          <w:sz w:val="24"/>
          <w:szCs w:val="24"/>
        </w:rPr>
        <w:t xml:space="preserve"> </w:t>
      </w:r>
      <w:r w:rsidRPr="00D460FB">
        <w:rPr>
          <w:rFonts w:ascii="Times New Roman" w:hAnsi="Times New Roman" w:cs="Times New Roman"/>
          <w:bCs/>
          <w:sz w:val="24"/>
          <w:szCs w:val="24"/>
        </w:rPr>
        <w:t>We measure</w:t>
      </w:r>
      <w:r>
        <w:rPr>
          <w:rFonts w:ascii="Times New Roman" w:hAnsi="Times New Roman" w:cs="Times New Roman"/>
          <w:bCs/>
          <w:sz w:val="24"/>
          <w:szCs w:val="24"/>
        </w:rPr>
        <w:t>d</w:t>
      </w:r>
      <w:r w:rsidRPr="00D460FB">
        <w:rPr>
          <w:rFonts w:ascii="Times New Roman" w:hAnsi="Times New Roman" w:cs="Times New Roman"/>
          <w:bCs/>
          <w:sz w:val="24"/>
          <w:szCs w:val="24"/>
        </w:rPr>
        <w:t xml:space="preserve"> </w:t>
      </w:r>
      <w:r>
        <w:rPr>
          <w:rFonts w:ascii="Times New Roman" w:hAnsi="Times New Roman" w:cs="Times New Roman"/>
          <w:bCs/>
          <w:sz w:val="24"/>
          <w:szCs w:val="24"/>
        </w:rPr>
        <w:t xml:space="preserve">each </w:t>
      </w:r>
      <w:r w:rsidRPr="00D460FB">
        <w:rPr>
          <w:rFonts w:ascii="Times New Roman" w:hAnsi="Times New Roman" w:cs="Times New Roman"/>
          <w:bCs/>
          <w:sz w:val="24"/>
          <w:szCs w:val="24"/>
        </w:rPr>
        <w:t xml:space="preserve">answer on a 5-point </w:t>
      </w:r>
      <w:r w:rsidRPr="00D460FB">
        <w:rPr>
          <w:rFonts w:ascii="Times New Roman" w:hAnsi="Times New Roman" w:cs="Times New Roman"/>
          <w:sz w:val="24"/>
          <w:szCs w:val="24"/>
        </w:rPr>
        <w:t>scale ranging from -2 (labelled “definitely Gamma &amp; Epsilon”) to +2 (labelled “definitely Gamma &amp; Sigma”) with a middle point 0 (labelled “</w:t>
      </w:r>
      <w:r w:rsidR="00492A7C">
        <w:rPr>
          <w:rFonts w:ascii="Times New Roman" w:hAnsi="Times New Roman" w:cs="Times New Roman"/>
          <w:sz w:val="24"/>
          <w:szCs w:val="24"/>
        </w:rPr>
        <w:t>Both portfolios equally”</w:t>
      </w:r>
      <w:r w:rsidRPr="00D460FB">
        <w:rPr>
          <w:rFonts w:ascii="Times New Roman" w:hAnsi="Times New Roman" w:cs="Times New Roman"/>
          <w:sz w:val="24"/>
          <w:szCs w:val="24"/>
        </w:rPr>
        <w:t>). The same 5-point scale was used for all questions listed below.</w:t>
      </w:r>
    </w:p>
    <w:p w14:paraId="784CE8BA" w14:textId="7CC32E86" w:rsidR="00536017" w:rsidRPr="00D460FB" w:rsidRDefault="00536017" w:rsidP="00536017">
      <w:pPr>
        <w:spacing w:after="0" w:line="480" w:lineRule="auto"/>
        <w:ind w:firstLine="432"/>
        <w:rPr>
          <w:rFonts w:ascii="Times New Roman" w:hAnsi="Times New Roman" w:cs="Times New Roman"/>
          <w:sz w:val="24"/>
          <w:szCs w:val="24"/>
        </w:rPr>
      </w:pPr>
      <w:r w:rsidRPr="00D460FB">
        <w:rPr>
          <w:rFonts w:ascii="Times New Roman" w:hAnsi="Times New Roman" w:cs="Times New Roman"/>
          <w:i/>
          <w:sz w:val="24"/>
          <w:szCs w:val="24"/>
        </w:rPr>
        <w:t>Volatility</w:t>
      </w:r>
      <w:r>
        <w:rPr>
          <w:rFonts w:ascii="Times New Roman" w:hAnsi="Times New Roman" w:cs="Times New Roman"/>
          <w:i/>
          <w:sz w:val="24"/>
          <w:szCs w:val="24"/>
        </w:rPr>
        <w:t xml:space="preserve"> (driver of “expert” risk perception)</w:t>
      </w:r>
      <w:r w:rsidRPr="00D460FB">
        <w:rPr>
          <w:rFonts w:ascii="Times New Roman" w:hAnsi="Times New Roman" w:cs="Times New Roman"/>
          <w:i/>
          <w:sz w:val="24"/>
          <w:szCs w:val="24"/>
        </w:rPr>
        <w:t xml:space="preserve">. </w:t>
      </w:r>
      <w:r w:rsidRPr="00D460FB">
        <w:rPr>
          <w:rFonts w:ascii="Times New Roman" w:hAnsi="Times New Roman" w:cs="Times New Roman"/>
          <w:sz w:val="24"/>
          <w:szCs w:val="24"/>
        </w:rPr>
        <w:t xml:space="preserve">We measured volatility perception with </w:t>
      </w:r>
      <w:r w:rsidR="00C13532">
        <w:rPr>
          <w:rFonts w:ascii="Times New Roman" w:hAnsi="Times New Roman" w:cs="Times New Roman"/>
          <w:sz w:val="24"/>
          <w:szCs w:val="24"/>
        </w:rPr>
        <w:t>a single</w:t>
      </w:r>
      <w:r w:rsidRPr="00D460FB">
        <w:rPr>
          <w:rFonts w:ascii="Times New Roman" w:hAnsi="Times New Roman" w:cs="Times New Roman"/>
          <w:sz w:val="24"/>
          <w:szCs w:val="24"/>
        </w:rPr>
        <w:t xml:space="preserve"> item, using wording that could be understood by all participants: “Which portfolio is likely to fluctuate more over time (meaning sharply moving up and down)?”. </w:t>
      </w:r>
    </w:p>
    <w:p w14:paraId="01EAE002" w14:textId="0BEC8FB7" w:rsidR="00067669" w:rsidRDefault="00067669" w:rsidP="00067669">
      <w:pPr>
        <w:spacing w:after="0" w:line="480" w:lineRule="auto"/>
        <w:ind w:firstLine="432"/>
        <w:rPr>
          <w:rFonts w:ascii="Times New Roman" w:hAnsi="Times New Roman" w:cs="Times New Roman"/>
          <w:sz w:val="24"/>
          <w:szCs w:val="24"/>
        </w:rPr>
      </w:pPr>
      <w:r>
        <w:rPr>
          <w:rFonts w:ascii="Times New Roman" w:hAnsi="Times New Roman" w:cs="Times New Roman"/>
          <w:i/>
          <w:sz w:val="24"/>
          <w:szCs w:val="24"/>
        </w:rPr>
        <w:lastRenderedPageBreak/>
        <w:t>Fluency (driver of “lay” risk perception)</w:t>
      </w:r>
      <w:r w:rsidRPr="00D460FB">
        <w:rPr>
          <w:rFonts w:ascii="Times New Roman" w:hAnsi="Times New Roman" w:cs="Times New Roman"/>
          <w:sz w:val="24"/>
          <w:szCs w:val="24"/>
        </w:rPr>
        <w:t xml:space="preserve">. </w:t>
      </w:r>
      <w:r w:rsidR="00C13532">
        <w:rPr>
          <w:rFonts w:ascii="Times New Roman" w:hAnsi="Times New Roman" w:cs="Times New Roman"/>
          <w:sz w:val="24"/>
          <w:szCs w:val="24"/>
        </w:rPr>
        <w:t xml:space="preserve">While volatility is an objective, statistic construct that is measured by a single item, fluency is a more complex and highly context-dependent construct. </w:t>
      </w:r>
      <w:r w:rsidR="002C66B8">
        <w:rPr>
          <w:rFonts w:ascii="Times New Roman" w:hAnsi="Times New Roman" w:cs="Times New Roman"/>
          <w:sz w:val="24"/>
          <w:szCs w:val="24"/>
        </w:rPr>
        <w:t>In line with our inductive-deductive approach, w</w:t>
      </w:r>
      <w:r w:rsidR="00C13532">
        <w:rPr>
          <w:rFonts w:ascii="Times New Roman" w:hAnsi="Times New Roman" w:cs="Times New Roman"/>
          <w:sz w:val="24"/>
          <w:szCs w:val="24"/>
        </w:rPr>
        <w:t xml:space="preserve">e measured </w:t>
      </w:r>
      <w:r w:rsidR="002C66B8">
        <w:rPr>
          <w:rFonts w:ascii="Times New Roman" w:hAnsi="Times New Roman" w:cs="Times New Roman"/>
          <w:sz w:val="24"/>
          <w:szCs w:val="24"/>
        </w:rPr>
        <w:t xml:space="preserve">fluency </w:t>
      </w:r>
      <w:r w:rsidR="00C13532">
        <w:rPr>
          <w:rFonts w:ascii="Times New Roman" w:hAnsi="Times New Roman" w:cs="Times New Roman"/>
          <w:sz w:val="24"/>
          <w:szCs w:val="24"/>
        </w:rPr>
        <w:t xml:space="preserve">with </w:t>
      </w:r>
      <w:r w:rsidR="00C13532" w:rsidRPr="00D460FB">
        <w:rPr>
          <w:rFonts w:ascii="Times New Roman" w:hAnsi="Times New Roman" w:cs="Times New Roman"/>
          <w:sz w:val="24"/>
          <w:szCs w:val="24"/>
        </w:rPr>
        <w:t xml:space="preserve">three subscales composed of </w:t>
      </w:r>
      <w:r w:rsidR="00C13532">
        <w:rPr>
          <w:rFonts w:ascii="Times New Roman" w:hAnsi="Times New Roman" w:cs="Times New Roman"/>
          <w:sz w:val="24"/>
          <w:szCs w:val="24"/>
        </w:rPr>
        <w:t>three</w:t>
      </w:r>
      <w:r w:rsidR="00C13532" w:rsidRPr="00D460FB">
        <w:rPr>
          <w:rFonts w:ascii="Times New Roman" w:hAnsi="Times New Roman" w:cs="Times New Roman"/>
          <w:sz w:val="24"/>
          <w:szCs w:val="24"/>
        </w:rPr>
        <w:t xml:space="preserve"> items each</w:t>
      </w:r>
      <w:r w:rsidR="00536017">
        <w:rPr>
          <w:rFonts w:ascii="Times New Roman" w:hAnsi="Times New Roman" w:cs="Times New Roman"/>
          <w:sz w:val="24"/>
          <w:szCs w:val="24"/>
        </w:rPr>
        <w:t xml:space="preserve">, measuring the </w:t>
      </w:r>
      <w:r w:rsidR="002C66B8">
        <w:rPr>
          <w:rFonts w:ascii="Times New Roman" w:hAnsi="Times New Roman" w:cs="Times New Roman"/>
          <w:sz w:val="24"/>
          <w:szCs w:val="24"/>
        </w:rPr>
        <w:t>themes</w:t>
      </w:r>
      <w:r>
        <w:rPr>
          <w:rFonts w:ascii="Times New Roman" w:hAnsi="Times New Roman" w:cs="Times New Roman"/>
          <w:sz w:val="24"/>
          <w:szCs w:val="24"/>
        </w:rPr>
        <w:t xml:space="preserve"> uncovered in Study 1</w:t>
      </w:r>
      <w:r w:rsidRPr="00D460FB">
        <w:rPr>
          <w:rFonts w:ascii="Times New Roman" w:hAnsi="Times New Roman" w:cs="Times New Roman"/>
          <w:sz w:val="24"/>
          <w:szCs w:val="24"/>
        </w:rPr>
        <w:t>. All questions were</w:t>
      </w:r>
      <w:r w:rsidR="00536017">
        <w:rPr>
          <w:rFonts w:ascii="Times New Roman" w:hAnsi="Times New Roman" w:cs="Times New Roman"/>
          <w:sz w:val="24"/>
          <w:szCs w:val="24"/>
        </w:rPr>
        <w:t xml:space="preserve"> </w:t>
      </w:r>
      <w:r w:rsidRPr="00D460FB">
        <w:rPr>
          <w:rFonts w:ascii="Times New Roman" w:hAnsi="Times New Roman" w:cs="Times New Roman"/>
          <w:sz w:val="24"/>
          <w:szCs w:val="24"/>
        </w:rPr>
        <w:t xml:space="preserve">largely inspired by the wording of </w:t>
      </w:r>
      <w:r w:rsidR="00644E6A">
        <w:rPr>
          <w:rFonts w:ascii="Times New Roman" w:hAnsi="Times New Roman" w:cs="Times New Roman"/>
          <w:sz w:val="24"/>
          <w:szCs w:val="24"/>
        </w:rPr>
        <w:t>the open-ended responses collected in Study 1</w:t>
      </w:r>
      <w:r w:rsidRPr="00D460FB">
        <w:rPr>
          <w:rFonts w:ascii="Times New Roman" w:hAnsi="Times New Roman" w:cs="Times New Roman"/>
          <w:sz w:val="24"/>
          <w:szCs w:val="24"/>
        </w:rPr>
        <w:t>. The first 3-item subscale measured</w:t>
      </w:r>
      <w:r>
        <w:rPr>
          <w:rFonts w:ascii="Times New Roman" w:hAnsi="Times New Roman" w:cs="Times New Roman"/>
          <w:sz w:val="24"/>
          <w:szCs w:val="24"/>
        </w:rPr>
        <w:t xml:space="preserve"> simplicity</w:t>
      </w:r>
      <w:r w:rsidRPr="00D460FB">
        <w:rPr>
          <w:rFonts w:ascii="Times New Roman" w:hAnsi="Times New Roman" w:cs="Times New Roman"/>
          <w:sz w:val="24"/>
          <w:szCs w:val="24"/>
        </w:rPr>
        <w:t>: “Which portfolio would be easier to track</w:t>
      </w:r>
      <w:r w:rsidR="00C13532">
        <w:rPr>
          <w:rFonts w:ascii="Times New Roman" w:hAnsi="Times New Roman" w:cs="Times New Roman"/>
          <w:sz w:val="24"/>
          <w:szCs w:val="24"/>
        </w:rPr>
        <w:t>?</w:t>
      </w:r>
      <w:r w:rsidRPr="00D460FB">
        <w:rPr>
          <w:rFonts w:ascii="Times New Roman" w:hAnsi="Times New Roman" w:cs="Times New Roman"/>
          <w:sz w:val="24"/>
          <w:szCs w:val="24"/>
        </w:rPr>
        <w:t>”; “Which portfolio would be more complicated to track</w:t>
      </w:r>
      <w:r w:rsidR="00C13532">
        <w:rPr>
          <w:rFonts w:ascii="Times New Roman" w:hAnsi="Times New Roman" w:cs="Times New Roman"/>
          <w:sz w:val="24"/>
          <w:szCs w:val="24"/>
        </w:rPr>
        <w:t>?</w:t>
      </w:r>
      <w:r w:rsidRPr="00D460FB">
        <w:rPr>
          <w:rFonts w:ascii="Times New Roman" w:hAnsi="Times New Roman" w:cs="Times New Roman"/>
          <w:sz w:val="24"/>
          <w:szCs w:val="24"/>
        </w:rPr>
        <w:t>” and “Which portfolio would be more confusing?”. The second 3-item subscale measured familiarity—we worded the questions so that they could apply to both sequential and simultaneous investment decisions: “Which portfolio would it be easier to get familiar with?”; “Which portfolio would it be easier to get used to?”; and</w:t>
      </w:r>
      <w:r w:rsidR="00C057CD">
        <w:rPr>
          <w:rFonts w:ascii="Times New Roman" w:hAnsi="Times New Roman" w:cs="Times New Roman"/>
          <w:sz w:val="24"/>
          <w:szCs w:val="24"/>
        </w:rPr>
        <w:t xml:space="preserve"> </w:t>
      </w:r>
      <w:r w:rsidRPr="00D460FB">
        <w:rPr>
          <w:rFonts w:ascii="Times New Roman" w:hAnsi="Times New Roman" w:cs="Times New Roman"/>
          <w:sz w:val="24"/>
          <w:szCs w:val="24"/>
        </w:rPr>
        <w:t xml:space="preserve">“Which portfolio would it be easier to get accustomed to?”. The third 3-item subscale measured predictability: </w:t>
      </w:r>
      <w:r w:rsidR="00305762" w:rsidRPr="00D460FB">
        <w:rPr>
          <w:rFonts w:ascii="Times New Roman" w:hAnsi="Times New Roman" w:cs="Times New Roman"/>
          <w:sz w:val="24"/>
          <w:szCs w:val="24"/>
        </w:rPr>
        <w:t>“Which portfolio would have more predictable future performances</w:t>
      </w:r>
      <w:r w:rsidR="00305762">
        <w:rPr>
          <w:rFonts w:ascii="Times New Roman" w:hAnsi="Times New Roman" w:cs="Times New Roman"/>
          <w:sz w:val="24"/>
          <w:szCs w:val="24"/>
        </w:rPr>
        <w:t>?</w:t>
      </w:r>
      <w:r w:rsidR="00305762" w:rsidRPr="00D460FB">
        <w:rPr>
          <w:rFonts w:ascii="Times New Roman" w:hAnsi="Times New Roman" w:cs="Times New Roman"/>
          <w:sz w:val="24"/>
          <w:szCs w:val="24"/>
        </w:rPr>
        <w:t xml:space="preserve">”; </w:t>
      </w:r>
      <w:r w:rsidRPr="00D460FB">
        <w:rPr>
          <w:rFonts w:ascii="Times New Roman" w:hAnsi="Times New Roman" w:cs="Times New Roman"/>
          <w:sz w:val="24"/>
          <w:szCs w:val="24"/>
        </w:rPr>
        <w:t>“With which portfolio would you know better what to expect about future performances</w:t>
      </w:r>
      <w:r w:rsidR="00277034">
        <w:rPr>
          <w:rFonts w:ascii="Times New Roman" w:hAnsi="Times New Roman" w:cs="Times New Roman"/>
          <w:sz w:val="24"/>
          <w:szCs w:val="24"/>
        </w:rPr>
        <w:t>?</w:t>
      </w:r>
      <w:r w:rsidRPr="00D460FB">
        <w:rPr>
          <w:rFonts w:ascii="Times New Roman" w:hAnsi="Times New Roman" w:cs="Times New Roman"/>
          <w:sz w:val="24"/>
          <w:szCs w:val="24"/>
        </w:rPr>
        <w:t>”</w:t>
      </w:r>
      <w:r w:rsidR="00F87946">
        <w:rPr>
          <w:rFonts w:ascii="Times New Roman" w:hAnsi="Times New Roman" w:cs="Times New Roman"/>
          <w:sz w:val="24"/>
          <w:szCs w:val="24"/>
        </w:rPr>
        <w:t xml:space="preserve">; and </w:t>
      </w:r>
      <w:r w:rsidR="00F87946" w:rsidRPr="00D460FB">
        <w:rPr>
          <w:rFonts w:ascii="Times New Roman" w:hAnsi="Times New Roman" w:cs="Times New Roman"/>
          <w:sz w:val="24"/>
          <w:szCs w:val="24"/>
        </w:rPr>
        <w:t>“Which portfolio makes you feel more certain about future performances</w:t>
      </w:r>
      <w:r w:rsidR="00F87946">
        <w:rPr>
          <w:rFonts w:ascii="Times New Roman" w:hAnsi="Times New Roman" w:cs="Times New Roman"/>
          <w:sz w:val="24"/>
          <w:szCs w:val="24"/>
        </w:rPr>
        <w:t>?”.</w:t>
      </w:r>
      <w:r w:rsidRPr="00D460FB">
        <w:rPr>
          <w:rFonts w:ascii="Times New Roman" w:hAnsi="Times New Roman" w:cs="Times New Roman"/>
          <w:sz w:val="24"/>
          <w:szCs w:val="24"/>
        </w:rPr>
        <w:t xml:space="preserve"> </w:t>
      </w:r>
    </w:p>
    <w:p w14:paraId="65807D99" w14:textId="04CCE906" w:rsidR="00067669" w:rsidRDefault="00067669" w:rsidP="00067669">
      <w:pPr>
        <w:spacing w:after="0" w:line="480" w:lineRule="auto"/>
        <w:ind w:firstLine="432"/>
        <w:rPr>
          <w:rFonts w:ascii="Times New Roman" w:hAnsi="Times New Roman" w:cs="Times New Roman"/>
          <w:i/>
          <w:sz w:val="24"/>
          <w:szCs w:val="24"/>
        </w:rPr>
      </w:pPr>
      <w:r w:rsidRPr="00D460FB">
        <w:rPr>
          <w:rFonts w:ascii="Times New Roman" w:hAnsi="Times New Roman" w:cs="Times New Roman"/>
          <w:i/>
          <w:sz w:val="24"/>
          <w:szCs w:val="24"/>
        </w:rPr>
        <w:t>Profit</w:t>
      </w:r>
      <w:r w:rsidR="00305762">
        <w:rPr>
          <w:rFonts w:ascii="Times New Roman" w:hAnsi="Times New Roman" w:cs="Times New Roman"/>
          <w:i/>
          <w:sz w:val="24"/>
          <w:szCs w:val="24"/>
        </w:rPr>
        <w:t xml:space="preserve"> and Loss</w:t>
      </w:r>
      <w:r w:rsidRPr="00D460FB">
        <w:rPr>
          <w:rFonts w:ascii="Times New Roman" w:hAnsi="Times New Roman" w:cs="Times New Roman"/>
          <w:i/>
          <w:sz w:val="24"/>
          <w:szCs w:val="24"/>
        </w:rPr>
        <w:t xml:space="preserve">. </w:t>
      </w:r>
      <w:r w:rsidRPr="00D460FB">
        <w:rPr>
          <w:rFonts w:ascii="Times New Roman" w:hAnsi="Times New Roman" w:cs="Times New Roman"/>
          <w:sz w:val="24"/>
          <w:szCs w:val="24"/>
        </w:rPr>
        <w:t xml:space="preserve">We </w:t>
      </w:r>
      <w:r w:rsidR="00F87946">
        <w:rPr>
          <w:rFonts w:ascii="Times New Roman" w:hAnsi="Times New Roman" w:cs="Times New Roman"/>
          <w:sz w:val="24"/>
          <w:szCs w:val="24"/>
        </w:rPr>
        <w:t xml:space="preserve">also </w:t>
      </w:r>
      <w:r w:rsidRPr="00D460FB">
        <w:rPr>
          <w:rFonts w:ascii="Times New Roman" w:hAnsi="Times New Roman" w:cs="Times New Roman"/>
          <w:sz w:val="24"/>
          <w:szCs w:val="24"/>
        </w:rPr>
        <w:t xml:space="preserve">measured </w:t>
      </w:r>
      <w:r>
        <w:rPr>
          <w:rFonts w:ascii="Times New Roman" w:hAnsi="Times New Roman" w:cs="Times New Roman"/>
          <w:sz w:val="24"/>
          <w:szCs w:val="24"/>
        </w:rPr>
        <w:t xml:space="preserve">perceived </w:t>
      </w:r>
      <w:r w:rsidR="00305762">
        <w:rPr>
          <w:rFonts w:ascii="Times New Roman" w:hAnsi="Times New Roman" w:cs="Times New Roman"/>
          <w:sz w:val="24"/>
          <w:szCs w:val="24"/>
        </w:rPr>
        <w:t xml:space="preserve">long-term </w:t>
      </w:r>
      <w:r w:rsidRPr="00D460FB">
        <w:rPr>
          <w:rFonts w:ascii="Times New Roman" w:hAnsi="Times New Roman" w:cs="Times New Roman"/>
          <w:sz w:val="24"/>
          <w:szCs w:val="24"/>
        </w:rPr>
        <w:t xml:space="preserve">profitability </w:t>
      </w:r>
      <w:r w:rsidR="00305762">
        <w:rPr>
          <w:rFonts w:ascii="Times New Roman" w:hAnsi="Times New Roman" w:cs="Times New Roman"/>
          <w:sz w:val="24"/>
          <w:szCs w:val="24"/>
        </w:rPr>
        <w:t>(</w:t>
      </w:r>
      <w:r w:rsidRPr="00D460FB">
        <w:rPr>
          <w:rFonts w:ascii="Times New Roman" w:hAnsi="Times New Roman" w:cs="Times New Roman"/>
          <w:bCs/>
          <w:sz w:val="24"/>
          <w:szCs w:val="24"/>
        </w:rPr>
        <w:t>“Which portfolio is more likely to be profitable in the long run?”</w:t>
      </w:r>
      <w:r w:rsidR="00305762">
        <w:rPr>
          <w:rFonts w:ascii="Times New Roman" w:hAnsi="Times New Roman" w:cs="Times New Roman"/>
          <w:bCs/>
          <w:sz w:val="24"/>
          <w:szCs w:val="24"/>
        </w:rPr>
        <w:t>) and loss (</w:t>
      </w:r>
      <w:r w:rsidRPr="00D460FB">
        <w:rPr>
          <w:rFonts w:ascii="Times New Roman" w:hAnsi="Times New Roman" w:cs="Times New Roman"/>
          <w:bCs/>
          <w:sz w:val="24"/>
          <w:szCs w:val="24"/>
        </w:rPr>
        <w:t xml:space="preserve">“Which portfolio is more likely to </w:t>
      </w:r>
      <w:r>
        <w:rPr>
          <w:rFonts w:ascii="Times New Roman" w:hAnsi="Times New Roman" w:cs="Times New Roman"/>
          <w:bCs/>
          <w:sz w:val="24"/>
          <w:szCs w:val="24"/>
        </w:rPr>
        <w:t>lose money</w:t>
      </w:r>
      <w:r w:rsidRPr="00D460FB">
        <w:rPr>
          <w:rFonts w:ascii="Times New Roman" w:hAnsi="Times New Roman" w:cs="Times New Roman"/>
          <w:bCs/>
          <w:sz w:val="24"/>
          <w:szCs w:val="24"/>
        </w:rPr>
        <w:t xml:space="preserve"> in the long run?”</w:t>
      </w:r>
      <w:r w:rsidR="00305762">
        <w:rPr>
          <w:rFonts w:ascii="Times New Roman" w:hAnsi="Times New Roman" w:cs="Times New Roman"/>
          <w:bCs/>
          <w:sz w:val="24"/>
          <w:szCs w:val="24"/>
        </w:rPr>
        <w:t>).</w:t>
      </w:r>
    </w:p>
    <w:p w14:paraId="0D5F4195" w14:textId="77777777" w:rsidR="00067669" w:rsidRPr="00D460FB" w:rsidRDefault="00067669" w:rsidP="00067669">
      <w:pPr>
        <w:spacing w:after="0" w:line="480" w:lineRule="auto"/>
        <w:ind w:firstLine="432"/>
        <w:rPr>
          <w:rFonts w:ascii="Times New Roman" w:hAnsi="Times New Roman" w:cs="Times New Roman"/>
          <w:sz w:val="24"/>
          <w:szCs w:val="24"/>
        </w:rPr>
      </w:pPr>
      <w:r w:rsidRPr="00D460FB">
        <w:rPr>
          <w:rFonts w:ascii="Times New Roman" w:hAnsi="Times New Roman" w:cs="Times New Roman"/>
          <w:bCs/>
          <w:sz w:val="24"/>
          <w:szCs w:val="24"/>
        </w:rPr>
        <w:t xml:space="preserve"> </w:t>
      </w:r>
      <w:r w:rsidRPr="00D460FB">
        <w:rPr>
          <w:rFonts w:ascii="Times New Roman" w:hAnsi="Times New Roman" w:cs="Times New Roman"/>
          <w:sz w:val="24"/>
          <w:szCs w:val="24"/>
        </w:rPr>
        <w:t>Finally, we measured financial literacy with the same 19 questions as in Study 1.</w:t>
      </w:r>
    </w:p>
    <w:p w14:paraId="7DE206A1" w14:textId="77777777" w:rsidR="00067669" w:rsidRPr="00D460FB" w:rsidRDefault="00067669" w:rsidP="00644E6A">
      <w:pPr>
        <w:spacing w:after="0" w:line="480" w:lineRule="auto"/>
        <w:rPr>
          <w:rFonts w:ascii="Times New Roman" w:hAnsi="Times New Roman" w:cs="Times New Roman"/>
          <w:sz w:val="24"/>
          <w:szCs w:val="24"/>
        </w:rPr>
      </w:pPr>
      <w:r w:rsidRPr="00D460FB">
        <w:rPr>
          <w:rFonts w:ascii="Times New Roman" w:hAnsi="Times New Roman" w:cs="Times New Roman"/>
          <w:b/>
          <w:sz w:val="24"/>
          <w:szCs w:val="24"/>
        </w:rPr>
        <w:t>Results</w:t>
      </w:r>
      <w:r w:rsidRPr="00D460FB">
        <w:rPr>
          <w:rFonts w:ascii="Times New Roman" w:hAnsi="Times New Roman" w:cs="Times New Roman"/>
          <w:sz w:val="24"/>
          <w:szCs w:val="24"/>
        </w:rPr>
        <w:t xml:space="preserve">. </w:t>
      </w:r>
    </w:p>
    <w:p w14:paraId="28E6F272" w14:textId="77777777" w:rsidR="00067669" w:rsidRPr="00B040B5" w:rsidRDefault="00067669" w:rsidP="00067669">
      <w:pPr>
        <w:spacing w:after="0" w:line="480" w:lineRule="auto"/>
        <w:ind w:firstLine="432"/>
        <w:rPr>
          <w:rFonts w:ascii="Times New Roman" w:hAnsi="Times New Roman" w:cs="Times New Roman"/>
          <w:sz w:val="24"/>
          <w:szCs w:val="24"/>
        </w:rPr>
      </w:pPr>
      <w:r>
        <w:rPr>
          <w:rFonts w:ascii="Times New Roman" w:hAnsi="Times New Roman" w:cs="Times New Roman"/>
          <w:i/>
          <w:sz w:val="24"/>
          <w:szCs w:val="24"/>
        </w:rPr>
        <w:t xml:space="preserve">Data exclusion. </w:t>
      </w:r>
      <w:r w:rsidRPr="00B040B5">
        <w:rPr>
          <w:rFonts w:ascii="Times New Roman" w:hAnsi="Times New Roman" w:cs="Times New Roman"/>
          <w:sz w:val="24"/>
          <w:szCs w:val="24"/>
        </w:rPr>
        <w:t>12 participants (3</w:t>
      </w:r>
      <w:r>
        <w:rPr>
          <w:rFonts w:ascii="Times New Roman" w:hAnsi="Times New Roman" w:cs="Times New Roman"/>
          <w:sz w:val="24"/>
          <w:szCs w:val="24"/>
        </w:rPr>
        <w:t>.0</w:t>
      </w:r>
      <w:r w:rsidRPr="00B040B5">
        <w:rPr>
          <w:rFonts w:ascii="Times New Roman" w:hAnsi="Times New Roman" w:cs="Times New Roman"/>
          <w:sz w:val="24"/>
          <w:szCs w:val="24"/>
        </w:rPr>
        <w:t>% of the total number of participants) failed the attention check embedded in the financial literacy questionnaire, and were excluded from analysis.</w:t>
      </w:r>
    </w:p>
    <w:p w14:paraId="3EEFD26F" w14:textId="77777777" w:rsidR="00067669" w:rsidRPr="00D460FB" w:rsidRDefault="00067669" w:rsidP="00067669">
      <w:pPr>
        <w:spacing w:after="0" w:line="480" w:lineRule="auto"/>
        <w:ind w:firstLine="432"/>
        <w:rPr>
          <w:rFonts w:ascii="Times New Roman" w:hAnsi="Times New Roman" w:cs="Times New Roman"/>
          <w:sz w:val="24"/>
          <w:szCs w:val="24"/>
        </w:rPr>
      </w:pPr>
      <w:r w:rsidRPr="00D460FB">
        <w:rPr>
          <w:rFonts w:ascii="Times New Roman" w:hAnsi="Times New Roman" w:cs="Times New Roman"/>
          <w:i/>
          <w:sz w:val="24"/>
          <w:szCs w:val="24"/>
        </w:rPr>
        <w:t xml:space="preserve">Scale construction. </w:t>
      </w:r>
      <w:r w:rsidRPr="00D460FB">
        <w:rPr>
          <w:rFonts w:ascii="Times New Roman" w:hAnsi="Times New Roman" w:cs="Times New Roman"/>
          <w:sz w:val="24"/>
          <w:szCs w:val="24"/>
        </w:rPr>
        <w:t>The three-item risk perception scale was highly reliable (α = .93).</w:t>
      </w:r>
    </w:p>
    <w:p w14:paraId="6C7F5C8D" w14:textId="4B49783E" w:rsidR="00C13532" w:rsidRPr="00D460FB" w:rsidRDefault="00067669" w:rsidP="00C13532">
      <w:pPr>
        <w:spacing w:after="0" w:line="480" w:lineRule="auto"/>
        <w:ind w:firstLine="432"/>
        <w:rPr>
          <w:rFonts w:ascii="Times New Roman" w:hAnsi="Times New Roman" w:cs="Times New Roman"/>
          <w:sz w:val="24"/>
          <w:szCs w:val="24"/>
        </w:rPr>
      </w:pPr>
      <w:r w:rsidRPr="00D460FB">
        <w:rPr>
          <w:rFonts w:ascii="Times New Roman" w:hAnsi="Times New Roman" w:cs="Times New Roman"/>
          <w:sz w:val="24"/>
          <w:szCs w:val="24"/>
        </w:rPr>
        <w:lastRenderedPageBreak/>
        <w:t xml:space="preserve">We ran a factor analysis (PCA) of the 9 items </w:t>
      </w:r>
      <w:r>
        <w:rPr>
          <w:rFonts w:ascii="Times New Roman" w:hAnsi="Times New Roman" w:cs="Times New Roman"/>
          <w:sz w:val="24"/>
          <w:szCs w:val="24"/>
        </w:rPr>
        <w:t>measuring the drivers of lay risk perception: simplicity, familiarity, and predictability</w:t>
      </w:r>
      <w:r w:rsidRPr="00D460FB">
        <w:rPr>
          <w:rFonts w:ascii="Times New Roman" w:hAnsi="Times New Roman" w:cs="Times New Roman"/>
          <w:sz w:val="24"/>
          <w:szCs w:val="24"/>
        </w:rPr>
        <w:t xml:space="preserve"> (3 subscales of 3 items). </w:t>
      </w:r>
      <w:r>
        <w:rPr>
          <w:rFonts w:ascii="Times New Roman" w:hAnsi="Times New Roman" w:cs="Times New Roman"/>
          <w:sz w:val="24"/>
          <w:szCs w:val="24"/>
        </w:rPr>
        <w:t xml:space="preserve">The first factor had an eigenvalue of 4.50, and the factor loadings of the 9 items </w:t>
      </w:r>
      <w:r w:rsidRPr="00D460FB">
        <w:rPr>
          <w:rFonts w:ascii="Times New Roman" w:hAnsi="Times New Roman" w:cs="Times New Roman"/>
          <w:sz w:val="24"/>
          <w:szCs w:val="24"/>
        </w:rPr>
        <w:t>ranged between |.5</w:t>
      </w:r>
      <w:r>
        <w:rPr>
          <w:rFonts w:ascii="Times New Roman" w:hAnsi="Times New Roman" w:cs="Times New Roman"/>
          <w:sz w:val="24"/>
          <w:szCs w:val="24"/>
        </w:rPr>
        <w:t>4</w:t>
      </w:r>
      <w:r w:rsidRPr="00D460FB">
        <w:rPr>
          <w:rFonts w:ascii="Times New Roman" w:hAnsi="Times New Roman" w:cs="Times New Roman"/>
          <w:sz w:val="24"/>
          <w:szCs w:val="24"/>
        </w:rPr>
        <w:t>| and |.86|.</w:t>
      </w:r>
      <w:r>
        <w:rPr>
          <w:rFonts w:ascii="Times New Roman" w:hAnsi="Times New Roman" w:cs="Times New Roman"/>
          <w:sz w:val="24"/>
          <w:szCs w:val="24"/>
        </w:rPr>
        <w:t xml:space="preserve"> The second factor had a much smaller eigenvalue (1.05), with a maximum factor loading of </w:t>
      </w:r>
      <w:r w:rsidRPr="00D460FB">
        <w:rPr>
          <w:rFonts w:ascii="Times New Roman" w:hAnsi="Times New Roman" w:cs="Times New Roman"/>
          <w:sz w:val="24"/>
          <w:szCs w:val="24"/>
        </w:rPr>
        <w:t>|.5</w:t>
      </w:r>
      <w:r>
        <w:rPr>
          <w:rFonts w:ascii="Times New Roman" w:hAnsi="Times New Roman" w:cs="Times New Roman"/>
          <w:sz w:val="24"/>
          <w:szCs w:val="24"/>
        </w:rPr>
        <w:t>2|. We concluded that the scale measuring the drivers of lay risk perception was unidimensional.</w:t>
      </w:r>
      <w:r w:rsidR="00C13532">
        <w:rPr>
          <w:rFonts w:ascii="Times New Roman" w:hAnsi="Times New Roman" w:cs="Times New Roman"/>
          <w:sz w:val="24"/>
          <w:szCs w:val="24"/>
        </w:rPr>
        <w:t xml:space="preserve"> </w:t>
      </w:r>
      <w:r w:rsidRPr="00D460FB">
        <w:rPr>
          <w:rFonts w:ascii="Times New Roman" w:hAnsi="Times New Roman" w:cs="Times New Roman"/>
          <w:sz w:val="24"/>
          <w:szCs w:val="24"/>
        </w:rPr>
        <w:t xml:space="preserve">We thus created a unique 9-item scale, which was highly reliable (α = .89), and which we used for </w:t>
      </w:r>
      <w:r>
        <w:rPr>
          <w:rFonts w:ascii="Times New Roman" w:hAnsi="Times New Roman" w:cs="Times New Roman"/>
          <w:sz w:val="24"/>
          <w:szCs w:val="24"/>
        </w:rPr>
        <w:t xml:space="preserve">the </w:t>
      </w:r>
      <w:r w:rsidRPr="00D460FB">
        <w:rPr>
          <w:rFonts w:ascii="Times New Roman" w:hAnsi="Times New Roman" w:cs="Times New Roman"/>
          <w:sz w:val="24"/>
          <w:szCs w:val="24"/>
        </w:rPr>
        <w:t xml:space="preserve">subsequent analyses. </w:t>
      </w:r>
      <w:r w:rsidR="00C4269D">
        <w:rPr>
          <w:rFonts w:ascii="Times New Roman" w:hAnsi="Times New Roman" w:cs="Times New Roman"/>
          <w:sz w:val="24"/>
          <w:szCs w:val="24"/>
        </w:rPr>
        <w:t>Hence,</w:t>
      </w:r>
      <w:r w:rsidR="00F94B0A">
        <w:rPr>
          <w:rFonts w:ascii="Times New Roman" w:hAnsi="Times New Roman" w:cs="Times New Roman"/>
          <w:sz w:val="24"/>
          <w:szCs w:val="24"/>
        </w:rPr>
        <w:t xml:space="preserve"> while there are theoretical differences between </w:t>
      </w:r>
      <w:r w:rsidR="00C4269D">
        <w:rPr>
          <w:rFonts w:ascii="Times New Roman" w:hAnsi="Times New Roman" w:cs="Times New Roman"/>
          <w:sz w:val="24"/>
          <w:szCs w:val="24"/>
        </w:rPr>
        <w:t>simplicity, familiarity, and predictability</w:t>
      </w:r>
      <w:r w:rsidR="00CE7DB6">
        <w:rPr>
          <w:rFonts w:ascii="Times New Roman" w:hAnsi="Times New Roman" w:cs="Times New Roman"/>
          <w:sz w:val="24"/>
          <w:szCs w:val="24"/>
        </w:rPr>
        <w:t xml:space="preserve">, </w:t>
      </w:r>
      <w:r w:rsidR="00860F0F">
        <w:rPr>
          <w:rFonts w:ascii="Times New Roman" w:hAnsi="Times New Roman" w:cs="Times New Roman"/>
          <w:sz w:val="24"/>
          <w:szCs w:val="24"/>
        </w:rPr>
        <w:t xml:space="preserve">our data </w:t>
      </w:r>
      <w:r w:rsidR="00F87946">
        <w:rPr>
          <w:rFonts w:ascii="Times New Roman" w:hAnsi="Times New Roman" w:cs="Times New Roman"/>
          <w:sz w:val="24"/>
          <w:szCs w:val="24"/>
        </w:rPr>
        <w:t>(</w:t>
      </w:r>
      <w:r w:rsidR="00860F0F">
        <w:rPr>
          <w:rFonts w:ascii="Times New Roman" w:hAnsi="Times New Roman" w:cs="Times New Roman"/>
          <w:sz w:val="24"/>
          <w:szCs w:val="24"/>
        </w:rPr>
        <w:t>in the context that we study</w:t>
      </w:r>
      <w:r w:rsidR="00F87946">
        <w:rPr>
          <w:rFonts w:ascii="Times New Roman" w:hAnsi="Times New Roman" w:cs="Times New Roman"/>
          <w:sz w:val="24"/>
          <w:szCs w:val="24"/>
        </w:rPr>
        <w:t>)</w:t>
      </w:r>
      <w:r w:rsidR="00860F0F">
        <w:rPr>
          <w:rFonts w:ascii="Times New Roman" w:hAnsi="Times New Roman" w:cs="Times New Roman"/>
          <w:sz w:val="24"/>
          <w:szCs w:val="24"/>
        </w:rPr>
        <w:t xml:space="preserve"> suggests that they</w:t>
      </w:r>
      <w:r w:rsidR="00CE7DB6">
        <w:rPr>
          <w:rFonts w:ascii="Times New Roman" w:hAnsi="Times New Roman" w:cs="Times New Roman"/>
          <w:sz w:val="24"/>
          <w:szCs w:val="24"/>
        </w:rPr>
        <w:t xml:space="preserve"> reflect a single underlying construct</w:t>
      </w:r>
      <w:r w:rsidR="00F94B0A">
        <w:rPr>
          <w:rFonts w:ascii="Times New Roman" w:hAnsi="Times New Roman" w:cs="Times New Roman"/>
          <w:sz w:val="24"/>
          <w:szCs w:val="24"/>
        </w:rPr>
        <w:t xml:space="preserve"> in the minds of participants. </w:t>
      </w:r>
      <w:r w:rsidR="005E4846">
        <w:rPr>
          <w:rFonts w:ascii="Times New Roman" w:hAnsi="Times New Roman" w:cs="Times New Roman"/>
          <w:sz w:val="24"/>
          <w:szCs w:val="24"/>
        </w:rPr>
        <w:t xml:space="preserve">Following our </w:t>
      </w:r>
      <w:r w:rsidR="00C4269D">
        <w:rPr>
          <w:rFonts w:ascii="Times New Roman" w:hAnsi="Times New Roman" w:cs="Times New Roman"/>
          <w:sz w:val="24"/>
          <w:szCs w:val="24"/>
        </w:rPr>
        <w:t xml:space="preserve">inductive-deductive </w:t>
      </w:r>
      <w:r w:rsidR="005E4846">
        <w:rPr>
          <w:rFonts w:ascii="Times New Roman" w:hAnsi="Times New Roman" w:cs="Times New Roman"/>
          <w:sz w:val="24"/>
          <w:szCs w:val="24"/>
        </w:rPr>
        <w:t xml:space="preserve">approach </w:t>
      </w:r>
      <w:r w:rsidR="00A5357F">
        <w:rPr>
          <w:rFonts w:ascii="Times New Roman" w:hAnsi="Times New Roman" w:cs="Times New Roman"/>
          <w:sz w:val="24"/>
          <w:szCs w:val="24"/>
        </w:rPr>
        <w:t xml:space="preserve">and due to the high reliability of this construct, </w:t>
      </w:r>
      <w:r w:rsidR="005E4846">
        <w:rPr>
          <w:rFonts w:ascii="Times New Roman" w:hAnsi="Times New Roman" w:cs="Times New Roman"/>
          <w:sz w:val="24"/>
          <w:szCs w:val="24"/>
        </w:rPr>
        <w:t xml:space="preserve">we </w:t>
      </w:r>
      <w:r w:rsidR="00C4269D">
        <w:rPr>
          <w:rFonts w:ascii="Times New Roman" w:hAnsi="Times New Roman" w:cs="Times New Roman"/>
          <w:sz w:val="24"/>
          <w:szCs w:val="24"/>
        </w:rPr>
        <w:t xml:space="preserve">label this construct “fluency” </w:t>
      </w:r>
      <w:r w:rsidR="005E4846">
        <w:rPr>
          <w:rFonts w:ascii="Times New Roman" w:hAnsi="Times New Roman" w:cs="Times New Roman"/>
          <w:sz w:val="24"/>
          <w:szCs w:val="24"/>
        </w:rPr>
        <w:t xml:space="preserve">in our subsequent analyses. </w:t>
      </w:r>
    </w:p>
    <w:p w14:paraId="7D0279DB" w14:textId="3722BE08" w:rsidR="00067669" w:rsidRDefault="0007394B" w:rsidP="00067669">
      <w:pPr>
        <w:spacing w:after="0" w:line="480" w:lineRule="auto"/>
        <w:ind w:firstLine="432"/>
        <w:rPr>
          <w:rFonts w:ascii="Times New Roman" w:hAnsi="Times New Roman" w:cs="Times New Roman"/>
          <w:sz w:val="24"/>
          <w:szCs w:val="24"/>
        </w:rPr>
      </w:pPr>
      <w:r>
        <w:rPr>
          <w:rFonts w:ascii="Times New Roman" w:hAnsi="Times New Roman" w:cs="Times New Roman"/>
          <w:i/>
          <w:sz w:val="24"/>
          <w:szCs w:val="24"/>
        </w:rPr>
        <w:t>Portfolio</w:t>
      </w:r>
      <w:r w:rsidR="00067669">
        <w:rPr>
          <w:rFonts w:ascii="Times New Roman" w:hAnsi="Times New Roman" w:cs="Times New Roman"/>
          <w:i/>
          <w:sz w:val="24"/>
          <w:szCs w:val="24"/>
        </w:rPr>
        <w:t xml:space="preserve"> choice. </w:t>
      </w:r>
      <w:r w:rsidR="00067669" w:rsidRPr="00D460FB">
        <w:rPr>
          <w:rFonts w:ascii="Times New Roman" w:hAnsi="Times New Roman" w:cs="Times New Roman"/>
          <w:sz w:val="24"/>
          <w:szCs w:val="24"/>
        </w:rPr>
        <w:t xml:space="preserve">We </w:t>
      </w:r>
      <w:r w:rsidR="00067669">
        <w:rPr>
          <w:rFonts w:ascii="Times New Roman" w:hAnsi="Times New Roman" w:cs="Times New Roman"/>
          <w:sz w:val="24"/>
          <w:szCs w:val="24"/>
        </w:rPr>
        <w:t>regressed</w:t>
      </w:r>
      <w:r w:rsidR="00067669" w:rsidRPr="00D460FB">
        <w:rPr>
          <w:rFonts w:ascii="Times New Roman" w:hAnsi="Times New Roman" w:cs="Times New Roman"/>
          <w:sz w:val="24"/>
          <w:szCs w:val="24"/>
        </w:rPr>
        <w:t xml:space="preserve"> </w:t>
      </w:r>
      <w:r>
        <w:rPr>
          <w:rFonts w:ascii="Times New Roman" w:hAnsi="Times New Roman" w:cs="Times New Roman"/>
          <w:sz w:val="24"/>
          <w:szCs w:val="24"/>
        </w:rPr>
        <w:t>portfolio</w:t>
      </w:r>
      <w:r w:rsidR="00067669">
        <w:rPr>
          <w:rFonts w:ascii="Times New Roman" w:hAnsi="Times New Roman" w:cs="Times New Roman"/>
          <w:sz w:val="24"/>
          <w:szCs w:val="24"/>
        </w:rPr>
        <w:t xml:space="preserve"> choice on</w:t>
      </w:r>
      <w:r w:rsidR="001168C7">
        <w:rPr>
          <w:rFonts w:ascii="Times New Roman" w:hAnsi="Times New Roman" w:cs="Times New Roman"/>
          <w:sz w:val="24"/>
          <w:szCs w:val="24"/>
        </w:rPr>
        <w:t>to</w:t>
      </w:r>
      <w:r w:rsidR="00067669">
        <w:rPr>
          <w:rFonts w:ascii="Times New Roman" w:hAnsi="Times New Roman" w:cs="Times New Roman"/>
          <w:sz w:val="24"/>
          <w:szCs w:val="24"/>
        </w:rPr>
        <w:t xml:space="preserve"> </w:t>
      </w:r>
      <w:r w:rsidR="00067669" w:rsidRPr="00D460FB">
        <w:rPr>
          <w:rFonts w:ascii="Times New Roman" w:hAnsi="Times New Roman" w:cs="Times New Roman"/>
          <w:sz w:val="24"/>
          <w:szCs w:val="24"/>
        </w:rPr>
        <w:t>the mean-centered financial literacy score, a binary variable capturing the effect of the simultaneous vs. sequential decision manipulation</w:t>
      </w:r>
      <w:r w:rsidR="00067669">
        <w:rPr>
          <w:rFonts w:ascii="Times New Roman" w:hAnsi="Times New Roman" w:cs="Times New Roman"/>
          <w:sz w:val="24"/>
          <w:szCs w:val="24"/>
        </w:rPr>
        <w:t xml:space="preserve"> (coded -1 for sequential, and +1 for </w:t>
      </w:r>
      <w:r w:rsidR="00067669" w:rsidRPr="00D460FB">
        <w:rPr>
          <w:rFonts w:ascii="Times New Roman" w:hAnsi="Times New Roman" w:cs="Times New Roman"/>
          <w:sz w:val="24"/>
          <w:szCs w:val="24"/>
        </w:rPr>
        <w:t>simultaneous</w:t>
      </w:r>
      <w:r w:rsidR="00067669">
        <w:rPr>
          <w:rFonts w:ascii="Times New Roman" w:hAnsi="Times New Roman" w:cs="Times New Roman"/>
          <w:sz w:val="24"/>
          <w:szCs w:val="24"/>
        </w:rPr>
        <w:t>)</w:t>
      </w:r>
      <w:r w:rsidR="00067669" w:rsidRPr="00D460FB">
        <w:rPr>
          <w:rFonts w:ascii="Times New Roman" w:hAnsi="Times New Roman" w:cs="Times New Roman"/>
          <w:sz w:val="24"/>
          <w:szCs w:val="24"/>
        </w:rPr>
        <w:t>, and their interaction.</w:t>
      </w:r>
      <w:r w:rsidR="00067669">
        <w:rPr>
          <w:rFonts w:ascii="Times New Roman" w:hAnsi="Times New Roman" w:cs="Times New Roman"/>
          <w:sz w:val="24"/>
          <w:szCs w:val="24"/>
        </w:rPr>
        <w:t xml:space="preserve"> N</w:t>
      </w:r>
      <w:r w:rsidR="00067669" w:rsidRPr="00D460FB">
        <w:rPr>
          <w:rFonts w:ascii="Times New Roman" w:hAnsi="Times New Roman" w:cs="Times New Roman"/>
          <w:sz w:val="24"/>
          <w:szCs w:val="24"/>
        </w:rPr>
        <w:t xml:space="preserve">either the main effect of the simultaneous vs. sequential decision manipulation, nor the interaction effect between the manipulation and financial literacy significantly impacted </w:t>
      </w:r>
      <w:r w:rsidR="00067669">
        <w:rPr>
          <w:rFonts w:ascii="Times New Roman" w:hAnsi="Times New Roman" w:cs="Times New Roman"/>
          <w:sz w:val="24"/>
          <w:szCs w:val="24"/>
        </w:rPr>
        <w:t>investment decision</w:t>
      </w:r>
      <w:r w:rsidR="001168C7">
        <w:rPr>
          <w:rFonts w:ascii="Times New Roman" w:hAnsi="Times New Roman" w:cs="Times New Roman"/>
          <w:sz w:val="24"/>
          <w:szCs w:val="24"/>
        </w:rPr>
        <w:t>s</w:t>
      </w:r>
      <w:r w:rsidR="00067669" w:rsidRPr="00D460FB">
        <w:rPr>
          <w:rFonts w:ascii="Times New Roman" w:hAnsi="Times New Roman" w:cs="Times New Roman"/>
          <w:sz w:val="24"/>
          <w:szCs w:val="24"/>
        </w:rPr>
        <w:t xml:space="preserve"> (</w:t>
      </w:r>
      <w:r w:rsidR="00067669" w:rsidRPr="00D460FB">
        <w:rPr>
          <w:rFonts w:ascii="Times New Roman" w:hAnsi="Times New Roman" w:cs="Times New Roman"/>
          <w:i/>
          <w:sz w:val="24"/>
          <w:szCs w:val="24"/>
        </w:rPr>
        <w:t>p</w:t>
      </w:r>
      <w:r w:rsidR="00067669" w:rsidRPr="00D460FB">
        <w:rPr>
          <w:rFonts w:ascii="Times New Roman" w:hAnsi="Times New Roman" w:cs="Times New Roman"/>
          <w:sz w:val="24"/>
          <w:szCs w:val="24"/>
        </w:rPr>
        <w:t>’</w:t>
      </w:r>
      <w:r w:rsidR="00067669">
        <w:rPr>
          <w:rFonts w:ascii="Times New Roman" w:hAnsi="Times New Roman" w:cs="Times New Roman"/>
          <w:sz w:val="24"/>
          <w:szCs w:val="24"/>
        </w:rPr>
        <w:t>s&gt;.65</w:t>
      </w:r>
      <w:r w:rsidR="00067669" w:rsidRPr="00D460FB">
        <w:rPr>
          <w:rFonts w:ascii="Times New Roman" w:hAnsi="Times New Roman" w:cs="Times New Roman"/>
          <w:sz w:val="24"/>
          <w:szCs w:val="24"/>
        </w:rPr>
        <w:t>).</w:t>
      </w:r>
      <w:r w:rsidR="00067669">
        <w:rPr>
          <w:rFonts w:ascii="Times New Roman" w:hAnsi="Times New Roman" w:cs="Times New Roman"/>
          <w:sz w:val="24"/>
          <w:szCs w:val="24"/>
        </w:rPr>
        <w:t xml:space="preserve"> </w:t>
      </w:r>
      <w:r w:rsidR="00067669" w:rsidRPr="00D460FB">
        <w:rPr>
          <w:rFonts w:ascii="Times New Roman" w:hAnsi="Times New Roman" w:cs="Times New Roman"/>
          <w:sz w:val="24"/>
          <w:szCs w:val="24"/>
        </w:rPr>
        <w:t xml:space="preserve">In contrast, financial literacy significantly predicted investment </w:t>
      </w:r>
      <w:r w:rsidR="00067669">
        <w:rPr>
          <w:rFonts w:ascii="Times New Roman" w:hAnsi="Times New Roman" w:cs="Times New Roman"/>
          <w:sz w:val="24"/>
          <w:szCs w:val="24"/>
        </w:rPr>
        <w:t>decisions (</w:t>
      </w:r>
      <w:proofErr w:type="gramStart"/>
      <w:r w:rsidR="00067669">
        <w:rPr>
          <w:rFonts w:ascii="Times New Roman" w:hAnsi="Times New Roman" w:cs="Times New Roman"/>
          <w:sz w:val="24"/>
          <w:szCs w:val="24"/>
        </w:rPr>
        <w:t>t(</w:t>
      </w:r>
      <w:proofErr w:type="gramEnd"/>
      <w:r w:rsidR="00067669">
        <w:rPr>
          <w:rFonts w:ascii="Times New Roman" w:hAnsi="Times New Roman" w:cs="Times New Roman"/>
          <w:sz w:val="24"/>
          <w:szCs w:val="24"/>
        </w:rPr>
        <w:t xml:space="preserve">379)=8.61, </w:t>
      </w:r>
      <w:r w:rsidR="00067669" w:rsidRPr="00536017">
        <w:rPr>
          <w:rFonts w:ascii="Times New Roman" w:hAnsi="Times New Roman" w:cs="Times New Roman"/>
          <w:i/>
          <w:sz w:val="24"/>
          <w:szCs w:val="24"/>
        </w:rPr>
        <w:t>p</w:t>
      </w:r>
      <w:r w:rsidR="00067669">
        <w:rPr>
          <w:rFonts w:ascii="Times New Roman" w:hAnsi="Times New Roman" w:cs="Times New Roman"/>
          <w:sz w:val="24"/>
          <w:szCs w:val="24"/>
        </w:rPr>
        <w:t xml:space="preserve">&lt;.001). </w:t>
      </w:r>
      <w:r w:rsidR="00C32E81">
        <w:rPr>
          <w:rFonts w:ascii="Times New Roman" w:hAnsi="Times New Roman" w:cs="Times New Roman"/>
          <w:sz w:val="24"/>
          <w:szCs w:val="24"/>
        </w:rPr>
        <w:t>T</w:t>
      </w:r>
      <w:r w:rsidR="00644E6A">
        <w:rPr>
          <w:rFonts w:ascii="Times New Roman" w:hAnsi="Times New Roman" w:cs="Times New Roman"/>
          <w:sz w:val="24"/>
          <w:szCs w:val="24"/>
        </w:rPr>
        <w:t xml:space="preserve">he sequential vs. simultaneous manipulation had </w:t>
      </w:r>
      <w:r w:rsidR="00525984">
        <w:rPr>
          <w:rFonts w:ascii="Times New Roman" w:hAnsi="Times New Roman" w:cs="Times New Roman"/>
          <w:sz w:val="24"/>
          <w:szCs w:val="24"/>
        </w:rPr>
        <w:t xml:space="preserve">no </w:t>
      </w:r>
      <w:r w:rsidR="00644E6A">
        <w:rPr>
          <w:rFonts w:ascii="Times New Roman" w:hAnsi="Times New Roman" w:cs="Times New Roman"/>
          <w:sz w:val="24"/>
          <w:szCs w:val="24"/>
        </w:rPr>
        <w:t xml:space="preserve">significant impact on </w:t>
      </w:r>
      <w:r w:rsidR="00525984">
        <w:rPr>
          <w:rFonts w:ascii="Times New Roman" w:hAnsi="Times New Roman" w:cs="Times New Roman"/>
          <w:sz w:val="24"/>
          <w:szCs w:val="24"/>
        </w:rPr>
        <w:t xml:space="preserve">any </w:t>
      </w:r>
      <w:r w:rsidR="00644E6A">
        <w:rPr>
          <w:rFonts w:ascii="Times New Roman" w:hAnsi="Times New Roman" w:cs="Times New Roman"/>
          <w:sz w:val="24"/>
          <w:szCs w:val="24"/>
        </w:rPr>
        <w:t>of the collected measures</w:t>
      </w:r>
      <w:r w:rsidR="001266F5">
        <w:rPr>
          <w:rFonts w:ascii="Times New Roman" w:hAnsi="Times New Roman" w:cs="Times New Roman"/>
          <w:sz w:val="24"/>
          <w:szCs w:val="24"/>
        </w:rPr>
        <w:t>;</w:t>
      </w:r>
      <w:r w:rsidR="00644E6A">
        <w:rPr>
          <w:rFonts w:ascii="Times New Roman" w:hAnsi="Times New Roman" w:cs="Times New Roman"/>
          <w:sz w:val="24"/>
          <w:szCs w:val="24"/>
        </w:rPr>
        <w:t xml:space="preserve"> we</w:t>
      </w:r>
      <w:r w:rsidR="00C32E81">
        <w:rPr>
          <w:rFonts w:ascii="Times New Roman" w:hAnsi="Times New Roman" w:cs="Times New Roman"/>
          <w:sz w:val="24"/>
          <w:szCs w:val="24"/>
        </w:rPr>
        <w:t xml:space="preserve"> thus</w:t>
      </w:r>
      <w:r w:rsidR="00644E6A">
        <w:rPr>
          <w:rFonts w:ascii="Times New Roman" w:hAnsi="Times New Roman" w:cs="Times New Roman"/>
          <w:sz w:val="24"/>
          <w:szCs w:val="24"/>
        </w:rPr>
        <w:t xml:space="preserve"> collapsed the two experimental conditions in the subsequent analyses</w:t>
      </w:r>
      <w:r w:rsidR="00C32E81">
        <w:rPr>
          <w:rFonts w:ascii="Times New Roman" w:hAnsi="Times New Roman" w:cs="Times New Roman"/>
          <w:sz w:val="24"/>
          <w:szCs w:val="24"/>
        </w:rPr>
        <w:t xml:space="preserve">, and </w:t>
      </w:r>
      <w:r w:rsidR="00525984">
        <w:rPr>
          <w:rFonts w:ascii="Times New Roman" w:hAnsi="Times New Roman" w:cs="Times New Roman"/>
          <w:sz w:val="24"/>
          <w:szCs w:val="24"/>
        </w:rPr>
        <w:t>do not discuss them further</w:t>
      </w:r>
      <w:r w:rsidR="00644E6A">
        <w:rPr>
          <w:rFonts w:ascii="Times New Roman" w:hAnsi="Times New Roman" w:cs="Times New Roman"/>
          <w:sz w:val="24"/>
          <w:szCs w:val="24"/>
        </w:rPr>
        <w:t>.</w:t>
      </w:r>
    </w:p>
    <w:p w14:paraId="6309BF6B" w14:textId="0BBE3E78" w:rsidR="00067669" w:rsidRDefault="00067669" w:rsidP="00067669">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We then proceeded to quartile analyses</w:t>
      </w:r>
      <w:r w:rsidR="00714F41">
        <w:rPr>
          <w:rFonts w:ascii="Times New Roman" w:hAnsi="Times New Roman" w:cs="Times New Roman"/>
          <w:sz w:val="24"/>
          <w:szCs w:val="24"/>
        </w:rPr>
        <w:t xml:space="preserve"> (see Figure 3)</w:t>
      </w:r>
      <w:r>
        <w:rPr>
          <w:rFonts w:ascii="Times New Roman" w:hAnsi="Times New Roman" w:cs="Times New Roman"/>
          <w:sz w:val="24"/>
          <w:szCs w:val="24"/>
        </w:rPr>
        <w:t xml:space="preserve">. Consistent with Study 1, participants in the top quartile of financial literacy largely invested in the </w:t>
      </w:r>
      <w:r w:rsidR="001266F5">
        <w:rPr>
          <w:rFonts w:ascii="Times New Roman" w:hAnsi="Times New Roman" w:cs="Times New Roman"/>
          <w:sz w:val="24"/>
          <w:szCs w:val="24"/>
        </w:rPr>
        <w:t xml:space="preserve">diversified </w:t>
      </w:r>
      <w:r>
        <w:rPr>
          <w:rFonts w:ascii="Times New Roman" w:hAnsi="Times New Roman" w:cs="Times New Roman"/>
          <w:sz w:val="24"/>
          <w:szCs w:val="24"/>
        </w:rPr>
        <w:t xml:space="preserve">portfolio, </w:t>
      </w:r>
      <w:r w:rsidRPr="00093CA0">
        <w:rPr>
          <w:rFonts w:ascii="Times New Roman" w:hAnsi="Times New Roman" w:cs="Times New Roman"/>
          <w:sz w:val="24"/>
          <w:szCs w:val="24"/>
        </w:rPr>
        <w:t xml:space="preserve">i.e. Gamma-Sigma. The mean answer was </w:t>
      </w:r>
      <w:r w:rsidR="00A160F1">
        <w:rPr>
          <w:rFonts w:ascii="Times New Roman" w:hAnsi="Times New Roman" w:cs="Times New Roman"/>
          <w:sz w:val="24"/>
          <w:szCs w:val="24"/>
        </w:rPr>
        <w:t>0</w:t>
      </w:r>
      <w:r w:rsidRPr="00093CA0">
        <w:rPr>
          <w:rFonts w:ascii="Times New Roman" w:hAnsi="Times New Roman" w:cs="Times New Roman"/>
          <w:sz w:val="24"/>
          <w:szCs w:val="24"/>
        </w:rPr>
        <w:t>.9</w:t>
      </w:r>
      <w:r>
        <w:rPr>
          <w:rFonts w:ascii="Times New Roman" w:hAnsi="Times New Roman" w:cs="Times New Roman"/>
          <w:sz w:val="24"/>
          <w:szCs w:val="24"/>
        </w:rPr>
        <w:t>5</w:t>
      </w:r>
      <w:r w:rsidRPr="00093CA0">
        <w:rPr>
          <w:rFonts w:ascii="Times New Roman" w:hAnsi="Times New Roman" w:cs="Times New Roman"/>
          <w:sz w:val="24"/>
          <w:szCs w:val="24"/>
        </w:rPr>
        <w:t xml:space="preserve"> (SD=1.1</w:t>
      </w:r>
      <w:r>
        <w:rPr>
          <w:rFonts w:ascii="Times New Roman" w:hAnsi="Times New Roman" w:cs="Times New Roman"/>
          <w:sz w:val="24"/>
          <w:szCs w:val="24"/>
        </w:rPr>
        <w:t>2</w:t>
      </w:r>
      <w:r w:rsidRPr="00093CA0">
        <w:rPr>
          <w:rFonts w:ascii="Times New Roman" w:hAnsi="Times New Roman" w:cs="Times New Roman"/>
          <w:sz w:val="24"/>
          <w:szCs w:val="24"/>
        </w:rPr>
        <w:t xml:space="preserve">), on the 5-point scale ranging from -2 (Definitely </w:t>
      </w:r>
      <w:r w:rsidRPr="00093CA0">
        <w:rPr>
          <w:rFonts w:ascii="Times New Roman" w:hAnsi="Times New Roman" w:cs="Times New Roman"/>
          <w:sz w:val="24"/>
          <w:szCs w:val="24"/>
        </w:rPr>
        <w:lastRenderedPageBreak/>
        <w:t>Gamma-Epsilon) to +2 (Definitely Gamma-Sigma). This was significantly different from zero</w:t>
      </w:r>
      <w:r>
        <w:rPr>
          <w:rFonts w:ascii="Times New Roman" w:hAnsi="Times New Roman" w:cs="Times New Roman"/>
          <w:sz w:val="24"/>
          <w:szCs w:val="24"/>
        </w:rPr>
        <w:t>, the indifference point</w:t>
      </w:r>
      <w:r w:rsidRPr="00093CA0">
        <w:rPr>
          <w:rFonts w:ascii="Times New Roman" w:hAnsi="Times New Roman" w:cs="Times New Roman"/>
          <w:sz w:val="24"/>
          <w:szCs w:val="24"/>
        </w:rPr>
        <w:t xml:space="preserve"> (</w:t>
      </w:r>
      <w:proofErr w:type="gramStart"/>
      <w:r w:rsidRPr="00093CA0">
        <w:rPr>
          <w:rFonts w:ascii="Times New Roman" w:hAnsi="Times New Roman" w:cs="Times New Roman"/>
          <w:sz w:val="24"/>
          <w:szCs w:val="24"/>
        </w:rPr>
        <w:t>t(</w:t>
      </w:r>
      <w:proofErr w:type="gramEnd"/>
      <w:r w:rsidRPr="00093CA0">
        <w:rPr>
          <w:rFonts w:ascii="Times New Roman" w:hAnsi="Times New Roman" w:cs="Times New Roman"/>
          <w:sz w:val="24"/>
          <w:szCs w:val="24"/>
        </w:rPr>
        <w:t>9</w:t>
      </w:r>
      <w:r>
        <w:rPr>
          <w:rFonts w:ascii="Times New Roman" w:hAnsi="Times New Roman" w:cs="Times New Roman"/>
          <w:sz w:val="24"/>
          <w:szCs w:val="24"/>
        </w:rPr>
        <w:t>4)=8</w:t>
      </w:r>
      <w:r w:rsidRPr="00093CA0">
        <w:rPr>
          <w:rFonts w:ascii="Times New Roman" w:hAnsi="Times New Roman" w:cs="Times New Roman"/>
          <w:sz w:val="24"/>
          <w:szCs w:val="24"/>
        </w:rPr>
        <w:t>.</w:t>
      </w:r>
      <w:r>
        <w:rPr>
          <w:rFonts w:ascii="Times New Roman" w:hAnsi="Times New Roman" w:cs="Times New Roman"/>
          <w:sz w:val="24"/>
          <w:szCs w:val="24"/>
        </w:rPr>
        <w:t>22</w:t>
      </w:r>
      <w:r w:rsidRPr="00093CA0">
        <w:rPr>
          <w:rFonts w:ascii="Times New Roman" w:hAnsi="Times New Roman" w:cs="Times New Roman"/>
          <w:sz w:val="24"/>
          <w:szCs w:val="24"/>
        </w:rPr>
        <w:t xml:space="preserve">, </w:t>
      </w:r>
      <w:r w:rsidRPr="008D2398">
        <w:rPr>
          <w:rFonts w:ascii="Times New Roman" w:hAnsi="Times New Roman" w:cs="Times New Roman"/>
          <w:i/>
          <w:sz w:val="24"/>
          <w:szCs w:val="24"/>
        </w:rPr>
        <w:t>p</w:t>
      </w:r>
      <w:r w:rsidRPr="00093CA0">
        <w:rPr>
          <w:rFonts w:ascii="Times New Roman" w:hAnsi="Times New Roman" w:cs="Times New Roman"/>
          <w:sz w:val="24"/>
          <w:szCs w:val="24"/>
        </w:rPr>
        <w:t>&lt;.001</w:t>
      </w:r>
      <w:r>
        <w:rPr>
          <w:rFonts w:ascii="Times New Roman" w:hAnsi="Times New Roman" w:cs="Times New Roman"/>
          <w:sz w:val="24"/>
          <w:szCs w:val="24"/>
        </w:rPr>
        <w:t xml:space="preserve">). Consistent with Study 1, participants in the bottom quartile of financial literacy invested in the </w:t>
      </w:r>
      <w:r w:rsidR="001266F5" w:rsidRPr="00BD3092">
        <w:rPr>
          <w:rFonts w:ascii="Times New Roman" w:hAnsi="Times New Roman" w:cs="Times New Roman"/>
          <w:i/>
          <w:sz w:val="24"/>
          <w:szCs w:val="24"/>
        </w:rPr>
        <w:t>non</w:t>
      </w:r>
      <w:r w:rsidR="001266F5">
        <w:rPr>
          <w:rFonts w:ascii="Times New Roman" w:hAnsi="Times New Roman" w:cs="Times New Roman"/>
          <w:sz w:val="24"/>
          <w:szCs w:val="24"/>
        </w:rPr>
        <w:t xml:space="preserve">-diversified </w:t>
      </w:r>
      <w:r>
        <w:rPr>
          <w:rFonts w:ascii="Times New Roman" w:hAnsi="Times New Roman" w:cs="Times New Roman"/>
          <w:sz w:val="24"/>
          <w:szCs w:val="24"/>
        </w:rPr>
        <w:t xml:space="preserve">portfolio, i.e. Gamma Epsilon (M=-.46, SD=1.10; significantly different from </w:t>
      </w:r>
      <w:r w:rsidR="006A0A65">
        <w:rPr>
          <w:rFonts w:ascii="Times New Roman" w:hAnsi="Times New Roman" w:cs="Times New Roman"/>
          <w:sz w:val="24"/>
          <w:szCs w:val="24"/>
        </w:rPr>
        <w:t>zero</w:t>
      </w:r>
      <w:r>
        <w:rPr>
          <w:rFonts w:ascii="Times New Roman" w:hAnsi="Times New Roman" w:cs="Times New Roman"/>
          <w:sz w:val="24"/>
          <w:szCs w:val="24"/>
        </w:rPr>
        <w:t xml:space="preserve">: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 xml:space="preserve">90)=-4.00, </w:t>
      </w:r>
      <w:r w:rsidRPr="008D2398">
        <w:rPr>
          <w:rFonts w:ascii="Times New Roman" w:hAnsi="Times New Roman" w:cs="Times New Roman"/>
          <w:i/>
          <w:sz w:val="24"/>
          <w:szCs w:val="24"/>
        </w:rPr>
        <w:t>p</w:t>
      </w:r>
      <w:r>
        <w:rPr>
          <w:rFonts w:ascii="Times New Roman" w:hAnsi="Times New Roman" w:cs="Times New Roman"/>
          <w:sz w:val="24"/>
          <w:szCs w:val="24"/>
        </w:rPr>
        <w:t>&lt;.001). The results in the other two quartiles were “in-between”.</w:t>
      </w:r>
    </w:p>
    <w:p w14:paraId="7809C8EB" w14:textId="41176886" w:rsidR="00644E6A" w:rsidRPr="00D460FB" w:rsidRDefault="00105CB3" w:rsidP="00644E6A">
      <w:pPr>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 xml:space="preserve">***Insert </w:t>
      </w:r>
      <w:r w:rsidR="00644E6A" w:rsidRPr="00D460FB">
        <w:rPr>
          <w:rFonts w:ascii="Times New Roman" w:hAnsi="Times New Roman" w:cs="Times New Roman"/>
          <w:i/>
          <w:iCs/>
          <w:sz w:val="24"/>
          <w:szCs w:val="24"/>
        </w:rPr>
        <w:t xml:space="preserve">Figure </w:t>
      </w:r>
      <w:r w:rsidR="00644E6A">
        <w:rPr>
          <w:rFonts w:ascii="Times New Roman" w:hAnsi="Times New Roman" w:cs="Times New Roman"/>
          <w:i/>
          <w:iCs/>
          <w:sz w:val="24"/>
          <w:szCs w:val="24"/>
        </w:rPr>
        <w:t>3</w:t>
      </w:r>
      <w:r>
        <w:rPr>
          <w:rFonts w:ascii="Times New Roman" w:hAnsi="Times New Roman" w:cs="Times New Roman"/>
          <w:i/>
          <w:iCs/>
          <w:sz w:val="24"/>
          <w:szCs w:val="24"/>
        </w:rPr>
        <w:t xml:space="preserve"> here***</w:t>
      </w:r>
    </w:p>
    <w:p w14:paraId="6395772C" w14:textId="77DCFC09" w:rsidR="00644E6A" w:rsidRDefault="00644E6A" w:rsidP="00067669">
      <w:pPr>
        <w:spacing w:after="0" w:line="480" w:lineRule="auto"/>
        <w:ind w:firstLine="432"/>
        <w:rPr>
          <w:rFonts w:ascii="Times New Roman" w:hAnsi="Times New Roman" w:cs="Times New Roman"/>
          <w:sz w:val="24"/>
          <w:szCs w:val="24"/>
        </w:rPr>
      </w:pPr>
    </w:p>
    <w:p w14:paraId="445AF953" w14:textId="4A2FB908" w:rsidR="00F8030E" w:rsidRDefault="00067669" w:rsidP="00067669">
      <w:pPr>
        <w:spacing w:after="0" w:line="480" w:lineRule="auto"/>
        <w:ind w:firstLine="432"/>
        <w:rPr>
          <w:rFonts w:ascii="Times New Roman" w:hAnsi="Times New Roman" w:cs="Times New Roman"/>
          <w:sz w:val="24"/>
          <w:szCs w:val="24"/>
        </w:rPr>
      </w:pPr>
      <w:r w:rsidRPr="00D460FB">
        <w:rPr>
          <w:rFonts w:ascii="Times New Roman" w:hAnsi="Times New Roman" w:cs="Times New Roman"/>
          <w:i/>
          <w:sz w:val="24"/>
          <w:szCs w:val="24"/>
        </w:rPr>
        <w:t>Risk</w:t>
      </w:r>
      <w:r>
        <w:rPr>
          <w:rFonts w:ascii="Times New Roman" w:hAnsi="Times New Roman" w:cs="Times New Roman"/>
          <w:i/>
          <w:sz w:val="24"/>
          <w:szCs w:val="24"/>
        </w:rPr>
        <w:t xml:space="preserve"> Perception, Volatility and Fluency. </w:t>
      </w:r>
      <w:r>
        <w:rPr>
          <w:rFonts w:ascii="Times New Roman" w:hAnsi="Times New Roman" w:cs="Times New Roman"/>
          <w:sz w:val="24"/>
          <w:szCs w:val="24"/>
        </w:rPr>
        <w:t>We then proceeded to analy</w:t>
      </w:r>
      <w:r w:rsidR="00A160F1">
        <w:rPr>
          <w:rFonts w:ascii="Times New Roman" w:hAnsi="Times New Roman" w:cs="Times New Roman"/>
          <w:sz w:val="24"/>
          <w:szCs w:val="24"/>
        </w:rPr>
        <w:t>ze</w:t>
      </w:r>
      <w:r>
        <w:rPr>
          <w:rFonts w:ascii="Times New Roman" w:hAnsi="Times New Roman" w:cs="Times New Roman"/>
          <w:sz w:val="24"/>
          <w:szCs w:val="24"/>
        </w:rPr>
        <w:t xml:space="preserve"> risk perception and its potential drivers: perceived volatility and perceived fluency. </w:t>
      </w:r>
    </w:p>
    <w:p w14:paraId="33CAE991" w14:textId="36753FF7" w:rsidR="00067669" w:rsidRPr="00D460FB" w:rsidRDefault="00067669" w:rsidP="00067669">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As shown in </w:t>
      </w:r>
      <w:r w:rsidRPr="00D460FB">
        <w:rPr>
          <w:rFonts w:ascii="Times New Roman" w:hAnsi="Times New Roman" w:cs="Times New Roman"/>
          <w:sz w:val="24"/>
          <w:szCs w:val="24"/>
        </w:rPr>
        <w:t xml:space="preserve">Figure </w:t>
      </w:r>
      <w:r w:rsidR="00644E6A">
        <w:rPr>
          <w:rFonts w:ascii="Times New Roman" w:hAnsi="Times New Roman" w:cs="Times New Roman"/>
          <w:sz w:val="24"/>
          <w:szCs w:val="24"/>
        </w:rPr>
        <w:t>3</w:t>
      </w:r>
      <w:r>
        <w:rPr>
          <w:rFonts w:ascii="Times New Roman" w:hAnsi="Times New Roman" w:cs="Times New Roman"/>
          <w:sz w:val="24"/>
          <w:szCs w:val="24"/>
        </w:rPr>
        <w:t xml:space="preserve">, </w:t>
      </w:r>
      <w:r w:rsidRPr="00D460FB">
        <w:rPr>
          <w:rFonts w:ascii="Times New Roman" w:hAnsi="Times New Roman" w:cs="Times New Roman"/>
          <w:sz w:val="24"/>
          <w:szCs w:val="24"/>
        </w:rPr>
        <w:t xml:space="preserve">participants in the top quartile of financial literacy </w:t>
      </w:r>
      <w:r>
        <w:rPr>
          <w:rFonts w:ascii="Times New Roman" w:hAnsi="Times New Roman" w:cs="Times New Roman"/>
          <w:sz w:val="24"/>
          <w:szCs w:val="24"/>
        </w:rPr>
        <w:t xml:space="preserve">considered the </w:t>
      </w:r>
      <w:r w:rsidR="00F8030E">
        <w:rPr>
          <w:rFonts w:ascii="Times New Roman" w:hAnsi="Times New Roman" w:cs="Times New Roman"/>
          <w:sz w:val="24"/>
          <w:szCs w:val="24"/>
        </w:rPr>
        <w:t xml:space="preserve">non-diversified </w:t>
      </w:r>
      <w:r>
        <w:rPr>
          <w:rFonts w:ascii="Times New Roman" w:hAnsi="Times New Roman" w:cs="Times New Roman"/>
          <w:sz w:val="24"/>
          <w:szCs w:val="24"/>
        </w:rPr>
        <w:t>portfolio riskier</w:t>
      </w:r>
      <w:r w:rsidR="00F8030E">
        <w:rPr>
          <w:rFonts w:ascii="Times New Roman" w:hAnsi="Times New Roman" w:cs="Times New Roman"/>
          <w:sz w:val="24"/>
          <w:szCs w:val="24"/>
        </w:rPr>
        <w:t xml:space="preserve"> than the diversified one</w:t>
      </w:r>
      <w:r>
        <w:rPr>
          <w:rFonts w:ascii="Times New Roman" w:hAnsi="Times New Roman" w:cs="Times New Roman"/>
          <w:sz w:val="24"/>
          <w:szCs w:val="24"/>
        </w:rPr>
        <w:t xml:space="preserve"> </w:t>
      </w:r>
      <w:r w:rsidRPr="00D460FB">
        <w:rPr>
          <w:rFonts w:ascii="Times New Roman" w:hAnsi="Times New Roman" w:cs="Times New Roman"/>
          <w:sz w:val="24"/>
          <w:szCs w:val="24"/>
        </w:rPr>
        <w:t>(M=-.6</w:t>
      </w:r>
      <w:r>
        <w:rPr>
          <w:rFonts w:ascii="Times New Roman" w:hAnsi="Times New Roman" w:cs="Times New Roman"/>
          <w:sz w:val="24"/>
          <w:szCs w:val="24"/>
        </w:rPr>
        <w:t>4</w:t>
      </w:r>
      <w:r w:rsidRPr="00D460FB">
        <w:rPr>
          <w:rFonts w:ascii="Times New Roman" w:hAnsi="Times New Roman" w:cs="Times New Roman"/>
          <w:sz w:val="24"/>
          <w:szCs w:val="24"/>
        </w:rPr>
        <w:t>, SD=.</w:t>
      </w:r>
      <w:r>
        <w:rPr>
          <w:rFonts w:ascii="Times New Roman" w:hAnsi="Times New Roman" w:cs="Times New Roman"/>
          <w:sz w:val="24"/>
          <w:szCs w:val="24"/>
        </w:rPr>
        <w:t>90</w:t>
      </w:r>
      <w:r w:rsidR="00F8030E">
        <w:rPr>
          <w:rFonts w:ascii="Times New Roman" w:hAnsi="Times New Roman" w:cs="Times New Roman"/>
          <w:sz w:val="24"/>
          <w:szCs w:val="24"/>
        </w:rPr>
        <w:t>; significantly different from zero:</w:t>
      </w:r>
      <w:r w:rsidR="00F8030E" w:rsidRPr="00D460FB">
        <w:rPr>
          <w:rFonts w:ascii="Times New Roman" w:hAnsi="Times New Roman" w:cs="Times New Roman"/>
          <w:sz w:val="24"/>
          <w:szCs w:val="24"/>
        </w:rPr>
        <w:t xml:space="preserve"> t(9</w:t>
      </w:r>
      <w:r w:rsidR="00F8030E">
        <w:rPr>
          <w:rFonts w:ascii="Times New Roman" w:hAnsi="Times New Roman" w:cs="Times New Roman"/>
          <w:sz w:val="24"/>
          <w:szCs w:val="24"/>
        </w:rPr>
        <w:t>4</w:t>
      </w:r>
      <w:r w:rsidR="00F8030E" w:rsidRPr="00D460FB">
        <w:rPr>
          <w:rFonts w:ascii="Times New Roman" w:hAnsi="Times New Roman" w:cs="Times New Roman"/>
          <w:sz w:val="24"/>
          <w:szCs w:val="24"/>
        </w:rPr>
        <w:t>)=-</w:t>
      </w:r>
      <w:r w:rsidR="00F8030E">
        <w:rPr>
          <w:rFonts w:ascii="Times New Roman" w:hAnsi="Times New Roman" w:cs="Times New Roman"/>
          <w:sz w:val="24"/>
          <w:szCs w:val="24"/>
        </w:rPr>
        <w:t>6</w:t>
      </w:r>
      <w:r w:rsidR="00F8030E" w:rsidRPr="00D460FB">
        <w:rPr>
          <w:rFonts w:ascii="Times New Roman" w:hAnsi="Times New Roman" w:cs="Times New Roman"/>
          <w:sz w:val="24"/>
          <w:szCs w:val="24"/>
        </w:rPr>
        <w:t>.</w:t>
      </w:r>
      <w:r w:rsidR="00F8030E">
        <w:rPr>
          <w:rFonts w:ascii="Times New Roman" w:hAnsi="Times New Roman" w:cs="Times New Roman"/>
          <w:sz w:val="24"/>
          <w:szCs w:val="24"/>
        </w:rPr>
        <w:t xml:space="preserve">94, </w:t>
      </w:r>
      <w:r w:rsidR="00F8030E" w:rsidRPr="008D2398">
        <w:rPr>
          <w:rFonts w:ascii="Times New Roman" w:hAnsi="Times New Roman" w:cs="Times New Roman"/>
          <w:i/>
          <w:sz w:val="24"/>
          <w:szCs w:val="24"/>
        </w:rPr>
        <w:t>p</w:t>
      </w:r>
      <w:r w:rsidR="00F8030E">
        <w:rPr>
          <w:rFonts w:ascii="Times New Roman" w:hAnsi="Times New Roman" w:cs="Times New Roman"/>
          <w:sz w:val="24"/>
          <w:szCs w:val="24"/>
        </w:rPr>
        <w:t>&lt;.001</w:t>
      </w:r>
      <w:r>
        <w:rPr>
          <w:rFonts w:ascii="Times New Roman" w:hAnsi="Times New Roman" w:cs="Times New Roman"/>
          <w:sz w:val="24"/>
          <w:szCs w:val="24"/>
        </w:rPr>
        <w:t>)</w:t>
      </w:r>
      <w:r w:rsidR="00F8030E">
        <w:rPr>
          <w:rFonts w:ascii="Times New Roman" w:hAnsi="Times New Roman" w:cs="Times New Roman"/>
          <w:sz w:val="24"/>
          <w:szCs w:val="24"/>
        </w:rPr>
        <w:t xml:space="preserve">, </w:t>
      </w:r>
      <w:r>
        <w:rPr>
          <w:rFonts w:ascii="Times New Roman" w:hAnsi="Times New Roman" w:cs="Times New Roman"/>
          <w:sz w:val="24"/>
          <w:szCs w:val="24"/>
        </w:rPr>
        <w:t xml:space="preserve">more volatile </w:t>
      </w:r>
      <w:r w:rsidRPr="00D460FB">
        <w:rPr>
          <w:rFonts w:ascii="Times New Roman" w:hAnsi="Times New Roman" w:cs="Times New Roman"/>
          <w:sz w:val="24"/>
          <w:szCs w:val="24"/>
        </w:rPr>
        <w:t>(M=-.6</w:t>
      </w:r>
      <w:r>
        <w:rPr>
          <w:rFonts w:ascii="Times New Roman" w:hAnsi="Times New Roman" w:cs="Times New Roman"/>
          <w:sz w:val="24"/>
          <w:szCs w:val="24"/>
        </w:rPr>
        <w:t>7</w:t>
      </w:r>
      <w:r w:rsidRPr="00D460FB">
        <w:rPr>
          <w:rFonts w:ascii="Times New Roman" w:hAnsi="Times New Roman" w:cs="Times New Roman"/>
          <w:sz w:val="24"/>
          <w:szCs w:val="24"/>
        </w:rPr>
        <w:t>, SD=1.</w:t>
      </w:r>
      <w:r>
        <w:rPr>
          <w:rFonts w:ascii="Times New Roman" w:hAnsi="Times New Roman" w:cs="Times New Roman"/>
          <w:sz w:val="24"/>
          <w:szCs w:val="24"/>
        </w:rPr>
        <w:t>18</w:t>
      </w:r>
      <w:r w:rsidR="00F8030E">
        <w:rPr>
          <w:rFonts w:ascii="Times New Roman" w:hAnsi="Times New Roman" w:cs="Times New Roman"/>
          <w:sz w:val="24"/>
          <w:szCs w:val="24"/>
        </w:rPr>
        <w:t>; t(94)=-5.56</w:t>
      </w:r>
      <w:r w:rsidR="00F8030E" w:rsidRPr="00D460FB">
        <w:rPr>
          <w:rFonts w:ascii="Times New Roman" w:hAnsi="Times New Roman" w:cs="Times New Roman"/>
          <w:sz w:val="24"/>
          <w:szCs w:val="24"/>
        </w:rPr>
        <w:t xml:space="preserve">, </w:t>
      </w:r>
      <w:r w:rsidR="00F8030E" w:rsidRPr="008D2398">
        <w:rPr>
          <w:rFonts w:ascii="Times New Roman" w:hAnsi="Times New Roman" w:cs="Times New Roman"/>
          <w:i/>
          <w:sz w:val="24"/>
          <w:szCs w:val="24"/>
        </w:rPr>
        <w:t>p</w:t>
      </w:r>
      <w:r w:rsidR="00F8030E" w:rsidRPr="00D460FB">
        <w:rPr>
          <w:rFonts w:ascii="Times New Roman" w:hAnsi="Times New Roman" w:cs="Times New Roman"/>
          <w:sz w:val="24"/>
          <w:szCs w:val="24"/>
        </w:rPr>
        <w:t>&lt;.001</w:t>
      </w:r>
      <w:r>
        <w:rPr>
          <w:rFonts w:ascii="Times New Roman" w:hAnsi="Times New Roman" w:cs="Times New Roman"/>
          <w:sz w:val="24"/>
          <w:szCs w:val="24"/>
        </w:rPr>
        <w:t>)</w:t>
      </w:r>
      <w:r w:rsidR="00F8030E">
        <w:rPr>
          <w:rFonts w:ascii="Times New Roman" w:hAnsi="Times New Roman" w:cs="Times New Roman"/>
          <w:sz w:val="24"/>
          <w:szCs w:val="24"/>
        </w:rPr>
        <w:t>, but also more fluent</w:t>
      </w:r>
      <w:r>
        <w:rPr>
          <w:rFonts w:ascii="Times New Roman" w:hAnsi="Times New Roman" w:cs="Times New Roman"/>
          <w:sz w:val="24"/>
          <w:szCs w:val="24"/>
        </w:rPr>
        <w:t xml:space="preserve"> </w:t>
      </w:r>
      <w:r w:rsidRPr="00D460FB">
        <w:rPr>
          <w:rFonts w:ascii="Times New Roman" w:hAnsi="Times New Roman" w:cs="Times New Roman"/>
          <w:sz w:val="24"/>
          <w:szCs w:val="24"/>
        </w:rPr>
        <w:t>(M=-.3</w:t>
      </w:r>
      <w:r>
        <w:rPr>
          <w:rFonts w:ascii="Times New Roman" w:hAnsi="Times New Roman" w:cs="Times New Roman"/>
          <w:sz w:val="24"/>
          <w:szCs w:val="24"/>
        </w:rPr>
        <w:t>8</w:t>
      </w:r>
      <w:r w:rsidRPr="00D460FB">
        <w:rPr>
          <w:rFonts w:ascii="Times New Roman" w:hAnsi="Times New Roman" w:cs="Times New Roman"/>
          <w:sz w:val="24"/>
          <w:szCs w:val="24"/>
        </w:rPr>
        <w:t>, SD=.</w:t>
      </w:r>
      <w:r>
        <w:rPr>
          <w:rFonts w:ascii="Times New Roman" w:hAnsi="Times New Roman" w:cs="Times New Roman"/>
          <w:sz w:val="24"/>
          <w:szCs w:val="24"/>
        </w:rPr>
        <w:t>64</w:t>
      </w:r>
      <w:r w:rsidRPr="00D460FB">
        <w:rPr>
          <w:rFonts w:ascii="Times New Roman" w:hAnsi="Times New Roman" w:cs="Times New Roman"/>
          <w:sz w:val="24"/>
          <w:szCs w:val="24"/>
        </w:rPr>
        <w:t>; t(9</w:t>
      </w:r>
      <w:r>
        <w:rPr>
          <w:rFonts w:ascii="Times New Roman" w:hAnsi="Times New Roman" w:cs="Times New Roman"/>
          <w:sz w:val="24"/>
          <w:szCs w:val="24"/>
        </w:rPr>
        <w:t>4</w:t>
      </w:r>
      <w:r w:rsidRPr="00D460FB">
        <w:rPr>
          <w:rFonts w:ascii="Times New Roman" w:hAnsi="Times New Roman" w:cs="Times New Roman"/>
          <w:sz w:val="24"/>
          <w:szCs w:val="24"/>
        </w:rPr>
        <w:t>)=-5.</w:t>
      </w:r>
      <w:r>
        <w:rPr>
          <w:rFonts w:ascii="Times New Roman" w:hAnsi="Times New Roman" w:cs="Times New Roman"/>
          <w:sz w:val="24"/>
          <w:szCs w:val="24"/>
        </w:rPr>
        <w:t>76</w:t>
      </w:r>
      <w:r w:rsidRPr="00D460FB">
        <w:rPr>
          <w:rFonts w:ascii="Times New Roman" w:hAnsi="Times New Roman" w:cs="Times New Roman"/>
          <w:sz w:val="24"/>
          <w:szCs w:val="24"/>
        </w:rPr>
        <w:t xml:space="preserve">, </w:t>
      </w:r>
      <w:r w:rsidRPr="008D2398">
        <w:rPr>
          <w:rFonts w:ascii="Times New Roman" w:hAnsi="Times New Roman" w:cs="Times New Roman"/>
          <w:i/>
          <w:sz w:val="24"/>
          <w:szCs w:val="24"/>
        </w:rPr>
        <w:t>p</w:t>
      </w:r>
      <w:r w:rsidRPr="00D460FB">
        <w:rPr>
          <w:rFonts w:ascii="Times New Roman" w:hAnsi="Times New Roman" w:cs="Times New Roman"/>
          <w:sz w:val="24"/>
          <w:szCs w:val="24"/>
        </w:rPr>
        <w:t>&lt;.001).</w:t>
      </w:r>
      <w:r w:rsidR="00F8030E">
        <w:rPr>
          <w:rFonts w:ascii="Times New Roman" w:hAnsi="Times New Roman" w:cs="Times New Roman"/>
          <w:sz w:val="24"/>
          <w:szCs w:val="24"/>
        </w:rPr>
        <w:t xml:space="preserve"> In fact, all four quartiles found the non-diversified </w:t>
      </w:r>
      <w:r w:rsidR="00F8030E" w:rsidRPr="00D460FB">
        <w:rPr>
          <w:rFonts w:ascii="Times New Roman" w:hAnsi="Times New Roman" w:cs="Times New Roman"/>
          <w:sz w:val="24"/>
          <w:szCs w:val="24"/>
        </w:rPr>
        <w:t xml:space="preserve">portfolio more “fluent”, although </w:t>
      </w:r>
      <w:r w:rsidR="00F8030E">
        <w:rPr>
          <w:rFonts w:ascii="Times New Roman" w:hAnsi="Times New Roman" w:cs="Times New Roman"/>
          <w:sz w:val="24"/>
          <w:szCs w:val="24"/>
        </w:rPr>
        <w:t>this does not necessarily predict investment decisions</w:t>
      </w:r>
      <w:r w:rsidR="00F8030E" w:rsidRPr="00D460FB">
        <w:rPr>
          <w:rFonts w:ascii="Times New Roman" w:hAnsi="Times New Roman" w:cs="Times New Roman"/>
          <w:sz w:val="24"/>
          <w:szCs w:val="24"/>
        </w:rPr>
        <w:t xml:space="preserve">, as the </w:t>
      </w:r>
      <w:r w:rsidR="00C13532">
        <w:rPr>
          <w:rFonts w:ascii="Times New Roman" w:hAnsi="Times New Roman" w:cs="Times New Roman"/>
          <w:sz w:val="24"/>
          <w:szCs w:val="24"/>
        </w:rPr>
        <w:t>following</w:t>
      </w:r>
      <w:r w:rsidR="00F8030E" w:rsidRPr="00D460FB">
        <w:rPr>
          <w:rFonts w:ascii="Times New Roman" w:hAnsi="Times New Roman" w:cs="Times New Roman"/>
          <w:sz w:val="24"/>
          <w:szCs w:val="24"/>
        </w:rPr>
        <w:t xml:space="preserve"> </w:t>
      </w:r>
      <w:r w:rsidR="00F8030E">
        <w:rPr>
          <w:rFonts w:ascii="Times New Roman" w:hAnsi="Times New Roman" w:cs="Times New Roman"/>
          <w:sz w:val="24"/>
          <w:szCs w:val="24"/>
        </w:rPr>
        <w:t xml:space="preserve">mediation </w:t>
      </w:r>
      <w:r w:rsidR="00F8030E" w:rsidRPr="00D460FB">
        <w:rPr>
          <w:rFonts w:ascii="Times New Roman" w:hAnsi="Times New Roman" w:cs="Times New Roman"/>
          <w:sz w:val="24"/>
          <w:szCs w:val="24"/>
        </w:rPr>
        <w:t>analyses show</w:t>
      </w:r>
      <w:r w:rsidR="00A160F1">
        <w:rPr>
          <w:rFonts w:ascii="Times New Roman" w:hAnsi="Times New Roman" w:cs="Times New Roman"/>
          <w:sz w:val="24"/>
          <w:szCs w:val="24"/>
        </w:rPr>
        <w:t>.</w:t>
      </w:r>
      <w:r w:rsidRPr="00D460FB">
        <w:rPr>
          <w:rFonts w:ascii="Times New Roman" w:hAnsi="Times New Roman" w:cs="Times New Roman"/>
          <w:sz w:val="24"/>
          <w:szCs w:val="24"/>
        </w:rPr>
        <w:t xml:space="preserve"> </w:t>
      </w:r>
    </w:p>
    <w:p w14:paraId="0A6F2B6F" w14:textId="1601AC37" w:rsidR="00067669" w:rsidRPr="00D460FB" w:rsidRDefault="00067669" w:rsidP="00067669">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P</w:t>
      </w:r>
      <w:r w:rsidRPr="00D460FB">
        <w:rPr>
          <w:rFonts w:ascii="Times New Roman" w:hAnsi="Times New Roman" w:cs="Times New Roman"/>
          <w:sz w:val="24"/>
          <w:szCs w:val="24"/>
        </w:rPr>
        <w:t>articipants in the bottom quartile of financial literacy</w:t>
      </w:r>
      <w:r w:rsidR="00F8030E">
        <w:rPr>
          <w:rFonts w:ascii="Times New Roman" w:hAnsi="Times New Roman" w:cs="Times New Roman"/>
          <w:sz w:val="24"/>
          <w:szCs w:val="24"/>
        </w:rPr>
        <w:t xml:space="preserve"> </w:t>
      </w:r>
      <w:r>
        <w:rPr>
          <w:rFonts w:ascii="Times New Roman" w:hAnsi="Times New Roman" w:cs="Times New Roman"/>
          <w:sz w:val="24"/>
          <w:szCs w:val="24"/>
        </w:rPr>
        <w:t xml:space="preserve">considered the </w:t>
      </w:r>
      <w:r w:rsidR="00F8030E">
        <w:rPr>
          <w:rFonts w:ascii="Times New Roman" w:hAnsi="Times New Roman" w:cs="Times New Roman"/>
          <w:sz w:val="24"/>
          <w:szCs w:val="24"/>
        </w:rPr>
        <w:t xml:space="preserve">non-diversified </w:t>
      </w:r>
      <w:r>
        <w:rPr>
          <w:rFonts w:ascii="Times New Roman" w:hAnsi="Times New Roman" w:cs="Times New Roman"/>
          <w:sz w:val="24"/>
          <w:szCs w:val="24"/>
        </w:rPr>
        <w:t xml:space="preserve">portfolio </w:t>
      </w:r>
      <w:r w:rsidR="00F8030E">
        <w:rPr>
          <w:rFonts w:ascii="Times New Roman" w:hAnsi="Times New Roman" w:cs="Times New Roman"/>
          <w:sz w:val="24"/>
          <w:szCs w:val="24"/>
        </w:rPr>
        <w:t>less risky than the diversified</w:t>
      </w:r>
      <w:r w:rsidR="00C13532">
        <w:rPr>
          <w:rFonts w:ascii="Times New Roman" w:hAnsi="Times New Roman" w:cs="Times New Roman"/>
          <w:sz w:val="24"/>
          <w:szCs w:val="24"/>
        </w:rPr>
        <w:t xml:space="preserve"> one</w:t>
      </w:r>
      <w:r w:rsidR="00F8030E">
        <w:rPr>
          <w:rFonts w:ascii="Times New Roman" w:hAnsi="Times New Roman" w:cs="Times New Roman"/>
          <w:sz w:val="24"/>
          <w:szCs w:val="24"/>
        </w:rPr>
        <w:t xml:space="preserve"> </w:t>
      </w:r>
      <w:r>
        <w:rPr>
          <w:rFonts w:ascii="Times New Roman" w:hAnsi="Times New Roman" w:cs="Times New Roman"/>
          <w:sz w:val="24"/>
          <w:szCs w:val="24"/>
        </w:rPr>
        <w:t>(M=.37</w:t>
      </w:r>
      <w:r w:rsidRPr="00D460FB">
        <w:rPr>
          <w:rFonts w:ascii="Times New Roman" w:hAnsi="Times New Roman" w:cs="Times New Roman"/>
          <w:sz w:val="24"/>
          <w:szCs w:val="24"/>
        </w:rPr>
        <w:t xml:space="preserve">, SD=.89; </w:t>
      </w:r>
      <w:r>
        <w:rPr>
          <w:rFonts w:ascii="Times New Roman" w:hAnsi="Times New Roman" w:cs="Times New Roman"/>
          <w:sz w:val="24"/>
          <w:szCs w:val="24"/>
        </w:rPr>
        <w:t xml:space="preserve">significantly different from </w:t>
      </w:r>
      <w:r w:rsidR="006A0A65">
        <w:rPr>
          <w:rFonts w:ascii="Times New Roman" w:hAnsi="Times New Roman" w:cs="Times New Roman"/>
          <w:sz w:val="24"/>
          <w:szCs w:val="24"/>
        </w:rPr>
        <w:t>zero</w:t>
      </w:r>
      <w:r>
        <w:rPr>
          <w:rFonts w:ascii="Times New Roman" w:hAnsi="Times New Roman" w:cs="Times New Roman"/>
          <w:sz w:val="24"/>
          <w:szCs w:val="24"/>
        </w:rPr>
        <w:t xml:space="preserve">: </w:t>
      </w:r>
      <w:r w:rsidRPr="00D460FB">
        <w:rPr>
          <w:rFonts w:ascii="Times New Roman" w:hAnsi="Times New Roman" w:cs="Times New Roman"/>
          <w:sz w:val="24"/>
          <w:szCs w:val="24"/>
        </w:rPr>
        <w:t>t(9</w:t>
      </w:r>
      <w:r>
        <w:rPr>
          <w:rFonts w:ascii="Times New Roman" w:hAnsi="Times New Roman" w:cs="Times New Roman"/>
          <w:sz w:val="24"/>
          <w:szCs w:val="24"/>
        </w:rPr>
        <w:t>0</w:t>
      </w:r>
      <w:r w:rsidRPr="00D460FB">
        <w:rPr>
          <w:rFonts w:ascii="Times New Roman" w:hAnsi="Times New Roman" w:cs="Times New Roman"/>
          <w:sz w:val="24"/>
          <w:szCs w:val="24"/>
        </w:rPr>
        <w:t>)=3.</w:t>
      </w:r>
      <w:r>
        <w:rPr>
          <w:rFonts w:ascii="Times New Roman" w:hAnsi="Times New Roman" w:cs="Times New Roman"/>
          <w:sz w:val="24"/>
          <w:szCs w:val="24"/>
        </w:rPr>
        <w:t>92</w:t>
      </w:r>
      <w:r w:rsidRPr="00D460FB">
        <w:rPr>
          <w:rFonts w:ascii="Times New Roman" w:hAnsi="Times New Roman" w:cs="Times New Roman"/>
          <w:sz w:val="24"/>
          <w:szCs w:val="24"/>
        </w:rPr>
        <w:t xml:space="preserve">, </w:t>
      </w:r>
      <w:r w:rsidRPr="008D2398">
        <w:rPr>
          <w:rFonts w:ascii="Times New Roman" w:hAnsi="Times New Roman" w:cs="Times New Roman"/>
          <w:i/>
          <w:sz w:val="24"/>
          <w:szCs w:val="24"/>
        </w:rPr>
        <w:t>p</w:t>
      </w:r>
      <w:r w:rsidRPr="00D460FB">
        <w:rPr>
          <w:rFonts w:ascii="Times New Roman" w:hAnsi="Times New Roman" w:cs="Times New Roman"/>
          <w:sz w:val="24"/>
          <w:szCs w:val="24"/>
        </w:rPr>
        <w:t>&lt;.001)</w:t>
      </w:r>
      <w:r w:rsidR="00F8030E">
        <w:rPr>
          <w:rFonts w:ascii="Times New Roman" w:hAnsi="Times New Roman" w:cs="Times New Roman"/>
          <w:sz w:val="24"/>
          <w:szCs w:val="24"/>
        </w:rPr>
        <w:t xml:space="preserve">, and also </w:t>
      </w:r>
      <w:r>
        <w:rPr>
          <w:rFonts w:ascii="Times New Roman" w:hAnsi="Times New Roman" w:cs="Times New Roman"/>
          <w:sz w:val="24"/>
          <w:szCs w:val="24"/>
        </w:rPr>
        <w:t>more “fluent” (M=-.39, SD=.81; t(90</w:t>
      </w:r>
      <w:r w:rsidRPr="00D460FB">
        <w:rPr>
          <w:rFonts w:ascii="Times New Roman" w:hAnsi="Times New Roman" w:cs="Times New Roman"/>
          <w:sz w:val="24"/>
          <w:szCs w:val="24"/>
        </w:rPr>
        <w:t>)=-4.</w:t>
      </w:r>
      <w:r>
        <w:rPr>
          <w:rFonts w:ascii="Times New Roman" w:hAnsi="Times New Roman" w:cs="Times New Roman"/>
          <w:sz w:val="24"/>
          <w:szCs w:val="24"/>
        </w:rPr>
        <w:t>65</w:t>
      </w:r>
      <w:r w:rsidRPr="00D460FB">
        <w:rPr>
          <w:rFonts w:ascii="Times New Roman" w:hAnsi="Times New Roman" w:cs="Times New Roman"/>
          <w:sz w:val="24"/>
          <w:szCs w:val="24"/>
        </w:rPr>
        <w:t xml:space="preserve">, </w:t>
      </w:r>
      <w:r w:rsidRPr="008D2398">
        <w:rPr>
          <w:rFonts w:ascii="Times New Roman" w:hAnsi="Times New Roman" w:cs="Times New Roman"/>
          <w:i/>
          <w:sz w:val="24"/>
          <w:szCs w:val="24"/>
        </w:rPr>
        <w:t>p</w:t>
      </w:r>
      <w:r w:rsidRPr="00D460FB">
        <w:rPr>
          <w:rFonts w:ascii="Times New Roman" w:hAnsi="Times New Roman" w:cs="Times New Roman"/>
          <w:sz w:val="24"/>
          <w:szCs w:val="24"/>
        </w:rPr>
        <w:t xml:space="preserve">&lt;.001). </w:t>
      </w:r>
      <w:r>
        <w:rPr>
          <w:rFonts w:ascii="Times New Roman" w:hAnsi="Times New Roman" w:cs="Times New Roman"/>
          <w:sz w:val="24"/>
          <w:szCs w:val="24"/>
        </w:rPr>
        <w:t>They did not consider a portfolio more volatile than the other (M=.10</w:t>
      </w:r>
      <w:r w:rsidRPr="00D460FB">
        <w:rPr>
          <w:rFonts w:ascii="Times New Roman" w:hAnsi="Times New Roman" w:cs="Times New Roman"/>
          <w:sz w:val="24"/>
          <w:szCs w:val="24"/>
        </w:rPr>
        <w:t xml:space="preserve">, SD=.94; </w:t>
      </w:r>
      <w:proofErr w:type="gramStart"/>
      <w:r w:rsidRPr="00D460FB">
        <w:rPr>
          <w:rFonts w:ascii="Times New Roman" w:hAnsi="Times New Roman" w:cs="Times New Roman"/>
          <w:sz w:val="24"/>
          <w:szCs w:val="24"/>
        </w:rPr>
        <w:t>t(</w:t>
      </w:r>
      <w:proofErr w:type="gramEnd"/>
      <w:r w:rsidRPr="00D460FB">
        <w:rPr>
          <w:rFonts w:ascii="Times New Roman" w:hAnsi="Times New Roman" w:cs="Times New Roman"/>
          <w:sz w:val="24"/>
          <w:szCs w:val="24"/>
        </w:rPr>
        <w:t>9</w:t>
      </w:r>
      <w:r>
        <w:rPr>
          <w:rFonts w:ascii="Times New Roman" w:hAnsi="Times New Roman" w:cs="Times New Roman"/>
          <w:sz w:val="24"/>
          <w:szCs w:val="24"/>
        </w:rPr>
        <w:t>0</w:t>
      </w:r>
      <w:r w:rsidRPr="00D460FB">
        <w:rPr>
          <w:rFonts w:ascii="Times New Roman" w:hAnsi="Times New Roman" w:cs="Times New Roman"/>
          <w:sz w:val="24"/>
          <w:szCs w:val="24"/>
        </w:rPr>
        <w:t>)=</w:t>
      </w:r>
      <w:r>
        <w:rPr>
          <w:rFonts w:ascii="Times New Roman" w:hAnsi="Times New Roman" w:cs="Times New Roman"/>
          <w:sz w:val="24"/>
          <w:szCs w:val="24"/>
        </w:rPr>
        <w:t>1</w:t>
      </w:r>
      <w:r w:rsidRPr="00D460FB">
        <w:rPr>
          <w:rFonts w:ascii="Times New Roman" w:hAnsi="Times New Roman" w:cs="Times New Roman"/>
          <w:sz w:val="24"/>
          <w:szCs w:val="24"/>
        </w:rPr>
        <w:t>.</w:t>
      </w:r>
      <w:r>
        <w:rPr>
          <w:rFonts w:ascii="Times New Roman" w:hAnsi="Times New Roman" w:cs="Times New Roman"/>
          <w:sz w:val="24"/>
          <w:szCs w:val="24"/>
        </w:rPr>
        <w:t xml:space="preserve">00, </w:t>
      </w:r>
      <w:r w:rsidRPr="008D2398">
        <w:rPr>
          <w:rFonts w:ascii="Times New Roman" w:hAnsi="Times New Roman" w:cs="Times New Roman"/>
          <w:i/>
          <w:sz w:val="24"/>
          <w:szCs w:val="24"/>
        </w:rPr>
        <w:t>p</w:t>
      </w:r>
      <w:r>
        <w:rPr>
          <w:rFonts w:ascii="Times New Roman" w:hAnsi="Times New Roman" w:cs="Times New Roman"/>
          <w:sz w:val="24"/>
          <w:szCs w:val="24"/>
        </w:rPr>
        <w:t>=.32</w:t>
      </w:r>
      <w:r w:rsidRPr="00D460FB">
        <w:rPr>
          <w:rFonts w:ascii="Times New Roman" w:hAnsi="Times New Roman" w:cs="Times New Roman"/>
          <w:sz w:val="24"/>
          <w:szCs w:val="24"/>
        </w:rPr>
        <w:t>)</w:t>
      </w:r>
      <w:r>
        <w:rPr>
          <w:rFonts w:ascii="Times New Roman" w:hAnsi="Times New Roman" w:cs="Times New Roman"/>
          <w:sz w:val="24"/>
          <w:szCs w:val="24"/>
        </w:rPr>
        <w:t>,</w:t>
      </w:r>
      <w:r w:rsidRPr="00D460FB">
        <w:rPr>
          <w:rFonts w:ascii="Times New Roman" w:hAnsi="Times New Roman" w:cs="Times New Roman"/>
          <w:sz w:val="24"/>
          <w:szCs w:val="24"/>
        </w:rPr>
        <w:t xml:space="preserve"> consistent with past research suggesting that </w:t>
      </w:r>
      <w:r>
        <w:rPr>
          <w:rFonts w:ascii="Times New Roman" w:hAnsi="Times New Roman" w:cs="Times New Roman"/>
          <w:sz w:val="24"/>
          <w:szCs w:val="24"/>
        </w:rPr>
        <w:t>lay</w:t>
      </w:r>
      <w:r w:rsidRPr="00D460FB">
        <w:rPr>
          <w:rFonts w:ascii="Times New Roman" w:hAnsi="Times New Roman" w:cs="Times New Roman"/>
          <w:sz w:val="24"/>
          <w:szCs w:val="24"/>
        </w:rPr>
        <w:t xml:space="preserve"> investors ignore the relation betw</w:t>
      </w:r>
      <w:r>
        <w:rPr>
          <w:rFonts w:ascii="Times New Roman" w:hAnsi="Times New Roman" w:cs="Times New Roman"/>
          <w:sz w:val="24"/>
          <w:szCs w:val="24"/>
        </w:rPr>
        <w:t xml:space="preserve">een </w:t>
      </w:r>
      <w:r w:rsidR="001524EC">
        <w:rPr>
          <w:rFonts w:ascii="Times New Roman" w:hAnsi="Times New Roman" w:cs="Times New Roman"/>
          <w:sz w:val="24"/>
          <w:szCs w:val="24"/>
        </w:rPr>
        <w:t xml:space="preserve">asset </w:t>
      </w:r>
      <w:r>
        <w:rPr>
          <w:rFonts w:ascii="Times New Roman" w:hAnsi="Times New Roman" w:cs="Times New Roman"/>
          <w:sz w:val="24"/>
          <w:szCs w:val="24"/>
        </w:rPr>
        <w:t xml:space="preserve">covariance and </w:t>
      </w:r>
      <w:r w:rsidR="001524EC">
        <w:rPr>
          <w:rFonts w:ascii="Times New Roman" w:hAnsi="Times New Roman" w:cs="Times New Roman"/>
          <w:sz w:val="24"/>
          <w:szCs w:val="24"/>
        </w:rPr>
        <w:t xml:space="preserve">portfolio </w:t>
      </w:r>
      <w:r>
        <w:rPr>
          <w:rFonts w:ascii="Times New Roman" w:hAnsi="Times New Roman" w:cs="Times New Roman"/>
          <w:sz w:val="24"/>
          <w:szCs w:val="24"/>
        </w:rPr>
        <w:t>volatility</w:t>
      </w:r>
      <w:r w:rsidRPr="00D460FB">
        <w:rPr>
          <w:rFonts w:ascii="Times New Roman" w:hAnsi="Times New Roman" w:cs="Times New Roman"/>
          <w:sz w:val="24"/>
          <w:szCs w:val="24"/>
        </w:rPr>
        <w:t>.</w:t>
      </w:r>
    </w:p>
    <w:p w14:paraId="65E1E6F0" w14:textId="5FC1F180" w:rsidR="00067669" w:rsidRPr="00D460FB" w:rsidRDefault="00067669" w:rsidP="00067669">
      <w:pPr>
        <w:spacing w:after="0" w:line="480" w:lineRule="auto"/>
        <w:ind w:firstLine="432"/>
        <w:rPr>
          <w:rFonts w:ascii="Times New Roman" w:hAnsi="Times New Roman" w:cs="Times New Roman"/>
          <w:sz w:val="24"/>
          <w:szCs w:val="24"/>
        </w:rPr>
      </w:pPr>
      <w:r w:rsidRPr="00D460FB">
        <w:rPr>
          <w:rFonts w:ascii="Times New Roman" w:hAnsi="Times New Roman" w:cs="Times New Roman"/>
          <w:sz w:val="24"/>
          <w:szCs w:val="24"/>
        </w:rPr>
        <w:t>The results in the other two quartiles were consistently “in-between”</w:t>
      </w:r>
      <w:r w:rsidR="00F8030E">
        <w:rPr>
          <w:rFonts w:ascii="Times New Roman" w:hAnsi="Times New Roman" w:cs="Times New Roman"/>
          <w:sz w:val="24"/>
          <w:szCs w:val="24"/>
        </w:rPr>
        <w:t>.</w:t>
      </w:r>
    </w:p>
    <w:p w14:paraId="4E4CA3B1" w14:textId="44A4747B" w:rsidR="00067669" w:rsidRPr="00D460FB" w:rsidRDefault="00067669" w:rsidP="00067669">
      <w:pPr>
        <w:spacing w:after="0" w:line="480" w:lineRule="auto"/>
        <w:ind w:firstLine="432"/>
        <w:rPr>
          <w:rFonts w:ascii="Times New Roman" w:hAnsi="Times New Roman" w:cs="Times New Roman"/>
          <w:sz w:val="24"/>
          <w:szCs w:val="24"/>
        </w:rPr>
      </w:pPr>
      <w:r w:rsidRPr="00D460FB">
        <w:rPr>
          <w:rFonts w:ascii="Times New Roman" w:hAnsi="Times New Roman" w:cs="Times New Roman"/>
          <w:i/>
          <w:sz w:val="24"/>
          <w:szCs w:val="24"/>
        </w:rPr>
        <w:t xml:space="preserve">Mediation Analyses. </w:t>
      </w:r>
      <w:r w:rsidRPr="00D460FB">
        <w:rPr>
          <w:rFonts w:ascii="Times New Roman" w:hAnsi="Times New Roman" w:cs="Times New Roman"/>
          <w:sz w:val="24"/>
          <w:szCs w:val="24"/>
        </w:rPr>
        <w:t xml:space="preserve">In the </w:t>
      </w:r>
      <w:r w:rsidR="00C13532">
        <w:rPr>
          <w:rFonts w:ascii="Times New Roman" w:hAnsi="Times New Roman" w:cs="Times New Roman"/>
          <w:sz w:val="24"/>
          <w:szCs w:val="24"/>
        </w:rPr>
        <w:t>following</w:t>
      </w:r>
      <w:r w:rsidRPr="00D460FB">
        <w:rPr>
          <w:rFonts w:ascii="Times New Roman" w:hAnsi="Times New Roman" w:cs="Times New Roman"/>
          <w:sz w:val="24"/>
          <w:szCs w:val="24"/>
        </w:rPr>
        <w:t xml:space="preserve"> analyses, we investigate how volatility perception </w:t>
      </w:r>
      <w:r w:rsidR="001524EC">
        <w:rPr>
          <w:rFonts w:ascii="Times New Roman" w:hAnsi="Times New Roman" w:cs="Times New Roman"/>
          <w:sz w:val="24"/>
          <w:szCs w:val="24"/>
        </w:rPr>
        <w:t xml:space="preserve">and fluency perception </w:t>
      </w:r>
      <w:r w:rsidRPr="00D460FB">
        <w:rPr>
          <w:rFonts w:ascii="Times New Roman" w:hAnsi="Times New Roman" w:cs="Times New Roman"/>
          <w:sz w:val="24"/>
          <w:szCs w:val="24"/>
        </w:rPr>
        <w:t xml:space="preserve">influence risk perception and </w:t>
      </w:r>
      <w:r w:rsidR="004D379E">
        <w:rPr>
          <w:rFonts w:ascii="Times New Roman" w:hAnsi="Times New Roman" w:cs="Times New Roman"/>
          <w:sz w:val="24"/>
          <w:szCs w:val="24"/>
        </w:rPr>
        <w:t>portfolio</w:t>
      </w:r>
      <w:r w:rsidR="00812F2B">
        <w:rPr>
          <w:rFonts w:ascii="Times New Roman" w:hAnsi="Times New Roman" w:cs="Times New Roman"/>
          <w:sz w:val="24"/>
          <w:szCs w:val="24"/>
        </w:rPr>
        <w:t xml:space="preserve"> choice</w:t>
      </w:r>
      <w:r w:rsidR="00812F2B" w:rsidRPr="00D460FB">
        <w:rPr>
          <w:rFonts w:ascii="Times New Roman" w:hAnsi="Times New Roman" w:cs="Times New Roman"/>
          <w:sz w:val="24"/>
          <w:szCs w:val="24"/>
        </w:rPr>
        <w:t xml:space="preserve"> </w:t>
      </w:r>
      <w:r w:rsidRPr="00D460FB">
        <w:rPr>
          <w:rFonts w:ascii="Times New Roman" w:hAnsi="Times New Roman" w:cs="Times New Roman"/>
          <w:sz w:val="24"/>
          <w:szCs w:val="24"/>
        </w:rPr>
        <w:t>across the four quartiles.</w:t>
      </w:r>
    </w:p>
    <w:p w14:paraId="6D308E72" w14:textId="72B7CAD3" w:rsidR="00067669" w:rsidRDefault="00067669" w:rsidP="00067669">
      <w:pPr>
        <w:spacing w:after="0" w:line="480" w:lineRule="auto"/>
        <w:ind w:firstLine="432"/>
        <w:rPr>
          <w:rFonts w:ascii="Times New Roman" w:hAnsi="Times New Roman" w:cs="Times New Roman"/>
          <w:sz w:val="24"/>
          <w:szCs w:val="24"/>
        </w:rPr>
      </w:pPr>
      <w:r w:rsidRPr="00D460FB">
        <w:rPr>
          <w:rFonts w:ascii="Times New Roman" w:hAnsi="Times New Roman" w:cs="Times New Roman"/>
          <w:sz w:val="24"/>
          <w:szCs w:val="24"/>
        </w:rPr>
        <w:lastRenderedPageBreak/>
        <w:t xml:space="preserve">We built a structural equation model, with volatility and fluency as independent variables, risk perception as a mediator, and </w:t>
      </w:r>
      <w:r w:rsidR="004D379E">
        <w:rPr>
          <w:rFonts w:ascii="Times New Roman" w:hAnsi="Times New Roman" w:cs="Times New Roman"/>
          <w:sz w:val="24"/>
          <w:szCs w:val="24"/>
        </w:rPr>
        <w:t xml:space="preserve">portfolio </w:t>
      </w:r>
      <w:r w:rsidRPr="00D460FB">
        <w:rPr>
          <w:rFonts w:ascii="Times New Roman" w:hAnsi="Times New Roman" w:cs="Times New Roman"/>
          <w:sz w:val="24"/>
          <w:szCs w:val="24"/>
        </w:rPr>
        <w:t xml:space="preserve">investment </w:t>
      </w:r>
      <w:r w:rsidR="004D379E">
        <w:rPr>
          <w:rFonts w:ascii="Times New Roman" w:hAnsi="Times New Roman" w:cs="Times New Roman"/>
          <w:sz w:val="24"/>
          <w:szCs w:val="24"/>
        </w:rPr>
        <w:t>choice</w:t>
      </w:r>
      <w:r w:rsidRPr="00D460FB">
        <w:rPr>
          <w:rFonts w:ascii="Times New Roman" w:hAnsi="Times New Roman" w:cs="Times New Roman"/>
          <w:sz w:val="24"/>
          <w:szCs w:val="24"/>
        </w:rPr>
        <w:t xml:space="preserve"> as the dependent variable. Hence, two paths (Volatility </w:t>
      </w:r>
      <w:r w:rsidRPr="00D460FB">
        <w:rPr>
          <w:rFonts w:ascii="Times New Roman" w:hAnsi="Times New Roman" w:cs="Times New Roman"/>
          <w:sz w:val="24"/>
          <w:szCs w:val="24"/>
        </w:rPr>
        <w:sym w:font="Wingdings" w:char="F0E0"/>
      </w:r>
      <w:r w:rsidRPr="00D460FB">
        <w:rPr>
          <w:rFonts w:ascii="Times New Roman" w:hAnsi="Times New Roman" w:cs="Times New Roman"/>
          <w:sz w:val="24"/>
          <w:szCs w:val="24"/>
        </w:rPr>
        <w:t xml:space="preserve"> Risk </w:t>
      </w:r>
      <w:r w:rsidRPr="00D460FB">
        <w:rPr>
          <w:rFonts w:ascii="Times New Roman" w:hAnsi="Times New Roman" w:cs="Times New Roman"/>
          <w:sz w:val="24"/>
          <w:szCs w:val="24"/>
        </w:rPr>
        <w:sym w:font="Wingdings" w:char="F0E0"/>
      </w:r>
      <w:r w:rsidRPr="00D460FB">
        <w:rPr>
          <w:rFonts w:ascii="Times New Roman" w:hAnsi="Times New Roman" w:cs="Times New Roman"/>
          <w:sz w:val="24"/>
          <w:szCs w:val="24"/>
        </w:rPr>
        <w:t xml:space="preserve"> Investment, and Fluency </w:t>
      </w:r>
      <w:r w:rsidRPr="00D460FB">
        <w:rPr>
          <w:rFonts w:ascii="Times New Roman" w:hAnsi="Times New Roman" w:cs="Times New Roman"/>
          <w:sz w:val="24"/>
          <w:szCs w:val="24"/>
        </w:rPr>
        <w:sym w:font="Wingdings" w:char="F0E0"/>
      </w:r>
      <w:r w:rsidRPr="00D460FB">
        <w:rPr>
          <w:rFonts w:ascii="Times New Roman" w:hAnsi="Times New Roman" w:cs="Times New Roman"/>
          <w:sz w:val="24"/>
          <w:szCs w:val="24"/>
        </w:rPr>
        <w:t xml:space="preserve"> Risk </w:t>
      </w:r>
      <w:r w:rsidRPr="00D460FB">
        <w:rPr>
          <w:rFonts w:ascii="Times New Roman" w:hAnsi="Times New Roman" w:cs="Times New Roman"/>
          <w:sz w:val="24"/>
          <w:szCs w:val="24"/>
        </w:rPr>
        <w:sym w:font="Wingdings" w:char="F0E0"/>
      </w:r>
      <w:r w:rsidRPr="00D460FB">
        <w:rPr>
          <w:rFonts w:ascii="Times New Roman" w:hAnsi="Times New Roman" w:cs="Times New Roman"/>
          <w:sz w:val="24"/>
          <w:szCs w:val="24"/>
        </w:rPr>
        <w:t xml:space="preserve"> Investment) were estimated simultaneously. Table </w:t>
      </w:r>
      <w:r w:rsidR="00790228">
        <w:rPr>
          <w:rFonts w:ascii="Times New Roman" w:hAnsi="Times New Roman" w:cs="Times New Roman"/>
          <w:sz w:val="24"/>
          <w:szCs w:val="24"/>
        </w:rPr>
        <w:t>3</w:t>
      </w:r>
      <w:r w:rsidRPr="00D460FB">
        <w:rPr>
          <w:rFonts w:ascii="Times New Roman" w:hAnsi="Times New Roman" w:cs="Times New Roman"/>
          <w:sz w:val="24"/>
          <w:szCs w:val="24"/>
        </w:rPr>
        <w:t xml:space="preserve"> displays the coefficients and the 95% confidence intervals of the total effects of the IVs on the DV, the indirect effects (i.e., mediation through risk perception), and the residual direct effects for each of the four quartiles of investment literacy. The 95% confidence intervals were all obtained with the bootstrapping method (5</w:t>
      </w:r>
      <w:r w:rsidR="009E3889">
        <w:rPr>
          <w:rFonts w:ascii="Times New Roman" w:hAnsi="Times New Roman" w:cs="Times New Roman"/>
          <w:sz w:val="24"/>
          <w:szCs w:val="24"/>
        </w:rPr>
        <w:t>,</w:t>
      </w:r>
      <w:r w:rsidRPr="00D460FB">
        <w:rPr>
          <w:rFonts w:ascii="Times New Roman" w:hAnsi="Times New Roman" w:cs="Times New Roman"/>
          <w:sz w:val="24"/>
          <w:szCs w:val="24"/>
        </w:rPr>
        <w:t>00</w:t>
      </w:r>
      <w:r w:rsidR="009E3889">
        <w:rPr>
          <w:rFonts w:ascii="Times New Roman" w:hAnsi="Times New Roman" w:cs="Times New Roman"/>
          <w:sz w:val="24"/>
          <w:szCs w:val="24"/>
        </w:rPr>
        <w:t>0</w:t>
      </w:r>
      <w:r w:rsidRPr="00D460FB">
        <w:rPr>
          <w:rFonts w:ascii="Times New Roman" w:hAnsi="Times New Roman" w:cs="Times New Roman"/>
          <w:sz w:val="24"/>
          <w:szCs w:val="24"/>
        </w:rPr>
        <w:t xml:space="preserve"> replications), which is an estimation option available on STATA for Structural Equation Modeling. </w:t>
      </w:r>
    </w:p>
    <w:p w14:paraId="314AB1FE" w14:textId="09029E02" w:rsidR="00735AC1" w:rsidRPr="00D460FB" w:rsidRDefault="00735AC1" w:rsidP="0059154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***Insert Table 3 here***</w:t>
      </w:r>
    </w:p>
    <w:p w14:paraId="42EE63C1" w14:textId="08E85D81" w:rsidR="00067669" w:rsidRPr="00D460FB" w:rsidRDefault="001524EC" w:rsidP="00067669">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As shown </w:t>
      </w:r>
      <w:r w:rsidR="0007394B">
        <w:rPr>
          <w:rFonts w:ascii="Times New Roman" w:hAnsi="Times New Roman" w:cs="Times New Roman"/>
          <w:sz w:val="24"/>
          <w:szCs w:val="24"/>
        </w:rPr>
        <w:t>in</w:t>
      </w:r>
      <w:r>
        <w:rPr>
          <w:rFonts w:ascii="Times New Roman" w:hAnsi="Times New Roman" w:cs="Times New Roman"/>
          <w:sz w:val="24"/>
          <w:szCs w:val="24"/>
        </w:rPr>
        <w:t xml:space="preserve"> Table 3</w:t>
      </w:r>
      <w:r w:rsidR="00067669" w:rsidRPr="00D460FB">
        <w:rPr>
          <w:rFonts w:ascii="Times New Roman" w:hAnsi="Times New Roman" w:cs="Times New Roman"/>
          <w:sz w:val="24"/>
          <w:szCs w:val="24"/>
        </w:rPr>
        <w:t>, in the top quartile of financial literacy,</w:t>
      </w:r>
      <w:r w:rsidR="00067669">
        <w:rPr>
          <w:rFonts w:ascii="Times New Roman" w:hAnsi="Times New Roman" w:cs="Times New Roman"/>
          <w:sz w:val="24"/>
          <w:szCs w:val="24"/>
        </w:rPr>
        <w:t xml:space="preserve"> perceived fluency did not play any significant role</w:t>
      </w:r>
      <w:r w:rsidR="00735AC1">
        <w:rPr>
          <w:rFonts w:ascii="Times New Roman" w:hAnsi="Times New Roman" w:cs="Times New Roman"/>
          <w:sz w:val="24"/>
          <w:szCs w:val="24"/>
        </w:rPr>
        <w:t>, while</w:t>
      </w:r>
      <w:r w:rsidR="00067669">
        <w:rPr>
          <w:rFonts w:ascii="Times New Roman" w:hAnsi="Times New Roman" w:cs="Times New Roman"/>
          <w:sz w:val="24"/>
          <w:szCs w:val="24"/>
        </w:rPr>
        <w:t xml:space="preserve"> perceived volatility played a key role. T</w:t>
      </w:r>
      <w:r w:rsidR="00067669" w:rsidRPr="00D460FB">
        <w:rPr>
          <w:rFonts w:ascii="Times New Roman" w:hAnsi="Times New Roman" w:cs="Times New Roman"/>
          <w:sz w:val="24"/>
          <w:szCs w:val="24"/>
        </w:rPr>
        <w:t xml:space="preserve">he perceived </w:t>
      </w:r>
      <w:r w:rsidR="00735AC1">
        <w:rPr>
          <w:rFonts w:ascii="Times New Roman" w:hAnsi="Times New Roman" w:cs="Times New Roman"/>
          <w:sz w:val="24"/>
          <w:szCs w:val="24"/>
        </w:rPr>
        <w:t>lower</w:t>
      </w:r>
      <w:r w:rsidR="00735AC1" w:rsidRPr="00D460FB">
        <w:rPr>
          <w:rFonts w:ascii="Times New Roman" w:hAnsi="Times New Roman" w:cs="Times New Roman"/>
          <w:sz w:val="24"/>
          <w:szCs w:val="24"/>
        </w:rPr>
        <w:t xml:space="preserve"> </w:t>
      </w:r>
      <w:r w:rsidR="00067669" w:rsidRPr="00D460FB">
        <w:rPr>
          <w:rFonts w:ascii="Times New Roman" w:hAnsi="Times New Roman" w:cs="Times New Roman"/>
          <w:sz w:val="24"/>
          <w:szCs w:val="24"/>
        </w:rPr>
        <w:t xml:space="preserve">volatility of the </w:t>
      </w:r>
      <w:r w:rsidR="00735AC1">
        <w:rPr>
          <w:rFonts w:ascii="Times New Roman" w:hAnsi="Times New Roman" w:cs="Times New Roman"/>
          <w:sz w:val="24"/>
          <w:szCs w:val="24"/>
        </w:rPr>
        <w:t>diversified</w:t>
      </w:r>
      <w:r w:rsidR="00735AC1" w:rsidRPr="00D460FB">
        <w:rPr>
          <w:rFonts w:ascii="Times New Roman" w:hAnsi="Times New Roman" w:cs="Times New Roman"/>
          <w:sz w:val="24"/>
          <w:szCs w:val="24"/>
        </w:rPr>
        <w:t xml:space="preserve"> </w:t>
      </w:r>
      <w:r w:rsidR="00067669" w:rsidRPr="00D460FB">
        <w:rPr>
          <w:rFonts w:ascii="Times New Roman" w:hAnsi="Times New Roman" w:cs="Times New Roman"/>
          <w:sz w:val="24"/>
          <w:szCs w:val="24"/>
        </w:rPr>
        <w:t xml:space="preserve">portfolio significantly predicted investment in </w:t>
      </w:r>
      <w:r w:rsidR="00735AC1">
        <w:rPr>
          <w:rFonts w:ascii="Times New Roman" w:hAnsi="Times New Roman" w:cs="Times New Roman"/>
          <w:sz w:val="24"/>
          <w:szCs w:val="24"/>
        </w:rPr>
        <w:t>that portfolio</w:t>
      </w:r>
      <w:r w:rsidR="00067669" w:rsidRPr="00D460FB">
        <w:rPr>
          <w:rFonts w:ascii="Times New Roman" w:hAnsi="Times New Roman" w:cs="Times New Roman"/>
          <w:sz w:val="24"/>
          <w:szCs w:val="24"/>
        </w:rPr>
        <w:t xml:space="preserve"> (total effect: </w:t>
      </w:r>
      <w:r w:rsidR="00067669">
        <w:rPr>
          <w:rFonts w:ascii="Times New Roman" w:hAnsi="Times New Roman" w:cs="Times New Roman"/>
          <w:sz w:val="24"/>
          <w:szCs w:val="24"/>
        </w:rPr>
        <w:t>β=-.25</w:t>
      </w:r>
      <w:r w:rsidR="00067669" w:rsidRPr="00D460FB">
        <w:rPr>
          <w:rFonts w:ascii="Times New Roman" w:hAnsi="Times New Roman" w:cs="Times New Roman"/>
          <w:sz w:val="24"/>
          <w:szCs w:val="24"/>
        </w:rPr>
        <w:t>; 95% CI=[-.4</w:t>
      </w:r>
      <w:r w:rsidR="00067669">
        <w:rPr>
          <w:rFonts w:ascii="Times New Roman" w:hAnsi="Times New Roman" w:cs="Times New Roman"/>
          <w:sz w:val="24"/>
          <w:szCs w:val="24"/>
        </w:rPr>
        <w:t>7</w:t>
      </w:r>
      <w:r w:rsidR="00067669" w:rsidRPr="00D460FB">
        <w:rPr>
          <w:rFonts w:ascii="Times New Roman" w:hAnsi="Times New Roman" w:cs="Times New Roman"/>
          <w:sz w:val="24"/>
          <w:szCs w:val="24"/>
        </w:rPr>
        <w:t>,-.0</w:t>
      </w:r>
      <w:r w:rsidR="00067669">
        <w:rPr>
          <w:rFonts w:ascii="Times New Roman" w:hAnsi="Times New Roman" w:cs="Times New Roman"/>
          <w:sz w:val="24"/>
          <w:szCs w:val="24"/>
        </w:rPr>
        <w:t>4</w:t>
      </w:r>
      <w:r w:rsidR="00067669" w:rsidRPr="00D460FB">
        <w:rPr>
          <w:rFonts w:ascii="Times New Roman" w:hAnsi="Times New Roman" w:cs="Times New Roman"/>
          <w:sz w:val="24"/>
          <w:szCs w:val="24"/>
        </w:rPr>
        <w:t xml:space="preserve">]), and this effect was fully mediated by risk perception (indirect effect: </w:t>
      </w:r>
      <w:r w:rsidR="00067669">
        <w:rPr>
          <w:rFonts w:ascii="Times New Roman" w:hAnsi="Times New Roman" w:cs="Times New Roman"/>
          <w:sz w:val="24"/>
          <w:szCs w:val="24"/>
        </w:rPr>
        <w:t>β=-.18</w:t>
      </w:r>
      <w:r w:rsidR="00067669" w:rsidRPr="00D460FB">
        <w:rPr>
          <w:rFonts w:ascii="Times New Roman" w:hAnsi="Times New Roman" w:cs="Times New Roman"/>
          <w:sz w:val="24"/>
          <w:szCs w:val="24"/>
        </w:rPr>
        <w:t>; 95% CI=[-.2</w:t>
      </w:r>
      <w:r w:rsidR="00067669">
        <w:rPr>
          <w:rFonts w:ascii="Times New Roman" w:hAnsi="Times New Roman" w:cs="Times New Roman"/>
          <w:sz w:val="24"/>
          <w:szCs w:val="24"/>
        </w:rPr>
        <w:t>9</w:t>
      </w:r>
      <w:r w:rsidR="00067669" w:rsidRPr="00D460FB">
        <w:rPr>
          <w:rFonts w:ascii="Times New Roman" w:hAnsi="Times New Roman" w:cs="Times New Roman"/>
          <w:sz w:val="24"/>
          <w:szCs w:val="24"/>
        </w:rPr>
        <w:t>,-.0</w:t>
      </w:r>
      <w:r w:rsidR="00067669">
        <w:rPr>
          <w:rFonts w:ascii="Times New Roman" w:hAnsi="Times New Roman" w:cs="Times New Roman"/>
          <w:sz w:val="24"/>
          <w:szCs w:val="24"/>
        </w:rPr>
        <w:t>8</w:t>
      </w:r>
      <w:r w:rsidR="00067669" w:rsidRPr="00D460FB">
        <w:rPr>
          <w:rFonts w:ascii="Times New Roman" w:hAnsi="Times New Roman" w:cs="Times New Roman"/>
          <w:sz w:val="24"/>
          <w:szCs w:val="24"/>
        </w:rPr>
        <w:t>])</w:t>
      </w:r>
      <w:r w:rsidR="00067669">
        <w:rPr>
          <w:rFonts w:ascii="Times New Roman" w:hAnsi="Times New Roman" w:cs="Times New Roman"/>
          <w:sz w:val="24"/>
          <w:szCs w:val="24"/>
        </w:rPr>
        <w:t>; the residual direct effect was non-significant</w:t>
      </w:r>
      <w:r w:rsidR="00067669" w:rsidRPr="00D460FB">
        <w:rPr>
          <w:rFonts w:ascii="Times New Roman" w:hAnsi="Times New Roman" w:cs="Times New Roman"/>
          <w:sz w:val="24"/>
          <w:szCs w:val="24"/>
        </w:rPr>
        <w:t xml:space="preserve">. In </w:t>
      </w:r>
      <w:r w:rsidR="00EF6092">
        <w:rPr>
          <w:rFonts w:ascii="Times New Roman" w:hAnsi="Times New Roman" w:cs="Times New Roman"/>
          <w:sz w:val="24"/>
          <w:szCs w:val="24"/>
        </w:rPr>
        <w:t>other words, as hypothesized</w:t>
      </w:r>
      <w:r w:rsidR="00067669" w:rsidRPr="00D460FB">
        <w:rPr>
          <w:rFonts w:ascii="Times New Roman" w:hAnsi="Times New Roman" w:cs="Times New Roman"/>
          <w:sz w:val="24"/>
          <w:szCs w:val="24"/>
        </w:rPr>
        <w:t xml:space="preserve">, these expert investors relied on the “expert” driver of risk (volatility), explaining their investment in the </w:t>
      </w:r>
      <w:r w:rsidR="00735AC1">
        <w:rPr>
          <w:rFonts w:ascii="Times New Roman" w:hAnsi="Times New Roman" w:cs="Times New Roman"/>
          <w:sz w:val="24"/>
          <w:szCs w:val="24"/>
        </w:rPr>
        <w:t>diversified</w:t>
      </w:r>
      <w:r w:rsidR="00735AC1" w:rsidRPr="00D460FB">
        <w:rPr>
          <w:rFonts w:ascii="Times New Roman" w:hAnsi="Times New Roman" w:cs="Times New Roman"/>
          <w:sz w:val="24"/>
          <w:szCs w:val="24"/>
        </w:rPr>
        <w:t xml:space="preserve"> </w:t>
      </w:r>
      <w:r w:rsidR="00067669" w:rsidRPr="00D460FB">
        <w:rPr>
          <w:rFonts w:ascii="Times New Roman" w:hAnsi="Times New Roman" w:cs="Times New Roman"/>
          <w:sz w:val="24"/>
          <w:szCs w:val="24"/>
        </w:rPr>
        <w:t>portfolio.</w:t>
      </w:r>
    </w:p>
    <w:p w14:paraId="4E75C3D8" w14:textId="42610902" w:rsidR="00067669" w:rsidRPr="00D460FB" w:rsidRDefault="00067669" w:rsidP="00067669">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In</w:t>
      </w:r>
      <w:r w:rsidRPr="00D460FB">
        <w:rPr>
          <w:rFonts w:ascii="Times New Roman" w:hAnsi="Times New Roman" w:cs="Times New Roman"/>
          <w:sz w:val="24"/>
          <w:szCs w:val="24"/>
        </w:rPr>
        <w:t xml:space="preserve"> the bottom quartile, perceived volatility did </w:t>
      </w:r>
      <w:r w:rsidRPr="00BD3092">
        <w:rPr>
          <w:rFonts w:ascii="Times New Roman" w:hAnsi="Times New Roman" w:cs="Times New Roman"/>
          <w:i/>
          <w:sz w:val="24"/>
          <w:szCs w:val="24"/>
        </w:rPr>
        <w:t>not</w:t>
      </w:r>
      <w:r w:rsidRPr="00D460FB">
        <w:rPr>
          <w:rFonts w:ascii="Times New Roman" w:hAnsi="Times New Roman" w:cs="Times New Roman"/>
          <w:sz w:val="24"/>
          <w:szCs w:val="24"/>
        </w:rPr>
        <w:t xml:space="preserve"> </w:t>
      </w:r>
      <w:r>
        <w:rPr>
          <w:rFonts w:ascii="Times New Roman" w:hAnsi="Times New Roman" w:cs="Times New Roman"/>
          <w:sz w:val="24"/>
          <w:szCs w:val="24"/>
        </w:rPr>
        <w:t>play any significant role, while p</w:t>
      </w:r>
      <w:r w:rsidRPr="00D460FB">
        <w:rPr>
          <w:rFonts w:ascii="Times New Roman" w:hAnsi="Times New Roman" w:cs="Times New Roman"/>
          <w:sz w:val="24"/>
          <w:szCs w:val="24"/>
        </w:rPr>
        <w:t>erceived fluency</w:t>
      </w:r>
      <w:r w:rsidR="001524EC">
        <w:rPr>
          <w:rFonts w:ascii="Times New Roman" w:hAnsi="Times New Roman" w:cs="Times New Roman"/>
          <w:sz w:val="24"/>
          <w:szCs w:val="24"/>
        </w:rPr>
        <w:t xml:space="preserve"> </w:t>
      </w:r>
      <w:r w:rsidRPr="00D460FB">
        <w:rPr>
          <w:rFonts w:ascii="Times New Roman" w:hAnsi="Times New Roman" w:cs="Times New Roman"/>
          <w:sz w:val="24"/>
          <w:szCs w:val="24"/>
        </w:rPr>
        <w:t xml:space="preserve">played a major role. The perceived fluency of the </w:t>
      </w:r>
      <w:r w:rsidR="00735AC1">
        <w:rPr>
          <w:rFonts w:ascii="Times New Roman" w:hAnsi="Times New Roman" w:cs="Times New Roman"/>
          <w:sz w:val="24"/>
          <w:szCs w:val="24"/>
        </w:rPr>
        <w:t>non-diversified</w:t>
      </w:r>
      <w:r w:rsidR="00735AC1" w:rsidRPr="00D460FB">
        <w:rPr>
          <w:rFonts w:ascii="Times New Roman" w:hAnsi="Times New Roman" w:cs="Times New Roman"/>
          <w:sz w:val="24"/>
          <w:szCs w:val="24"/>
        </w:rPr>
        <w:t xml:space="preserve"> </w:t>
      </w:r>
      <w:r w:rsidRPr="00D460FB">
        <w:rPr>
          <w:rFonts w:ascii="Times New Roman" w:hAnsi="Times New Roman" w:cs="Times New Roman"/>
          <w:sz w:val="24"/>
          <w:szCs w:val="24"/>
        </w:rPr>
        <w:t xml:space="preserve">portfolio significantly predicted investment in </w:t>
      </w:r>
      <w:r w:rsidR="00735AC1">
        <w:rPr>
          <w:rFonts w:ascii="Times New Roman" w:hAnsi="Times New Roman" w:cs="Times New Roman"/>
          <w:sz w:val="24"/>
          <w:szCs w:val="24"/>
        </w:rPr>
        <w:t>that portfolio</w:t>
      </w:r>
      <w:r w:rsidRPr="00D460FB">
        <w:rPr>
          <w:rFonts w:ascii="Times New Roman" w:hAnsi="Times New Roman" w:cs="Times New Roman"/>
          <w:sz w:val="24"/>
          <w:szCs w:val="24"/>
        </w:rPr>
        <w:t xml:space="preserve"> (total effect: β=.5</w:t>
      </w:r>
      <w:r>
        <w:rPr>
          <w:rFonts w:ascii="Times New Roman" w:hAnsi="Times New Roman" w:cs="Times New Roman"/>
          <w:sz w:val="24"/>
          <w:szCs w:val="24"/>
        </w:rPr>
        <w:t>7</w:t>
      </w:r>
      <w:r w:rsidRPr="00D460FB">
        <w:rPr>
          <w:rFonts w:ascii="Times New Roman" w:hAnsi="Times New Roman" w:cs="Times New Roman"/>
          <w:sz w:val="24"/>
          <w:szCs w:val="24"/>
        </w:rPr>
        <w:t>; 95% CI=[.</w:t>
      </w:r>
      <w:r w:rsidR="009E3889">
        <w:rPr>
          <w:rFonts w:ascii="Times New Roman" w:hAnsi="Times New Roman" w:cs="Times New Roman"/>
          <w:sz w:val="24"/>
          <w:szCs w:val="24"/>
        </w:rPr>
        <w:t>29,.85</w:t>
      </w:r>
      <w:r w:rsidRPr="00D460FB">
        <w:rPr>
          <w:rFonts w:ascii="Times New Roman" w:hAnsi="Times New Roman" w:cs="Times New Roman"/>
          <w:sz w:val="24"/>
          <w:szCs w:val="24"/>
        </w:rPr>
        <w:t>]), and this effect was fully mediated by risk perception (indirect effect: β=.39; 95% CI=[.1</w:t>
      </w:r>
      <w:r w:rsidR="009E3889">
        <w:rPr>
          <w:rFonts w:ascii="Times New Roman" w:hAnsi="Times New Roman" w:cs="Times New Roman"/>
          <w:sz w:val="24"/>
          <w:szCs w:val="24"/>
        </w:rPr>
        <w:t>1</w:t>
      </w:r>
      <w:r w:rsidRPr="00D460FB">
        <w:rPr>
          <w:rFonts w:ascii="Times New Roman" w:hAnsi="Times New Roman" w:cs="Times New Roman"/>
          <w:sz w:val="24"/>
          <w:szCs w:val="24"/>
        </w:rPr>
        <w:t>,.6</w:t>
      </w:r>
      <w:r w:rsidR="009E3889">
        <w:rPr>
          <w:rFonts w:ascii="Times New Roman" w:hAnsi="Times New Roman" w:cs="Times New Roman"/>
          <w:sz w:val="24"/>
          <w:szCs w:val="24"/>
        </w:rPr>
        <w:t>6</w:t>
      </w:r>
      <w:r w:rsidRPr="00D460FB">
        <w:rPr>
          <w:rFonts w:ascii="Times New Roman" w:hAnsi="Times New Roman" w:cs="Times New Roman"/>
          <w:sz w:val="24"/>
          <w:szCs w:val="24"/>
        </w:rPr>
        <w:t>])</w:t>
      </w:r>
      <w:r>
        <w:rPr>
          <w:rFonts w:ascii="Times New Roman" w:hAnsi="Times New Roman" w:cs="Times New Roman"/>
          <w:sz w:val="24"/>
          <w:szCs w:val="24"/>
        </w:rPr>
        <w:t>; the residual direct effect was non-significant</w:t>
      </w:r>
      <w:r w:rsidRPr="00D460FB">
        <w:rPr>
          <w:rFonts w:ascii="Times New Roman" w:hAnsi="Times New Roman" w:cs="Times New Roman"/>
          <w:sz w:val="24"/>
          <w:szCs w:val="24"/>
        </w:rPr>
        <w:t xml:space="preserve">. In other words, as hypothesized, these lay investors relied on </w:t>
      </w:r>
      <w:r w:rsidR="001524EC">
        <w:rPr>
          <w:rFonts w:ascii="Times New Roman" w:hAnsi="Times New Roman" w:cs="Times New Roman"/>
          <w:sz w:val="24"/>
          <w:szCs w:val="24"/>
        </w:rPr>
        <w:t xml:space="preserve">a </w:t>
      </w:r>
      <w:r w:rsidRPr="00D460FB">
        <w:rPr>
          <w:rFonts w:ascii="Times New Roman" w:hAnsi="Times New Roman" w:cs="Times New Roman"/>
          <w:sz w:val="24"/>
          <w:szCs w:val="24"/>
        </w:rPr>
        <w:t>“lay” driver of risk (</w:t>
      </w:r>
      <w:r w:rsidR="001524EC">
        <w:rPr>
          <w:rFonts w:ascii="Times New Roman" w:hAnsi="Times New Roman" w:cs="Times New Roman"/>
          <w:sz w:val="24"/>
          <w:szCs w:val="24"/>
        </w:rPr>
        <w:t>fluency</w:t>
      </w:r>
      <w:r w:rsidRPr="00D460FB">
        <w:rPr>
          <w:rFonts w:ascii="Times New Roman" w:hAnsi="Times New Roman" w:cs="Times New Roman"/>
          <w:sz w:val="24"/>
          <w:szCs w:val="24"/>
        </w:rPr>
        <w:t xml:space="preserve">), </w:t>
      </w:r>
      <w:r w:rsidR="00C13532">
        <w:rPr>
          <w:rFonts w:ascii="Times New Roman" w:hAnsi="Times New Roman" w:cs="Times New Roman"/>
          <w:sz w:val="24"/>
          <w:szCs w:val="24"/>
        </w:rPr>
        <w:t>leading them to invest</w:t>
      </w:r>
      <w:r w:rsidR="00C13532" w:rsidRPr="00D460FB">
        <w:rPr>
          <w:rFonts w:ascii="Times New Roman" w:hAnsi="Times New Roman" w:cs="Times New Roman"/>
          <w:sz w:val="24"/>
          <w:szCs w:val="24"/>
        </w:rPr>
        <w:t xml:space="preserve"> in the </w:t>
      </w:r>
      <w:r w:rsidR="00C13532">
        <w:rPr>
          <w:rFonts w:ascii="Times New Roman" w:hAnsi="Times New Roman" w:cs="Times New Roman"/>
          <w:sz w:val="24"/>
          <w:szCs w:val="24"/>
        </w:rPr>
        <w:t>non-diversified</w:t>
      </w:r>
      <w:r w:rsidR="00C13532" w:rsidRPr="00D460FB">
        <w:rPr>
          <w:rFonts w:ascii="Times New Roman" w:hAnsi="Times New Roman" w:cs="Times New Roman"/>
          <w:sz w:val="24"/>
          <w:szCs w:val="24"/>
        </w:rPr>
        <w:t xml:space="preserve"> portfolio.</w:t>
      </w:r>
    </w:p>
    <w:p w14:paraId="70AF0CD2" w14:textId="5D39D239" w:rsidR="008B66CE" w:rsidRDefault="008866FB" w:rsidP="001524EC">
      <w:pPr>
        <w:spacing w:after="0" w:line="480" w:lineRule="auto"/>
        <w:ind w:firstLine="432"/>
        <w:rPr>
          <w:rFonts w:ascii="Times New Roman" w:hAnsi="Times New Roman" w:cs="Times New Roman"/>
          <w:sz w:val="24"/>
          <w:szCs w:val="24"/>
        </w:rPr>
      </w:pPr>
      <w:r w:rsidRPr="00137951">
        <w:rPr>
          <w:rFonts w:ascii="Times New Roman" w:hAnsi="Times New Roman" w:cs="Times New Roman"/>
          <w:i/>
          <w:sz w:val="24"/>
          <w:szCs w:val="24"/>
        </w:rPr>
        <w:lastRenderedPageBreak/>
        <w:t xml:space="preserve">Risk vs. </w:t>
      </w:r>
      <w:r w:rsidR="00067669" w:rsidRPr="00137951">
        <w:rPr>
          <w:rFonts w:ascii="Times New Roman" w:hAnsi="Times New Roman" w:cs="Times New Roman"/>
          <w:i/>
          <w:sz w:val="24"/>
          <w:szCs w:val="24"/>
        </w:rPr>
        <w:t xml:space="preserve">Profit </w:t>
      </w:r>
      <w:r w:rsidR="008B66CE">
        <w:rPr>
          <w:rFonts w:ascii="Times New Roman" w:hAnsi="Times New Roman" w:cs="Times New Roman"/>
          <w:i/>
          <w:sz w:val="24"/>
          <w:szCs w:val="24"/>
        </w:rPr>
        <w:t>and Loss</w:t>
      </w:r>
      <w:r w:rsidR="00067669" w:rsidRPr="00137951">
        <w:rPr>
          <w:rFonts w:ascii="Times New Roman" w:hAnsi="Times New Roman" w:cs="Times New Roman"/>
          <w:i/>
          <w:sz w:val="24"/>
          <w:szCs w:val="24"/>
        </w:rPr>
        <w:t xml:space="preserve">. </w:t>
      </w:r>
      <w:r w:rsidR="00067669" w:rsidRPr="00EB4307">
        <w:rPr>
          <w:rFonts w:ascii="Times New Roman" w:hAnsi="Times New Roman" w:cs="Times New Roman"/>
          <w:sz w:val="24"/>
          <w:szCs w:val="24"/>
        </w:rPr>
        <w:t>Thus far, the analyses show</w:t>
      </w:r>
      <w:r w:rsidR="00067669">
        <w:rPr>
          <w:rFonts w:ascii="Times New Roman" w:hAnsi="Times New Roman" w:cs="Times New Roman"/>
          <w:sz w:val="24"/>
          <w:szCs w:val="24"/>
        </w:rPr>
        <w:t>ed</w:t>
      </w:r>
      <w:r w:rsidR="00067669" w:rsidRPr="00EB4307">
        <w:rPr>
          <w:rFonts w:ascii="Times New Roman" w:hAnsi="Times New Roman" w:cs="Times New Roman"/>
          <w:sz w:val="24"/>
          <w:szCs w:val="24"/>
        </w:rPr>
        <w:t xml:space="preserve"> that differences in r</w:t>
      </w:r>
      <w:r w:rsidR="00067669">
        <w:rPr>
          <w:rFonts w:ascii="Times New Roman" w:hAnsi="Times New Roman" w:cs="Times New Roman"/>
          <w:sz w:val="24"/>
          <w:szCs w:val="24"/>
        </w:rPr>
        <w:t xml:space="preserve">isk perception explain why </w:t>
      </w:r>
      <w:r w:rsidR="00126E28">
        <w:rPr>
          <w:rFonts w:ascii="Times New Roman" w:hAnsi="Times New Roman" w:cs="Times New Roman"/>
          <w:sz w:val="24"/>
          <w:szCs w:val="24"/>
        </w:rPr>
        <w:t>portfolio choices</w:t>
      </w:r>
      <w:r w:rsidR="00067669">
        <w:rPr>
          <w:rFonts w:ascii="Times New Roman" w:hAnsi="Times New Roman" w:cs="Times New Roman"/>
          <w:sz w:val="24"/>
          <w:szCs w:val="24"/>
        </w:rPr>
        <w:t xml:space="preserve"> drastically differ across participants with different </w:t>
      </w:r>
      <w:r w:rsidR="00C13532">
        <w:rPr>
          <w:rFonts w:ascii="Times New Roman" w:hAnsi="Times New Roman" w:cs="Times New Roman"/>
          <w:sz w:val="24"/>
          <w:szCs w:val="24"/>
        </w:rPr>
        <w:t xml:space="preserve">levels of </w:t>
      </w:r>
      <w:r w:rsidR="00067669">
        <w:rPr>
          <w:rFonts w:ascii="Times New Roman" w:hAnsi="Times New Roman" w:cs="Times New Roman"/>
          <w:sz w:val="24"/>
          <w:szCs w:val="24"/>
        </w:rPr>
        <w:t>financial literac</w:t>
      </w:r>
      <w:r w:rsidR="00C13532">
        <w:rPr>
          <w:rFonts w:ascii="Times New Roman" w:hAnsi="Times New Roman" w:cs="Times New Roman"/>
          <w:sz w:val="24"/>
          <w:szCs w:val="24"/>
        </w:rPr>
        <w:t>y</w:t>
      </w:r>
      <w:r w:rsidR="00067669">
        <w:rPr>
          <w:rFonts w:ascii="Times New Roman" w:hAnsi="Times New Roman" w:cs="Times New Roman"/>
          <w:sz w:val="24"/>
          <w:szCs w:val="24"/>
        </w:rPr>
        <w:t xml:space="preserve">. Arguably, the differences in </w:t>
      </w:r>
      <w:r w:rsidR="00126E28">
        <w:rPr>
          <w:rFonts w:ascii="Times New Roman" w:hAnsi="Times New Roman" w:cs="Times New Roman"/>
          <w:sz w:val="24"/>
          <w:szCs w:val="24"/>
        </w:rPr>
        <w:t xml:space="preserve">portfolio choices </w:t>
      </w:r>
      <w:r w:rsidR="00067669">
        <w:rPr>
          <w:rFonts w:ascii="Times New Roman" w:hAnsi="Times New Roman" w:cs="Times New Roman"/>
          <w:sz w:val="24"/>
          <w:szCs w:val="24"/>
        </w:rPr>
        <w:t>could also be driven by differences in profit or loss perception.</w:t>
      </w:r>
      <w:r w:rsidR="004576A7">
        <w:rPr>
          <w:rFonts w:ascii="Times New Roman" w:hAnsi="Times New Roman" w:cs="Times New Roman"/>
          <w:sz w:val="24"/>
          <w:szCs w:val="24"/>
        </w:rPr>
        <w:t xml:space="preserve"> </w:t>
      </w:r>
    </w:p>
    <w:p w14:paraId="729BBB13" w14:textId="781509E9" w:rsidR="001333D8" w:rsidRDefault="008B66CE" w:rsidP="001524EC">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However, p</w:t>
      </w:r>
      <w:r w:rsidR="00067669">
        <w:rPr>
          <w:rFonts w:ascii="Times New Roman" w:hAnsi="Times New Roman" w:cs="Times New Roman"/>
          <w:sz w:val="24"/>
          <w:szCs w:val="24"/>
        </w:rPr>
        <w:t xml:space="preserve">articipants in the bottom quartile of financial literacy </w:t>
      </w:r>
      <w:r w:rsidR="004576A7">
        <w:rPr>
          <w:rFonts w:ascii="Times New Roman" w:hAnsi="Times New Roman" w:cs="Times New Roman"/>
          <w:sz w:val="24"/>
          <w:szCs w:val="24"/>
        </w:rPr>
        <w:t xml:space="preserve">found the diversified portfolio </w:t>
      </w:r>
      <w:r>
        <w:rPr>
          <w:rFonts w:ascii="Times New Roman" w:hAnsi="Times New Roman" w:cs="Times New Roman"/>
          <w:sz w:val="24"/>
          <w:szCs w:val="24"/>
        </w:rPr>
        <w:t xml:space="preserve">only </w:t>
      </w:r>
      <w:r w:rsidR="004576A7">
        <w:rPr>
          <w:rFonts w:ascii="Times New Roman" w:hAnsi="Times New Roman" w:cs="Times New Roman"/>
          <w:sz w:val="24"/>
          <w:szCs w:val="24"/>
        </w:rPr>
        <w:t xml:space="preserve">marginally more prone to loss </w:t>
      </w:r>
      <w:r w:rsidR="004576A7" w:rsidRPr="00D460FB">
        <w:rPr>
          <w:rFonts w:ascii="Times New Roman" w:hAnsi="Times New Roman" w:cs="Times New Roman"/>
          <w:sz w:val="24"/>
          <w:szCs w:val="24"/>
        </w:rPr>
        <w:t>(M=.</w:t>
      </w:r>
      <w:r w:rsidR="004576A7">
        <w:rPr>
          <w:rFonts w:ascii="Times New Roman" w:hAnsi="Times New Roman" w:cs="Times New Roman"/>
          <w:sz w:val="24"/>
          <w:szCs w:val="24"/>
        </w:rPr>
        <w:t>16</w:t>
      </w:r>
      <w:r w:rsidR="004576A7" w:rsidRPr="00D460FB">
        <w:rPr>
          <w:rFonts w:ascii="Times New Roman" w:hAnsi="Times New Roman" w:cs="Times New Roman"/>
          <w:sz w:val="24"/>
          <w:szCs w:val="24"/>
        </w:rPr>
        <w:t>, SD=.</w:t>
      </w:r>
      <w:r w:rsidR="004576A7">
        <w:rPr>
          <w:rFonts w:ascii="Times New Roman" w:hAnsi="Times New Roman" w:cs="Times New Roman"/>
          <w:sz w:val="24"/>
          <w:szCs w:val="24"/>
        </w:rPr>
        <w:t>87</w:t>
      </w:r>
      <w:r w:rsidR="004576A7" w:rsidRPr="00D460FB">
        <w:rPr>
          <w:rFonts w:ascii="Times New Roman" w:hAnsi="Times New Roman" w:cs="Times New Roman"/>
          <w:sz w:val="24"/>
          <w:szCs w:val="24"/>
        </w:rPr>
        <w:t>;</w:t>
      </w:r>
      <w:r w:rsidR="004576A7">
        <w:rPr>
          <w:rFonts w:ascii="Times New Roman" w:hAnsi="Times New Roman" w:cs="Times New Roman"/>
          <w:sz w:val="24"/>
          <w:szCs w:val="24"/>
        </w:rPr>
        <w:t xml:space="preserve"> t(90)=1.80, </w:t>
      </w:r>
      <w:r w:rsidR="004576A7" w:rsidRPr="008D2398">
        <w:rPr>
          <w:rFonts w:ascii="Times New Roman" w:hAnsi="Times New Roman" w:cs="Times New Roman"/>
          <w:i/>
          <w:sz w:val="24"/>
          <w:szCs w:val="24"/>
        </w:rPr>
        <w:t>p</w:t>
      </w:r>
      <w:r w:rsidR="004576A7">
        <w:rPr>
          <w:rFonts w:ascii="Times New Roman" w:hAnsi="Times New Roman" w:cs="Times New Roman"/>
          <w:sz w:val="24"/>
          <w:szCs w:val="24"/>
        </w:rPr>
        <w:t>=.07), and just as</w:t>
      </w:r>
      <w:r w:rsidR="00067669">
        <w:rPr>
          <w:rFonts w:ascii="Times New Roman" w:hAnsi="Times New Roman" w:cs="Times New Roman"/>
          <w:sz w:val="24"/>
          <w:szCs w:val="24"/>
        </w:rPr>
        <w:t xml:space="preserve"> profitable </w:t>
      </w:r>
      <w:r w:rsidR="004576A7">
        <w:rPr>
          <w:rFonts w:ascii="Times New Roman" w:hAnsi="Times New Roman" w:cs="Times New Roman"/>
          <w:sz w:val="24"/>
          <w:szCs w:val="24"/>
        </w:rPr>
        <w:t xml:space="preserve">as the non-diversified portfolio </w:t>
      </w:r>
      <w:r w:rsidR="00067669" w:rsidRPr="00D460FB">
        <w:rPr>
          <w:rFonts w:ascii="Times New Roman" w:hAnsi="Times New Roman" w:cs="Times New Roman"/>
          <w:sz w:val="24"/>
          <w:szCs w:val="24"/>
        </w:rPr>
        <w:t>(M=</w:t>
      </w:r>
      <w:r w:rsidR="00067669">
        <w:rPr>
          <w:rFonts w:ascii="Times New Roman" w:hAnsi="Times New Roman" w:cs="Times New Roman"/>
          <w:sz w:val="24"/>
          <w:szCs w:val="24"/>
        </w:rPr>
        <w:t>0</w:t>
      </w:r>
      <w:r w:rsidR="00067669" w:rsidRPr="00D460FB">
        <w:rPr>
          <w:rFonts w:ascii="Times New Roman" w:hAnsi="Times New Roman" w:cs="Times New Roman"/>
          <w:sz w:val="24"/>
          <w:szCs w:val="24"/>
        </w:rPr>
        <w:t>.</w:t>
      </w:r>
      <w:r w:rsidR="00067669">
        <w:rPr>
          <w:rFonts w:ascii="Times New Roman" w:hAnsi="Times New Roman" w:cs="Times New Roman"/>
          <w:sz w:val="24"/>
          <w:szCs w:val="24"/>
        </w:rPr>
        <w:t>00</w:t>
      </w:r>
      <w:r w:rsidR="00067669" w:rsidRPr="00D460FB">
        <w:rPr>
          <w:rFonts w:ascii="Times New Roman" w:hAnsi="Times New Roman" w:cs="Times New Roman"/>
          <w:sz w:val="24"/>
          <w:szCs w:val="24"/>
        </w:rPr>
        <w:t>, SD=.</w:t>
      </w:r>
      <w:r w:rsidR="00067669">
        <w:rPr>
          <w:rFonts w:ascii="Times New Roman" w:hAnsi="Times New Roman" w:cs="Times New Roman"/>
          <w:sz w:val="24"/>
          <w:szCs w:val="24"/>
        </w:rPr>
        <w:t>86)</w:t>
      </w:r>
      <w:r w:rsidR="00536017">
        <w:rPr>
          <w:rFonts w:ascii="Times New Roman" w:hAnsi="Times New Roman" w:cs="Times New Roman"/>
          <w:sz w:val="24"/>
          <w:szCs w:val="24"/>
        </w:rPr>
        <w:t>,</w:t>
      </w:r>
      <w:r w:rsidR="004576A7">
        <w:rPr>
          <w:rFonts w:ascii="Times New Roman" w:hAnsi="Times New Roman" w:cs="Times New Roman"/>
          <w:sz w:val="24"/>
          <w:szCs w:val="24"/>
        </w:rPr>
        <w:t xml:space="preserve"> providing evidence that profitability could not explain investment decisions among these participants.</w:t>
      </w:r>
      <w:r>
        <w:rPr>
          <w:rFonts w:ascii="Times New Roman" w:hAnsi="Times New Roman" w:cs="Times New Roman"/>
          <w:sz w:val="24"/>
          <w:szCs w:val="24"/>
        </w:rPr>
        <w:t xml:space="preserve"> </w:t>
      </w:r>
      <w:r w:rsidR="00067669">
        <w:rPr>
          <w:rFonts w:ascii="Times New Roman" w:hAnsi="Times New Roman" w:cs="Times New Roman"/>
          <w:sz w:val="24"/>
          <w:szCs w:val="24"/>
        </w:rPr>
        <w:t xml:space="preserve">Participants in the top quartile </w:t>
      </w:r>
      <w:r w:rsidR="00536017">
        <w:rPr>
          <w:rFonts w:ascii="Times New Roman" w:hAnsi="Times New Roman" w:cs="Times New Roman"/>
          <w:sz w:val="24"/>
          <w:szCs w:val="24"/>
        </w:rPr>
        <w:t>found</w:t>
      </w:r>
      <w:r w:rsidR="00067669">
        <w:rPr>
          <w:rFonts w:ascii="Times New Roman" w:hAnsi="Times New Roman" w:cs="Times New Roman"/>
          <w:sz w:val="24"/>
          <w:szCs w:val="24"/>
        </w:rPr>
        <w:t xml:space="preserve"> the </w:t>
      </w:r>
      <w:r w:rsidR="00735AC1">
        <w:rPr>
          <w:rFonts w:ascii="Times New Roman" w:hAnsi="Times New Roman" w:cs="Times New Roman"/>
          <w:sz w:val="24"/>
          <w:szCs w:val="24"/>
        </w:rPr>
        <w:t xml:space="preserve">non-diversified </w:t>
      </w:r>
      <w:r w:rsidR="00067669">
        <w:rPr>
          <w:rFonts w:ascii="Times New Roman" w:hAnsi="Times New Roman" w:cs="Times New Roman"/>
          <w:sz w:val="24"/>
          <w:szCs w:val="24"/>
        </w:rPr>
        <w:t xml:space="preserve">portfolio </w:t>
      </w:r>
      <w:r w:rsidR="004A6EB4">
        <w:rPr>
          <w:rFonts w:ascii="Times New Roman" w:hAnsi="Times New Roman" w:cs="Times New Roman"/>
          <w:sz w:val="24"/>
          <w:szCs w:val="24"/>
        </w:rPr>
        <w:t xml:space="preserve">less </w:t>
      </w:r>
      <w:r w:rsidR="00067669">
        <w:rPr>
          <w:rFonts w:ascii="Times New Roman" w:hAnsi="Times New Roman" w:cs="Times New Roman"/>
          <w:sz w:val="24"/>
          <w:szCs w:val="24"/>
        </w:rPr>
        <w:t xml:space="preserve">profitable </w:t>
      </w:r>
      <w:r w:rsidR="00067669" w:rsidRPr="00D460FB">
        <w:rPr>
          <w:rFonts w:ascii="Times New Roman" w:hAnsi="Times New Roman" w:cs="Times New Roman"/>
          <w:sz w:val="24"/>
          <w:szCs w:val="24"/>
        </w:rPr>
        <w:t>(M=.</w:t>
      </w:r>
      <w:r w:rsidR="00067669">
        <w:rPr>
          <w:rFonts w:ascii="Times New Roman" w:hAnsi="Times New Roman" w:cs="Times New Roman"/>
          <w:sz w:val="24"/>
          <w:szCs w:val="24"/>
        </w:rPr>
        <w:t>19</w:t>
      </w:r>
      <w:r w:rsidR="00067669" w:rsidRPr="00D460FB">
        <w:rPr>
          <w:rFonts w:ascii="Times New Roman" w:hAnsi="Times New Roman" w:cs="Times New Roman"/>
          <w:sz w:val="24"/>
          <w:szCs w:val="24"/>
        </w:rPr>
        <w:t>, SD=.</w:t>
      </w:r>
      <w:r w:rsidR="00067669">
        <w:rPr>
          <w:rFonts w:ascii="Times New Roman" w:hAnsi="Times New Roman" w:cs="Times New Roman"/>
          <w:sz w:val="24"/>
          <w:szCs w:val="24"/>
        </w:rPr>
        <w:t>72</w:t>
      </w:r>
      <w:r w:rsidR="00067669" w:rsidRPr="00D460FB">
        <w:rPr>
          <w:rFonts w:ascii="Times New Roman" w:hAnsi="Times New Roman" w:cs="Times New Roman"/>
          <w:sz w:val="24"/>
          <w:szCs w:val="24"/>
        </w:rPr>
        <w:t>;</w:t>
      </w:r>
      <w:r w:rsidR="00067669">
        <w:rPr>
          <w:rFonts w:ascii="Times New Roman" w:hAnsi="Times New Roman" w:cs="Times New Roman"/>
          <w:sz w:val="24"/>
          <w:szCs w:val="24"/>
        </w:rPr>
        <w:t xml:space="preserve"> t(94)=2.57, </w:t>
      </w:r>
      <w:r w:rsidR="00067669" w:rsidRPr="008D2398">
        <w:rPr>
          <w:rFonts w:ascii="Times New Roman" w:hAnsi="Times New Roman" w:cs="Times New Roman"/>
          <w:i/>
          <w:sz w:val="24"/>
          <w:szCs w:val="24"/>
        </w:rPr>
        <w:t>p</w:t>
      </w:r>
      <w:r w:rsidR="00067669">
        <w:rPr>
          <w:rFonts w:ascii="Times New Roman" w:hAnsi="Times New Roman" w:cs="Times New Roman"/>
          <w:sz w:val="24"/>
          <w:szCs w:val="24"/>
        </w:rPr>
        <w:t xml:space="preserve">=.01) and </w:t>
      </w:r>
      <w:r w:rsidR="004A6EB4">
        <w:rPr>
          <w:rFonts w:ascii="Times New Roman" w:hAnsi="Times New Roman" w:cs="Times New Roman"/>
          <w:sz w:val="24"/>
          <w:szCs w:val="24"/>
        </w:rPr>
        <w:t xml:space="preserve">more </w:t>
      </w:r>
      <w:r w:rsidR="00067669">
        <w:rPr>
          <w:rFonts w:ascii="Times New Roman" w:hAnsi="Times New Roman" w:cs="Times New Roman"/>
          <w:sz w:val="24"/>
          <w:szCs w:val="24"/>
        </w:rPr>
        <w:t xml:space="preserve">prone to loss </w:t>
      </w:r>
      <w:r w:rsidR="00067669" w:rsidRPr="00D460FB">
        <w:rPr>
          <w:rFonts w:ascii="Times New Roman" w:hAnsi="Times New Roman" w:cs="Times New Roman"/>
          <w:sz w:val="24"/>
          <w:szCs w:val="24"/>
        </w:rPr>
        <w:t>(M=</w:t>
      </w:r>
      <w:r w:rsidR="00067669">
        <w:rPr>
          <w:rFonts w:ascii="Times New Roman" w:hAnsi="Times New Roman" w:cs="Times New Roman"/>
          <w:sz w:val="24"/>
          <w:szCs w:val="24"/>
        </w:rPr>
        <w:t>-</w:t>
      </w:r>
      <w:r w:rsidR="00067669" w:rsidRPr="00D460FB">
        <w:rPr>
          <w:rFonts w:ascii="Times New Roman" w:hAnsi="Times New Roman" w:cs="Times New Roman"/>
          <w:sz w:val="24"/>
          <w:szCs w:val="24"/>
        </w:rPr>
        <w:t>.</w:t>
      </w:r>
      <w:r w:rsidR="00067669">
        <w:rPr>
          <w:rFonts w:ascii="Times New Roman" w:hAnsi="Times New Roman" w:cs="Times New Roman"/>
          <w:sz w:val="24"/>
          <w:szCs w:val="24"/>
        </w:rPr>
        <w:t>22</w:t>
      </w:r>
      <w:r w:rsidR="00067669" w:rsidRPr="00D460FB">
        <w:rPr>
          <w:rFonts w:ascii="Times New Roman" w:hAnsi="Times New Roman" w:cs="Times New Roman"/>
          <w:sz w:val="24"/>
          <w:szCs w:val="24"/>
        </w:rPr>
        <w:t>, SD=.</w:t>
      </w:r>
      <w:r w:rsidR="00067669">
        <w:rPr>
          <w:rFonts w:ascii="Times New Roman" w:hAnsi="Times New Roman" w:cs="Times New Roman"/>
          <w:sz w:val="24"/>
          <w:szCs w:val="24"/>
        </w:rPr>
        <w:t>77</w:t>
      </w:r>
      <w:r w:rsidR="00067669" w:rsidRPr="00D460FB">
        <w:rPr>
          <w:rFonts w:ascii="Times New Roman" w:hAnsi="Times New Roman" w:cs="Times New Roman"/>
          <w:sz w:val="24"/>
          <w:szCs w:val="24"/>
        </w:rPr>
        <w:t>;</w:t>
      </w:r>
      <w:r w:rsidR="00067669">
        <w:rPr>
          <w:rFonts w:ascii="Times New Roman" w:hAnsi="Times New Roman" w:cs="Times New Roman"/>
          <w:sz w:val="24"/>
          <w:szCs w:val="24"/>
        </w:rPr>
        <w:t xml:space="preserve"> t(94)=-2.78, </w:t>
      </w:r>
      <w:r w:rsidR="00067669" w:rsidRPr="008D2398">
        <w:rPr>
          <w:rFonts w:ascii="Times New Roman" w:hAnsi="Times New Roman" w:cs="Times New Roman"/>
          <w:i/>
          <w:sz w:val="24"/>
          <w:szCs w:val="24"/>
        </w:rPr>
        <w:t>p</w:t>
      </w:r>
      <w:r w:rsidR="00067669">
        <w:rPr>
          <w:rFonts w:ascii="Times New Roman" w:hAnsi="Times New Roman" w:cs="Times New Roman"/>
          <w:sz w:val="24"/>
          <w:szCs w:val="24"/>
        </w:rPr>
        <w:t xml:space="preserve">=.01), although these </w:t>
      </w:r>
      <w:r w:rsidR="00D20AB2">
        <w:rPr>
          <w:rFonts w:ascii="Times New Roman" w:hAnsi="Times New Roman" w:cs="Times New Roman"/>
          <w:sz w:val="24"/>
          <w:szCs w:val="24"/>
        </w:rPr>
        <w:t xml:space="preserve">effects </w:t>
      </w:r>
      <w:r w:rsidR="00067669">
        <w:rPr>
          <w:rFonts w:ascii="Times New Roman" w:hAnsi="Times New Roman" w:cs="Times New Roman"/>
          <w:sz w:val="24"/>
          <w:szCs w:val="24"/>
        </w:rPr>
        <w:t>were small compared with those of risk perception (M=-.64) or volatility perception (M=-.67).</w:t>
      </w:r>
      <w:r w:rsidR="001333D8">
        <w:rPr>
          <w:rFonts w:ascii="Times New Roman" w:hAnsi="Times New Roman" w:cs="Times New Roman"/>
          <w:sz w:val="24"/>
          <w:szCs w:val="24"/>
        </w:rPr>
        <w:t xml:space="preserve"> </w:t>
      </w:r>
      <w:r>
        <w:rPr>
          <w:rFonts w:ascii="Times New Roman" w:hAnsi="Times New Roman" w:cs="Times New Roman"/>
          <w:sz w:val="24"/>
          <w:szCs w:val="24"/>
        </w:rPr>
        <w:t>Further</w:t>
      </w:r>
      <w:r w:rsidR="00710377">
        <w:rPr>
          <w:rFonts w:ascii="Times New Roman" w:hAnsi="Times New Roman" w:cs="Times New Roman"/>
          <w:sz w:val="24"/>
          <w:szCs w:val="24"/>
        </w:rPr>
        <w:t>more</w:t>
      </w:r>
      <w:r>
        <w:rPr>
          <w:rFonts w:ascii="Times New Roman" w:hAnsi="Times New Roman" w:cs="Times New Roman"/>
          <w:sz w:val="24"/>
          <w:szCs w:val="24"/>
        </w:rPr>
        <w:t xml:space="preserve">, risk perception </w:t>
      </w:r>
      <w:r w:rsidR="00710377">
        <w:rPr>
          <w:rFonts w:ascii="Times New Roman" w:hAnsi="Times New Roman" w:cs="Times New Roman"/>
          <w:sz w:val="24"/>
          <w:szCs w:val="24"/>
        </w:rPr>
        <w:t>strongly</w:t>
      </w:r>
      <w:r>
        <w:rPr>
          <w:rFonts w:ascii="Times New Roman" w:hAnsi="Times New Roman" w:cs="Times New Roman"/>
          <w:sz w:val="24"/>
          <w:szCs w:val="24"/>
        </w:rPr>
        <w:t xml:space="preserve"> predicted investment decisions, even when controlling for profit and loss perceptions in the bottom (</w:t>
      </w:r>
      <w:r w:rsidRPr="00BD3092">
        <w:rPr>
          <w:rFonts w:ascii="Times New Roman" w:hAnsi="Times New Roman" w:cs="Times New Roman"/>
          <w:i/>
          <w:sz w:val="24"/>
          <w:szCs w:val="24"/>
        </w:rPr>
        <w:t>p</w:t>
      </w:r>
      <w:r>
        <w:rPr>
          <w:rFonts w:ascii="Times New Roman" w:hAnsi="Times New Roman" w:cs="Times New Roman"/>
          <w:sz w:val="24"/>
          <w:szCs w:val="24"/>
        </w:rPr>
        <w:t>=.01) and top quartiles (</w:t>
      </w:r>
      <w:r w:rsidRPr="0036431A">
        <w:rPr>
          <w:rFonts w:ascii="Times New Roman" w:hAnsi="Times New Roman" w:cs="Times New Roman"/>
          <w:i/>
          <w:sz w:val="24"/>
          <w:szCs w:val="24"/>
        </w:rPr>
        <w:t>p</w:t>
      </w:r>
      <w:r>
        <w:rPr>
          <w:rFonts w:ascii="Times New Roman" w:hAnsi="Times New Roman" w:cs="Times New Roman"/>
          <w:sz w:val="24"/>
          <w:szCs w:val="24"/>
        </w:rPr>
        <w:t>&lt;.001) of financial literacy.</w:t>
      </w:r>
    </w:p>
    <w:p w14:paraId="36A15F05" w14:textId="10FCDB7C" w:rsidR="00067669" w:rsidRDefault="00067669" w:rsidP="00067669">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To further test these alternative explanations, </w:t>
      </w:r>
      <w:r w:rsidR="00C13532">
        <w:rPr>
          <w:rFonts w:ascii="Times New Roman" w:hAnsi="Times New Roman" w:cs="Times New Roman"/>
          <w:sz w:val="24"/>
          <w:szCs w:val="24"/>
        </w:rPr>
        <w:t xml:space="preserve">we estimated </w:t>
      </w:r>
      <w:r>
        <w:rPr>
          <w:rFonts w:ascii="Times New Roman" w:hAnsi="Times New Roman" w:cs="Times New Roman"/>
          <w:sz w:val="24"/>
          <w:szCs w:val="24"/>
        </w:rPr>
        <w:t xml:space="preserve">a </w:t>
      </w:r>
      <w:r w:rsidR="00710377">
        <w:rPr>
          <w:rFonts w:ascii="Times New Roman" w:hAnsi="Times New Roman" w:cs="Times New Roman"/>
          <w:sz w:val="24"/>
          <w:szCs w:val="24"/>
        </w:rPr>
        <w:t>multiple-</w:t>
      </w:r>
      <w:r>
        <w:rPr>
          <w:rFonts w:ascii="Times New Roman" w:hAnsi="Times New Roman" w:cs="Times New Roman"/>
          <w:sz w:val="24"/>
          <w:szCs w:val="24"/>
        </w:rPr>
        <w:t xml:space="preserve">mediation model, with financial literacy as the independent variable, </w:t>
      </w:r>
      <w:r w:rsidR="00F84ECE">
        <w:rPr>
          <w:rFonts w:ascii="Times New Roman" w:hAnsi="Times New Roman" w:cs="Times New Roman"/>
          <w:sz w:val="24"/>
          <w:szCs w:val="24"/>
        </w:rPr>
        <w:t>portfolio choice</w:t>
      </w:r>
      <w:r>
        <w:rPr>
          <w:rFonts w:ascii="Times New Roman" w:hAnsi="Times New Roman" w:cs="Times New Roman"/>
          <w:sz w:val="24"/>
          <w:szCs w:val="24"/>
        </w:rPr>
        <w:t xml:space="preserve"> as the dependent variable, and risk perception, profit perception, and loss perception as three potential mediators</w:t>
      </w:r>
      <w:r w:rsidR="00743B6F">
        <w:rPr>
          <w:rFonts w:ascii="Times New Roman" w:hAnsi="Times New Roman" w:cs="Times New Roman"/>
          <w:sz w:val="24"/>
          <w:szCs w:val="24"/>
        </w:rPr>
        <w:t>. O</w:t>
      </w:r>
      <w:r>
        <w:rPr>
          <w:rFonts w:ascii="Times New Roman" w:hAnsi="Times New Roman" w:cs="Times New Roman"/>
          <w:sz w:val="24"/>
          <w:szCs w:val="24"/>
        </w:rPr>
        <w:t xml:space="preserve">nly risk perception was a significant mediator (indirect effect through risk perception: </w:t>
      </w:r>
      <w:r w:rsidRPr="00357990">
        <w:rPr>
          <w:rFonts w:ascii="Times New Roman" w:hAnsi="Times New Roman" w:cs="Times New Roman"/>
          <w:sz w:val="24"/>
          <w:szCs w:val="24"/>
        </w:rPr>
        <w:t>β=</w:t>
      </w:r>
      <w:r>
        <w:rPr>
          <w:rFonts w:ascii="Times New Roman" w:hAnsi="Times New Roman" w:cs="Times New Roman"/>
          <w:sz w:val="24"/>
          <w:szCs w:val="24"/>
        </w:rPr>
        <w:t>.035, 95% CI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.019,.051]). The indirect effects through loss perception and profit perception were </w:t>
      </w:r>
      <w:r w:rsidR="00710377">
        <w:rPr>
          <w:rFonts w:ascii="Times New Roman" w:hAnsi="Times New Roman" w:cs="Times New Roman"/>
          <w:sz w:val="24"/>
          <w:szCs w:val="24"/>
        </w:rPr>
        <w:t xml:space="preserve">non-significant </w:t>
      </w:r>
      <w:r>
        <w:rPr>
          <w:rFonts w:ascii="Times New Roman" w:hAnsi="Times New Roman" w:cs="Times New Roman"/>
          <w:sz w:val="24"/>
          <w:szCs w:val="24"/>
        </w:rPr>
        <w:t xml:space="preserve">(respectively, </w:t>
      </w:r>
      <w:r w:rsidRPr="00357990">
        <w:rPr>
          <w:rFonts w:ascii="Times New Roman" w:hAnsi="Times New Roman" w:cs="Times New Roman"/>
          <w:sz w:val="24"/>
          <w:szCs w:val="24"/>
        </w:rPr>
        <w:t>β=</w:t>
      </w:r>
      <w:r>
        <w:rPr>
          <w:rFonts w:ascii="Times New Roman" w:hAnsi="Times New Roman" w:cs="Times New Roman"/>
          <w:sz w:val="24"/>
          <w:szCs w:val="24"/>
        </w:rPr>
        <w:t>.002, 95% CI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-.006,.010]; </w:t>
      </w:r>
      <w:r w:rsidRPr="00357990">
        <w:rPr>
          <w:rFonts w:ascii="Times New Roman" w:hAnsi="Times New Roman" w:cs="Times New Roman"/>
          <w:sz w:val="24"/>
          <w:szCs w:val="24"/>
        </w:rPr>
        <w:t>β=</w:t>
      </w:r>
      <w:r>
        <w:rPr>
          <w:rFonts w:ascii="Times New Roman" w:hAnsi="Times New Roman" w:cs="Times New Roman"/>
          <w:sz w:val="24"/>
          <w:szCs w:val="24"/>
        </w:rPr>
        <w:t>.006, 95% CI=[-.002,.014]).</w:t>
      </w:r>
    </w:p>
    <w:p w14:paraId="637C14F0" w14:textId="05A02FDF" w:rsidR="00DF593F" w:rsidRDefault="00EF2BB5" w:rsidP="00EF2BB5">
      <w:pPr>
        <w:rPr>
          <w:rFonts w:ascii="Times New Roman" w:hAnsi="Times New Roman" w:cs="Times New Roman"/>
          <w:b/>
          <w:sz w:val="24"/>
          <w:szCs w:val="24"/>
        </w:rPr>
      </w:pPr>
      <w:r>
        <w:rPr>
          <w:rFonts w:ascii="Times New Roman" w:hAnsi="Times New Roman" w:cs="Times New Roman"/>
          <w:b/>
          <w:sz w:val="24"/>
          <w:szCs w:val="24"/>
        </w:rPr>
        <w:t>Discussion</w:t>
      </w:r>
    </w:p>
    <w:p w14:paraId="79A7976D" w14:textId="0C9AF433" w:rsidR="00A4035E" w:rsidRDefault="00EF2BB5" w:rsidP="0080332E">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Study 2 </w:t>
      </w:r>
      <w:r w:rsidR="00CE7DB6">
        <w:rPr>
          <w:rFonts w:ascii="Times New Roman" w:hAnsi="Times New Roman" w:cs="Times New Roman"/>
          <w:sz w:val="24"/>
          <w:szCs w:val="24"/>
        </w:rPr>
        <w:t xml:space="preserve">confirmed </w:t>
      </w:r>
      <w:r>
        <w:rPr>
          <w:rFonts w:ascii="Times New Roman" w:hAnsi="Times New Roman" w:cs="Times New Roman"/>
          <w:sz w:val="24"/>
          <w:szCs w:val="24"/>
        </w:rPr>
        <w:t xml:space="preserve">the findings of Study 1 with psychometric methods. In line with Hypotheses 1 and 2, lay investors perceived the </w:t>
      </w:r>
      <w:r w:rsidR="00735AC1" w:rsidRPr="00591541">
        <w:rPr>
          <w:rFonts w:ascii="Times New Roman" w:hAnsi="Times New Roman" w:cs="Times New Roman"/>
          <w:sz w:val="24"/>
          <w:szCs w:val="24"/>
        </w:rPr>
        <w:t>non-diversified</w:t>
      </w:r>
      <w:r w:rsidR="00735AC1">
        <w:rPr>
          <w:rFonts w:ascii="Times New Roman" w:hAnsi="Times New Roman" w:cs="Times New Roman"/>
          <w:sz w:val="24"/>
          <w:szCs w:val="24"/>
        </w:rPr>
        <w:t xml:space="preserve"> </w:t>
      </w:r>
      <w:r>
        <w:rPr>
          <w:rFonts w:ascii="Times New Roman" w:hAnsi="Times New Roman" w:cs="Times New Roman"/>
          <w:sz w:val="24"/>
          <w:szCs w:val="24"/>
        </w:rPr>
        <w:t xml:space="preserve">portfolio as less risky, because it </w:t>
      </w:r>
      <w:r w:rsidR="005F65DD">
        <w:rPr>
          <w:rFonts w:ascii="Times New Roman" w:hAnsi="Times New Roman" w:cs="Times New Roman"/>
          <w:sz w:val="24"/>
          <w:szCs w:val="24"/>
        </w:rPr>
        <w:t xml:space="preserve">felt </w:t>
      </w:r>
      <w:r w:rsidR="00007EFC">
        <w:rPr>
          <w:rFonts w:ascii="Times New Roman" w:hAnsi="Times New Roman" w:cs="Times New Roman"/>
          <w:sz w:val="24"/>
          <w:szCs w:val="24"/>
        </w:rPr>
        <w:t xml:space="preserve">more fluent: </w:t>
      </w:r>
      <w:r w:rsidR="00A10C4A">
        <w:rPr>
          <w:rFonts w:ascii="Times New Roman" w:hAnsi="Times New Roman" w:cs="Times New Roman"/>
          <w:sz w:val="24"/>
          <w:szCs w:val="24"/>
        </w:rPr>
        <w:t>simpler</w:t>
      </w:r>
      <w:r w:rsidR="00CE7DB6">
        <w:rPr>
          <w:rFonts w:ascii="Times New Roman" w:hAnsi="Times New Roman" w:cs="Times New Roman"/>
          <w:sz w:val="24"/>
          <w:szCs w:val="24"/>
        </w:rPr>
        <w:t xml:space="preserve">, </w:t>
      </w:r>
      <w:r w:rsidR="00A10C4A">
        <w:rPr>
          <w:rFonts w:ascii="Times New Roman" w:hAnsi="Times New Roman" w:cs="Times New Roman"/>
          <w:sz w:val="24"/>
          <w:szCs w:val="24"/>
        </w:rPr>
        <w:t xml:space="preserve">more </w:t>
      </w:r>
      <w:r w:rsidR="00CE7DB6">
        <w:rPr>
          <w:rFonts w:ascii="Times New Roman" w:hAnsi="Times New Roman" w:cs="Times New Roman"/>
          <w:sz w:val="24"/>
          <w:szCs w:val="24"/>
        </w:rPr>
        <w:t xml:space="preserve">familiar, and </w:t>
      </w:r>
      <w:r w:rsidR="00A10C4A">
        <w:rPr>
          <w:rFonts w:ascii="Times New Roman" w:hAnsi="Times New Roman" w:cs="Times New Roman"/>
          <w:sz w:val="24"/>
          <w:szCs w:val="24"/>
        </w:rPr>
        <w:t xml:space="preserve">more </w:t>
      </w:r>
      <w:r w:rsidR="00CE7DB6">
        <w:rPr>
          <w:rFonts w:ascii="Times New Roman" w:hAnsi="Times New Roman" w:cs="Times New Roman"/>
          <w:sz w:val="24"/>
          <w:szCs w:val="24"/>
        </w:rPr>
        <w:t>predictable</w:t>
      </w:r>
      <w:r w:rsidR="00A10C4A">
        <w:rPr>
          <w:rFonts w:ascii="Times New Roman" w:hAnsi="Times New Roman" w:cs="Times New Roman"/>
          <w:sz w:val="24"/>
          <w:szCs w:val="24"/>
        </w:rPr>
        <w:t>. T</w:t>
      </w:r>
      <w:r w:rsidR="00D20AB2">
        <w:rPr>
          <w:rFonts w:ascii="Times New Roman" w:hAnsi="Times New Roman" w:cs="Times New Roman"/>
          <w:sz w:val="24"/>
          <w:szCs w:val="24"/>
        </w:rPr>
        <w:t>herefore</w:t>
      </w:r>
      <w:r>
        <w:rPr>
          <w:rFonts w:ascii="Times New Roman" w:hAnsi="Times New Roman" w:cs="Times New Roman"/>
          <w:sz w:val="24"/>
          <w:szCs w:val="24"/>
        </w:rPr>
        <w:t xml:space="preserve"> they diversified poorly. </w:t>
      </w:r>
      <w:r>
        <w:rPr>
          <w:rFonts w:ascii="Times New Roman" w:hAnsi="Times New Roman" w:cs="Times New Roman"/>
          <w:sz w:val="24"/>
          <w:szCs w:val="24"/>
        </w:rPr>
        <w:lastRenderedPageBreak/>
        <w:t xml:space="preserve">Expert investors perceived the </w:t>
      </w:r>
      <w:r w:rsidR="00735AC1">
        <w:rPr>
          <w:rFonts w:ascii="Times New Roman" w:hAnsi="Times New Roman" w:cs="Times New Roman"/>
          <w:sz w:val="24"/>
          <w:szCs w:val="24"/>
        </w:rPr>
        <w:t xml:space="preserve">diversified </w:t>
      </w:r>
      <w:r>
        <w:rPr>
          <w:rFonts w:ascii="Times New Roman" w:hAnsi="Times New Roman" w:cs="Times New Roman"/>
          <w:sz w:val="24"/>
          <w:szCs w:val="24"/>
        </w:rPr>
        <w:t xml:space="preserve">portfolio as less risky, because it was perceived as less volatile; </w:t>
      </w:r>
      <w:r w:rsidR="00D20AB2">
        <w:rPr>
          <w:rFonts w:ascii="Times New Roman" w:hAnsi="Times New Roman" w:cs="Times New Roman"/>
          <w:sz w:val="24"/>
          <w:szCs w:val="24"/>
        </w:rPr>
        <w:t>therefore</w:t>
      </w:r>
      <w:r>
        <w:rPr>
          <w:rFonts w:ascii="Times New Roman" w:hAnsi="Times New Roman" w:cs="Times New Roman"/>
          <w:sz w:val="24"/>
          <w:szCs w:val="24"/>
        </w:rPr>
        <w:t xml:space="preserve"> they diversified effectively.</w:t>
      </w:r>
      <w:r w:rsidR="00417BA9">
        <w:rPr>
          <w:rFonts w:ascii="Times New Roman" w:hAnsi="Times New Roman" w:cs="Times New Roman"/>
          <w:sz w:val="24"/>
          <w:szCs w:val="24"/>
        </w:rPr>
        <w:t xml:space="preserve"> </w:t>
      </w:r>
    </w:p>
    <w:p w14:paraId="26665076" w14:textId="77777777" w:rsidR="0080332E" w:rsidRDefault="0080332E" w:rsidP="0080332E">
      <w:pPr>
        <w:spacing w:after="0" w:line="480" w:lineRule="auto"/>
        <w:ind w:firstLine="432"/>
        <w:jc w:val="center"/>
        <w:rPr>
          <w:rFonts w:ascii="Times New Roman" w:hAnsi="Times New Roman" w:cs="Times New Roman"/>
          <w:b/>
          <w:sz w:val="24"/>
          <w:szCs w:val="24"/>
        </w:rPr>
      </w:pPr>
    </w:p>
    <w:p w14:paraId="6FFC7A90" w14:textId="6AF6B053" w:rsidR="0080332E" w:rsidRPr="00D460FB" w:rsidRDefault="0080332E" w:rsidP="00B73A9A">
      <w:pPr>
        <w:spacing w:after="0" w:line="480" w:lineRule="auto"/>
        <w:jc w:val="center"/>
        <w:rPr>
          <w:rFonts w:ascii="Times New Roman" w:hAnsi="Times New Roman" w:cs="Times New Roman"/>
          <w:b/>
          <w:sz w:val="24"/>
          <w:szCs w:val="24"/>
        </w:rPr>
      </w:pPr>
      <w:r w:rsidRPr="00D460FB">
        <w:rPr>
          <w:rFonts w:ascii="Times New Roman" w:hAnsi="Times New Roman" w:cs="Times New Roman"/>
          <w:b/>
          <w:sz w:val="24"/>
          <w:szCs w:val="24"/>
        </w:rPr>
        <w:t xml:space="preserve">STUDY </w:t>
      </w:r>
      <w:r>
        <w:rPr>
          <w:rFonts w:ascii="Times New Roman" w:hAnsi="Times New Roman" w:cs="Times New Roman"/>
          <w:b/>
          <w:sz w:val="24"/>
          <w:szCs w:val="24"/>
        </w:rPr>
        <w:t>3</w:t>
      </w:r>
    </w:p>
    <w:p w14:paraId="5309ABD1" w14:textId="77777777" w:rsidR="006E5536" w:rsidRDefault="006E5536" w:rsidP="0080332E">
      <w:pPr>
        <w:spacing w:after="0" w:line="480" w:lineRule="auto"/>
        <w:ind w:firstLine="432"/>
        <w:rPr>
          <w:rFonts w:ascii="Times New Roman" w:hAnsi="Times New Roman" w:cs="Times New Roman"/>
          <w:sz w:val="24"/>
          <w:szCs w:val="24"/>
        </w:rPr>
      </w:pPr>
    </w:p>
    <w:p w14:paraId="71524F25" w14:textId="23689F2E" w:rsidR="0080332E" w:rsidRPr="00D460FB" w:rsidRDefault="00743B6F" w:rsidP="0080332E">
      <w:pPr>
        <w:spacing w:after="0" w:line="480" w:lineRule="auto"/>
        <w:ind w:firstLine="432"/>
        <w:rPr>
          <w:rFonts w:ascii="Times New Roman" w:hAnsi="Times New Roman" w:cs="Times New Roman"/>
          <w:sz w:val="24"/>
          <w:szCs w:val="24"/>
        </w:rPr>
      </w:pPr>
      <w:r w:rsidRPr="00D460FB">
        <w:rPr>
          <w:rFonts w:ascii="Times New Roman" w:hAnsi="Times New Roman" w:cs="Times New Roman"/>
          <w:sz w:val="24"/>
          <w:szCs w:val="24"/>
        </w:rPr>
        <w:t xml:space="preserve">Study </w:t>
      </w:r>
      <w:r>
        <w:rPr>
          <w:rFonts w:ascii="Times New Roman" w:hAnsi="Times New Roman" w:cs="Times New Roman"/>
          <w:sz w:val="24"/>
          <w:szCs w:val="24"/>
        </w:rPr>
        <w:t>3</w:t>
      </w:r>
      <w:r w:rsidRPr="00D460FB">
        <w:rPr>
          <w:rFonts w:ascii="Times New Roman" w:hAnsi="Times New Roman" w:cs="Times New Roman"/>
          <w:sz w:val="24"/>
          <w:szCs w:val="24"/>
        </w:rPr>
        <w:t xml:space="preserve"> aims to </w:t>
      </w:r>
      <w:r>
        <w:rPr>
          <w:rFonts w:ascii="Times New Roman" w:hAnsi="Times New Roman" w:cs="Times New Roman"/>
          <w:sz w:val="24"/>
          <w:szCs w:val="24"/>
        </w:rPr>
        <w:t xml:space="preserve">provide further experimental evidence that the different diversification strategies of lay and expert investors are driven by divergent perceptions of risk. Rather than measuring risk perception, we manipulated investment goals and encouraged participants to either seek or avoid risk in their investment decision. We hypothesize (H3) that encouraging risk-seeking will have opposite consequences across lay and expert investors: it will </w:t>
      </w:r>
      <w:r w:rsidR="00BD6190">
        <w:rPr>
          <w:rFonts w:ascii="Times New Roman" w:hAnsi="Times New Roman" w:cs="Times New Roman"/>
          <w:sz w:val="24"/>
          <w:szCs w:val="24"/>
        </w:rPr>
        <w:t>effectively decrease</w:t>
      </w:r>
      <w:r w:rsidR="0080332E">
        <w:rPr>
          <w:rFonts w:ascii="Times New Roman" w:hAnsi="Times New Roman" w:cs="Times New Roman"/>
          <w:sz w:val="24"/>
          <w:szCs w:val="24"/>
        </w:rPr>
        <w:t xml:space="preserve"> expert investors’ tendency to diversify, while it will ironically </w:t>
      </w:r>
      <w:r w:rsidR="0080332E" w:rsidRPr="002504C7">
        <w:rPr>
          <w:rFonts w:ascii="Times New Roman" w:hAnsi="Times New Roman" w:cs="Times New Roman"/>
          <w:i/>
          <w:sz w:val="24"/>
          <w:szCs w:val="24"/>
        </w:rPr>
        <w:t>increase</w:t>
      </w:r>
      <w:r w:rsidR="0080332E">
        <w:rPr>
          <w:rFonts w:ascii="Times New Roman" w:hAnsi="Times New Roman" w:cs="Times New Roman"/>
          <w:sz w:val="24"/>
          <w:szCs w:val="24"/>
        </w:rPr>
        <w:t xml:space="preserve"> lay investors’ tendency to diversify. Importantly,</w:t>
      </w:r>
      <w:r w:rsidR="00BD6190">
        <w:rPr>
          <w:rFonts w:ascii="Times New Roman" w:hAnsi="Times New Roman" w:cs="Times New Roman"/>
          <w:sz w:val="24"/>
          <w:szCs w:val="24"/>
        </w:rPr>
        <w:t xml:space="preserve"> in the instructions</w:t>
      </w:r>
      <w:r w:rsidR="00795250">
        <w:rPr>
          <w:rFonts w:ascii="Times New Roman" w:hAnsi="Times New Roman" w:cs="Times New Roman"/>
          <w:sz w:val="24"/>
          <w:szCs w:val="24"/>
        </w:rPr>
        <w:t xml:space="preserve"> in this study</w:t>
      </w:r>
      <w:r w:rsidR="00BD6190">
        <w:rPr>
          <w:rFonts w:ascii="Times New Roman" w:hAnsi="Times New Roman" w:cs="Times New Roman"/>
          <w:sz w:val="24"/>
          <w:szCs w:val="24"/>
        </w:rPr>
        <w:t>, the term “risk</w:t>
      </w:r>
      <w:r w:rsidR="0080332E">
        <w:rPr>
          <w:rFonts w:ascii="Times New Roman" w:hAnsi="Times New Roman" w:cs="Times New Roman"/>
          <w:sz w:val="24"/>
          <w:szCs w:val="24"/>
        </w:rPr>
        <w:t xml:space="preserve">” </w:t>
      </w:r>
      <w:r w:rsidR="00BD6190">
        <w:rPr>
          <w:rFonts w:ascii="Times New Roman" w:hAnsi="Times New Roman" w:cs="Times New Roman"/>
          <w:sz w:val="24"/>
          <w:szCs w:val="24"/>
        </w:rPr>
        <w:t>was always</w:t>
      </w:r>
      <w:r w:rsidR="0080332E">
        <w:rPr>
          <w:rFonts w:ascii="Times New Roman" w:hAnsi="Times New Roman" w:cs="Times New Roman"/>
          <w:sz w:val="24"/>
          <w:szCs w:val="24"/>
        </w:rPr>
        <w:t xml:space="preserve"> left to participants’ own interpretation.</w:t>
      </w:r>
      <w:r w:rsidR="004A6EB4">
        <w:rPr>
          <w:rFonts w:ascii="Times New Roman" w:hAnsi="Times New Roman" w:cs="Times New Roman"/>
          <w:sz w:val="24"/>
          <w:szCs w:val="24"/>
        </w:rPr>
        <w:t xml:space="preserve"> We also collect</w:t>
      </w:r>
      <w:r w:rsidR="00CB75D1">
        <w:rPr>
          <w:rFonts w:ascii="Times New Roman" w:hAnsi="Times New Roman" w:cs="Times New Roman"/>
          <w:sz w:val="24"/>
          <w:szCs w:val="24"/>
        </w:rPr>
        <w:t>ed</w:t>
      </w:r>
      <w:r w:rsidR="004A6EB4">
        <w:rPr>
          <w:rFonts w:ascii="Times New Roman" w:hAnsi="Times New Roman" w:cs="Times New Roman"/>
          <w:sz w:val="24"/>
          <w:szCs w:val="24"/>
        </w:rPr>
        <w:t xml:space="preserve"> additional evidence </w:t>
      </w:r>
      <w:r w:rsidR="00F40F44">
        <w:rPr>
          <w:rFonts w:ascii="Times New Roman" w:hAnsi="Times New Roman" w:cs="Times New Roman"/>
          <w:sz w:val="24"/>
          <w:szCs w:val="24"/>
        </w:rPr>
        <w:t>suggest</w:t>
      </w:r>
      <w:r w:rsidR="00CB75D1">
        <w:rPr>
          <w:rFonts w:ascii="Times New Roman" w:hAnsi="Times New Roman" w:cs="Times New Roman"/>
          <w:sz w:val="24"/>
          <w:szCs w:val="24"/>
        </w:rPr>
        <w:t>ing that</w:t>
      </w:r>
      <w:r w:rsidR="00F40F44">
        <w:rPr>
          <w:rFonts w:ascii="Times New Roman" w:hAnsi="Times New Roman" w:cs="Times New Roman"/>
          <w:sz w:val="24"/>
          <w:szCs w:val="24"/>
        </w:rPr>
        <w:t xml:space="preserve"> </w:t>
      </w:r>
      <w:r w:rsidR="004A6EB4">
        <w:rPr>
          <w:rFonts w:ascii="Times New Roman" w:hAnsi="Times New Roman" w:cs="Times New Roman"/>
          <w:sz w:val="24"/>
          <w:szCs w:val="24"/>
        </w:rPr>
        <w:t xml:space="preserve">lay and expert diversification decisions are driven by risk, rather than </w:t>
      </w:r>
      <w:r w:rsidR="00CB38D7">
        <w:rPr>
          <w:rFonts w:ascii="Times New Roman" w:hAnsi="Times New Roman" w:cs="Times New Roman"/>
          <w:sz w:val="24"/>
          <w:szCs w:val="24"/>
        </w:rPr>
        <w:t xml:space="preserve">long-term </w:t>
      </w:r>
      <w:r w:rsidR="004A6EB4">
        <w:rPr>
          <w:rFonts w:ascii="Times New Roman" w:hAnsi="Times New Roman" w:cs="Times New Roman"/>
          <w:sz w:val="24"/>
          <w:szCs w:val="24"/>
        </w:rPr>
        <w:t>profitability perceptions</w:t>
      </w:r>
      <w:r w:rsidR="00F40F44">
        <w:rPr>
          <w:rFonts w:ascii="Times New Roman" w:hAnsi="Times New Roman" w:cs="Times New Roman"/>
          <w:sz w:val="24"/>
          <w:szCs w:val="24"/>
        </w:rPr>
        <w:t xml:space="preserve">, in the context of the scenarios we employ (in which </w:t>
      </w:r>
      <w:r w:rsidR="00CB38D7">
        <w:rPr>
          <w:rFonts w:ascii="Times New Roman" w:hAnsi="Times New Roman" w:cs="Times New Roman"/>
          <w:sz w:val="24"/>
          <w:szCs w:val="24"/>
        </w:rPr>
        <w:t>past</w:t>
      </w:r>
      <w:r w:rsidR="00F40F44">
        <w:rPr>
          <w:rFonts w:ascii="Times New Roman" w:hAnsi="Times New Roman" w:cs="Times New Roman"/>
          <w:sz w:val="24"/>
          <w:szCs w:val="24"/>
        </w:rPr>
        <w:t xml:space="preserve"> profitability is held constant)</w:t>
      </w:r>
      <w:r w:rsidR="004A6EB4">
        <w:rPr>
          <w:rFonts w:ascii="Times New Roman" w:hAnsi="Times New Roman" w:cs="Times New Roman"/>
          <w:sz w:val="24"/>
          <w:szCs w:val="24"/>
        </w:rPr>
        <w:t>.</w:t>
      </w:r>
    </w:p>
    <w:p w14:paraId="72F408A6" w14:textId="77777777" w:rsidR="0080332E" w:rsidRPr="00D460FB" w:rsidRDefault="0080332E" w:rsidP="00BD6190">
      <w:pPr>
        <w:spacing w:after="0" w:line="480" w:lineRule="auto"/>
        <w:rPr>
          <w:rFonts w:ascii="Times New Roman" w:hAnsi="Times New Roman" w:cs="Times New Roman"/>
          <w:b/>
          <w:sz w:val="24"/>
          <w:szCs w:val="24"/>
        </w:rPr>
      </w:pPr>
      <w:r w:rsidRPr="00D460FB">
        <w:rPr>
          <w:rFonts w:ascii="Times New Roman" w:hAnsi="Times New Roman" w:cs="Times New Roman"/>
          <w:b/>
          <w:sz w:val="24"/>
          <w:szCs w:val="24"/>
        </w:rPr>
        <w:t>Method</w:t>
      </w:r>
    </w:p>
    <w:p w14:paraId="16FCC9EF" w14:textId="4EBB40F3" w:rsidR="0080332E" w:rsidRDefault="0080332E" w:rsidP="0080332E">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615</w:t>
      </w:r>
      <w:r w:rsidRPr="00D460FB">
        <w:rPr>
          <w:rFonts w:ascii="Times New Roman" w:hAnsi="Times New Roman" w:cs="Times New Roman"/>
          <w:sz w:val="24"/>
          <w:szCs w:val="24"/>
        </w:rPr>
        <w:t xml:space="preserve"> </w:t>
      </w:r>
      <w:proofErr w:type="spellStart"/>
      <w:r w:rsidRPr="00D460FB">
        <w:rPr>
          <w:rFonts w:ascii="Times New Roman" w:hAnsi="Times New Roman" w:cs="Times New Roman"/>
          <w:sz w:val="24"/>
          <w:szCs w:val="24"/>
        </w:rPr>
        <w:t>MTurk</w:t>
      </w:r>
      <w:proofErr w:type="spellEnd"/>
      <w:r w:rsidRPr="00D460FB">
        <w:rPr>
          <w:rFonts w:ascii="Times New Roman" w:hAnsi="Times New Roman" w:cs="Times New Roman"/>
          <w:sz w:val="24"/>
          <w:szCs w:val="24"/>
        </w:rPr>
        <w:t xml:space="preserve"> participants (60.</w:t>
      </w:r>
      <w:r>
        <w:rPr>
          <w:rFonts w:ascii="Times New Roman" w:hAnsi="Times New Roman" w:cs="Times New Roman"/>
          <w:sz w:val="24"/>
          <w:szCs w:val="24"/>
        </w:rPr>
        <w:t>2</w:t>
      </w:r>
      <w:r w:rsidRPr="00D460FB">
        <w:rPr>
          <w:rFonts w:ascii="Times New Roman" w:hAnsi="Times New Roman" w:cs="Times New Roman"/>
          <w:sz w:val="24"/>
          <w:szCs w:val="24"/>
        </w:rPr>
        <w:t>% female, mean age=3</w:t>
      </w:r>
      <w:r>
        <w:rPr>
          <w:rFonts w:ascii="Times New Roman" w:hAnsi="Times New Roman" w:cs="Times New Roman"/>
          <w:sz w:val="24"/>
          <w:szCs w:val="24"/>
        </w:rPr>
        <w:t>3</w:t>
      </w:r>
      <w:r w:rsidRPr="00D460FB">
        <w:rPr>
          <w:rFonts w:ascii="Times New Roman" w:hAnsi="Times New Roman" w:cs="Times New Roman"/>
          <w:sz w:val="24"/>
          <w:szCs w:val="24"/>
        </w:rPr>
        <w:t>.</w:t>
      </w:r>
      <w:r>
        <w:rPr>
          <w:rFonts w:ascii="Times New Roman" w:hAnsi="Times New Roman" w:cs="Times New Roman"/>
          <w:sz w:val="24"/>
          <w:szCs w:val="24"/>
        </w:rPr>
        <w:t>8</w:t>
      </w:r>
      <w:r w:rsidRPr="00D460FB">
        <w:rPr>
          <w:rFonts w:ascii="Times New Roman" w:hAnsi="Times New Roman" w:cs="Times New Roman"/>
          <w:sz w:val="24"/>
          <w:szCs w:val="24"/>
        </w:rPr>
        <w:t xml:space="preserve">) </w:t>
      </w:r>
      <w:r w:rsidR="00812F2B">
        <w:rPr>
          <w:rFonts w:ascii="Times New Roman" w:hAnsi="Times New Roman" w:cs="Times New Roman"/>
          <w:sz w:val="24"/>
          <w:szCs w:val="24"/>
        </w:rPr>
        <w:t xml:space="preserve">were paid $1 to </w:t>
      </w:r>
      <w:r w:rsidRPr="00D460FB">
        <w:rPr>
          <w:rFonts w:ascii="Times New Roman" w:hAnsi="Times New Roman" w:cs="Times New Roman"/>
          <w:sz w:val="24"/>
          <w:szCs w:val="24"/>
        </w:rPr>
        <w:t xml:space="preserve">participate in this study. </w:t>
      </w:r>
      <w:r>
        <w:rPr>
          <w:rFonts w:ascii="Times New Roman" w:hAnsi="Times New Roman" w:cs="Times New Roman"/>
          <w:sz w:val="24"/>
          <w:szCs w:val="24"/>
        </w:rPr>
        <w:t>We assigned participants to one of two between-subject conditions, “risk-avoiding” and “</w:t>
      </w:r>
      <w:r w:rsidR="00E109EF">
        <w:rPr>
          <w:rFonts w:ascii="Times New Roman" w:hAnsi="Times New Roman" w:cs="Times New Roman"/>
          <w:sz w:val="24"/>
          <w:szCs w:val="24"/>
        </w:rPr>
        <w:t>risk-seeking</w:t>
      </w:r>
      <w:r>
        <w:rPr>
          <w:rFonts w:ascii="Times New Roman" w:hAnsi="Times New Roman" w:cs="Times New Roman"/>
          <w:sz w:val="24"/>
          <w:szCs w:val="24"/>
        </w:rPr>
        <w:t xml:space="preserve">”. </w:t>
      </w:r>
      <w:r w:rsidRPr="00D460FB">
        <w:rPr>
          <w:rFonts w:ascii="Times New Roman" w:hAnsi="Times New Roman" w:cs="Times New Roman"/>
          <w:sz w:val="24"/>
          <w:szCs w:val="24"/>
        </w:rPr>
        <w:t xml:space="preserve">Participants first </w:t>
      </w:r>
      <w:r>
        <w:rPr>
          <w:rFonts w:ascii="Times New Roman" w:hAnsi="Times New Roman" w:cs="Times New Roman"/>
          <w:sz w:val="24"/>
          <w:szCs w:val="24"/>
        </w:rPr>
        <w:t xml:space="preserve">read the same “simultaneous choice” scenario as in Study 2, requiring them to choose between a </w:t>
      </w:r>
      <w:r w:rsidR="007D0638">
        <w:rPr>
          <w:rFonts w:ascii="Times New Roman" w:hAnsi="Times New Roman" w:cs="Times New Roman"/>
          <w:sz w:val="24"/>
          <w:szCs w:val="24"/>
        </w:rPr>
        <w:t xml:space="preserve">non-diversified </w:t>
      </w:r>
      <w:r>
        <w:rPr>
          <w:rFonts w:ascii="Times New Roman" w:hAnsi="Times New Roman" w:cs="Times New Roman"/>
          <w:sz w:val="24"/>
          <w:szCs w:val="24"/>
        </w:rPr>
        <w:t>portfolio (Gamma &amp; Epsilon</w:t>
      </w:r>
      <w:r w:rsidR="007D0638">
        <w:rPr>
          <w:rFonts w:ascii="Times New Roman" w:hAnsi="Times New Roman" w:cs="Times New Roman"/>
          <w:sz w:val="24"/>
          <w:szCs w:val="24"/>
        </w:rPr>
        <w:t>, with positively correlated returns</w:t>
      </w:r>
      <w:r>
        <w:rPr>
          <w:rFonts w:ascii="Times New Roman" w:hAnsi="Times New Roman" w:cs="Times New Roman"/>
          <w:sz w:val="24"/>
          <w:szCs w:val="24"/>
        </w:rPr>
        <w:t xml:space="preserve">), or a </w:t>
      </w:r>
      <w:r w:rsidR="007D0638">
        <w:rPr>
          <w:rFonts w:ascii="Times New Roman" w:hAnsi="Times New Roman" w:cs="Times New Roman"/>
          <w:sz w:val="24"/>
          <w:szCs w:val="24"/>
        </w:rPr>
        <w:t xml:space="preserve">diversified </w:t>
      </w:r>
      <w:r>
        <w:rPr>
          <w:rFonts w:ascii="Times New Roman" w:hAnsi="Times New Roman" w:cs="Times New Roman"/>
          <w:sz w:val="24"/>
          <w:szCs w:val="24"/>
        </w:rPr>
        <w:t>portfolio (Gamma &amp; Sigma</w:t>
      </w:r>
      <w:r w:rsidR="007D0638">
        <w:rPr>
          <w:rFonts w:ascii="Times New Roman" w:hAnsi="Times New Roman" w:cs="Times New Roman"/>
          <w:sz w:val="24"/>
          <w:szCs w:val="24"/>
        </w:rPr>
        <w:t>, with negatively correlated returns</w:t>
      </w:r>
      <w:r>
        <w:rPr>
          <w:rFonts w:ascii="Times New Roman" w:hAnsi="Times New Roman" w:cs="Times New Roman"/>
          <w:sz w:val="24"/>
          <w:szCs w:val="24"/>
        </w:rPr>
        <w:t>)</w:t>
      </w:r>
      <w:r w:rsidR="007D0638">
        <w:rPr>
          <w:rFonts w:ascii="Times New Roman" w:hAnsi="Times New Roman" w:cs="Times New Roman"/>
          <w:sz w:val="24"/>
          <w:szCs w:val="24"/>
        </w:rPr>
        <w:t>.</w:t>
      </w:r>
    </w:p>
    <w:p w14:paraId="5493909B" w14:textId="525DCC88" w:rsidR="0080332E" w:rsidRDefault="0080332E" w:rsidP="0080332E">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lastRenderedPageBreak/>
        <w:t>In addition, in the risk-avoiding condition, the scenario ended with: “</w:t>
      </w:r>
      <w:r w:rsidRPr="00184D34">
        <w:rPr>
          <w:rFonts w:ascii="Times New Roman" w:hAnsi="Times New Roman" w:cs="Times New Roman"/>
          <w:sz w:val="24"/>
          <w:szCs w:val="24"/>
        </w:rPr>
        <w:t>This is important: when choosing between "Gamma &amp; Epsilon" and "Gamma &amp; Sigma", you want to make a low-risk investment. You don't care about trying to make huge returns, you only care about making a safe, low-risk investment.</w:t>
      </w:r>
      <w:r>
        <w:rPr>
          <w:rFonts w:ascii="Times New Roman" w:hAnsi="Times New Roman" w:cs="Times New Roman"/>
          <w:sz w:val="24"/>
          <w:szCs w:val="24"/>
        </w:rPr>
        <w:t xml:space="preserve">” In the </w:t>
      </w:r>
      <w:r w:rsidR="00E109EF">
        <w:rPr>
          <w:rFonts w:ascii="Times New Roman" w:hAnsi="Times New Roman" w:cs="Times New Roman"/>
          <w:sz w:val="24"/>
          <w:szCs w:val="24"/>
        </w:rPr>
        <w:t>risk-seeking</w:t>
      </w:r>
      <w:r>
        <w:rPr>
          <w:rFonts w:ascii="Times New Roman" w:hAnsi="Times New Roman" w:cs="Times New Roman"/>
          <w:sz w:val="24"/>
          <w:szCs w:val="24"/>
        </w:rPr>
        <w:t xml:space="preserve"> condition, the scenario ended with: “</w:t>
      </w:r>
      <w:r w:rsidRPr="00184D34">
        <w:rPr>
          <w:rFonts w:ascii="Times New Roman" w:hAnsi="Times New Roman" w:cs="Times New Roman"/>
          <w:sz w:val="24"/>
          <w:szCs w:val="24"/>
        </w:rPr>
        <w:t xml:space="preserve">This is important: when choosing between "Gamma &amp; Epsilon" and "Gamma &amp; Sigma", you want </w:t>
      </w:r>
      <w:r>
        <w:rPr>
          <w:rFonts w:ascii="Times New Roman" w:hAnsi="Times New Roman" w:cs="Times New Roman"/>
          <w:sz w:val="24"/>
          <w:szCs w:val="24"/>
        </w:rPr>
        <w:t xml:space="preserve">to </w:t>
      </w:r>
      <w:r w:rsidRPr="00184D34">
        <w:rPr>
          <w:rFonts w:ascii="Times New Roman" w:hAnsi="Times New Roman" w:cs="Times New Roman"/>
          <w:sz w:val="24"/>
          <w:szCs w:val="24"/>
        </w:rPr>
        <w:t xml:space="preserve">make an investment with high returns. You don't care </w:t>
      </w:r>
      <w:r>
        <w:rPr>
          <w:rFonts w:ascii="Times New Roman" w:hAnsi="Times New Roman" w:cs="Times New Roman"/>
          <w:sz w:val="24"/>
          <w:szCs w:val="24"/>
        </w:rPr>
        <w:t>if</w:t>
      </w:r>
      <w:r w:rsidRPr="00184D34">
        <w:rPr>
          <w:rFonts w:ascii="Times New Roman" w:hAnsi="Times New Roman" w:cs="Times New Roman"/>
          <w:sz w:val="24"/>
          <w:szCs w:val="24"/>
        </w:rPr>
        <w:t xml:space="preserve"> your investment is risky or unsafe, you only care about making a high-return investment.</w:t>
      </w:r>
      <w:r>
        <w:rPr>
          <w:rFonts w:ascii="Times New Roman" w:hAnsi="Times New Roman" w:cs="Times New Roman"/>
          <w:sz w:val="24"/>
          <w:szCs w:val="24"/>
        </w:rPr>
        <w:t>”</w:t>
      </w:r>
      <w:r w:rsidR="005E5A47">
        <w:rPr>
          <w:rFonts w:ascii="Times New Roman" w:hAnsi="Times New Roman" w:cs="Times New Roman"/>
          <w:sz w:val="24"/>
          <w:szCs w:val="24"/>
        </w:rPr>
        <w:t xml:space="preserve"> P</w:t>
      </w:r>
      <w:r w:rsidRPr="00D460FB">
        <w:rPr>
          <w:rFonts w:ascii="Times New Roman" w:hAnsi="Times New Roman" w:cs="Times New Roman"/>
          <w:sz w:val="24"/>
          <w:szCs w:val="24"/>
        </w:rPr>
        <w:t xml:space="preserve">articipants </w:t>
      </w:r>
      <w:r>
        <w:rPr>
          <w:rFonts w:ascii="Times New Roman" w:hAnsi="Times New Roman" w:cs="Times New Roman"/>
          <w:sz w:val="24"/>
          <w:szCs w:val="24"/>
        </w:rPr>
        <w:t xml:space="preserve">made their investment decision </w:t>
      </w:r>
      <w:r w:rsidRPr="00D460FB">
        <w:rPr>
          <w:rFonts w:ascii="Times New Roman" w:hAnsi="Times New Roman" w:cs="Times New Roman"/>
          <w:sz w:val="24"/>
          <w:szCs w:val="24"/>
        </w:rPr>
        <w:t xml:space="preserve">on a 5-point scale ranging from -2 (“definitely Gamma &amp; Epsilon”) to +2 </w:t>
      </w:r>
      <w:proofErr w:type="gramStart"/>
      <w:r w:rsidRPr="00D460FB">
        <w:rPr>
          <w:rFonts w:ascii="Times New Roman" w:hAnsi="Times New Roman" w:cs="Times New Roman"/>
          <w:sz w:val="24"/>
          <w:szCs w:val="24"/>
        </w:rPr>
        <w:t>( “</w:t>
      </w:r>
      <w:proofErr w:type="gramEnd"/>
      <w:r w:rsidRPr="00D460FB">
        <w:rPr>
          <w:rFonts w:ascii="Times New Roman" w:hAnsi="Times New Roman" w:cs="Times New Roman"/>
          <w:sz w:val="24"/>
          <w:szCs w:val="24"/>
        </w:rPr>
        <w:t>definitely Gamma &amp; Sigma”) with a middle point 0 (“I’m indifferent”).</w:t>
      </w:r>
    </w:p>
    <w:p w14:paraId="574A964F" w14:textId="5037C1DB" w:rsidR="007D0638" w:rsidRDefault="007D0638" w:rsidP="002500F9">
      <w:pPr>
        <w:spacing w:after="0" w:line="480" w:lineRule="auto"/>
        <w:ind w:firstLine="288"/>
        <w:rPr>
          <w:rFonts w:ascii="Times New Roman" w:hAnsi="Times New Roman" w:cs="Times New Roman"/>
          <w:sz w:val="24"/>
          <w:szCs w:val="24"/>
        </w:rPr>
      </w:pPr>
      <w:r>
        <w:rPr>
          <w:rFonts w:ascii="Times New Roman" w:hAnsi="Times New Roman" w:cs="Times New Roman"/>
          <w:sz w:val="24"/>
          <w:szCs w:val="24"/>
        </w:rPr>
        <w:t>Then, we measured risk, volatility, profit, and loss perception; the results were highly consistent with Study 2, and the risk manipulation did not significantly impact these perceptual measures</w:t>
      </w:r>
      <w:r w:rsidR="00881C27">
        <w:rPr>
          <w:rFonts w:ascii="Times New Roman" w:hAnsi="Times New Roman" w:cs="Times New Roman"/>
          <w:sz w:val="24"/>
          <w:szCs w:val="24"/>
        </w:rPr>
        <w:t xml:space="preserve"> (we provide the analyses </w:t>
      </w:r>
      <w:r w:rsidR="00C15DBA">
        <w:rPr>
          <w:rFonts w:ascii="Times New Roman" w:hAnsi="Times New Roman" w:cs="Times New Roman"/>
          <w:sz w:val="24"/>
          <w:szCs w:val="24"/>
        </w:rPr>
        <w:t>in Appendix E</w:t>
      </w:r>
      <w:r>
        <w:rPr>
          <w:rFonts w:ascii="Times New Roman" w:hAnsi="Times New Roman" w:cs="Times New Roman"/>
          <w:sz w:val="24"/>
          <w:szCs w:val="24"/>
        </w:rPr>
        <w:t>.</w:t>
      </w:r>
      <w:r w:rsidR="00881C27">
        <w:rPr>
          <w:rFonts w:ascii="Times New Roman" w:hAnsi="Times New Roman" w:cs="Times New Roman"/>
          <w:sz w:val="24"/>
          <w:szCs w:val="24"/>
        </w:rPr>
        <w:t>)</w:t>
      </w:r>
      <w:r>
        <w:rPr>
          <w:rFonts w:ascii="Times New Roman" w:hAnsi="Times New Roman" w:cs="Times New Roman"/>
          <w:sz w:val="24"/>
          <w:szCs w:val="24"/>
        </w:rPr>
        <w:t xml:space="preserve"> </w:t>
      </w:r>
    </w:p>
    <w:p w14:paraId="3CF8CCA4" w14:textId="0D3D46B4" w:rsidR="00E109EF" w:rsidRDefault="007D0638" w:rsidP="002500F9">
      <w:pPr>
        <w:spacing w:after="0" w:line="480" w:lineRule="auto"/>
        <w:ind w:firstLine="288"/>
        <w:rPr>
          <w:rFonts w:ascii="Times New Roman" w:hAnsi="Times New Roman" w:cs="Times New Roman"/>
          <w:sz w:val="24"/>
          <w:szCs w:val="24"/>
        </w:rPr>
      </w:pPr>
      <w:r>
        <w:rPr>
          <w:rFonts w:ascii="Times New Roman" w:hAnsi="Times New Roman" w:cs="Times New Roman"/>
          <w:sz w:val="24"/>
          <w:szCs w:val="24"/>
        </w:rPr>
        <w:t>Finally, w</w:t>
      </w:r>
      <w:r w:rsidR="0080332E">
        <w:rPr>
          <w:rFonts w:ascii="Times New Roman" w:hAnsi="Times New Roman" w:cs="Times New Roman"/>
          <w:sz w:val="24"/>
          <w:szCs w:val="24"/>
        </w:rPr>
        <w:t xml:space="preserve">e measured financial literacy with the same </w:t>
      </w:r>
      <w:r>
        <w:rPr>
          <w:rFonts w:ascii="Times New Roman" w:hAnsi="Times New Roman" w:cs="Times New Roman"/>
          <w:sz w:val="24"/>
          <w:szCs w:val="24"/>
        </w:rPr>
        <w:t xml:space="preserve">test </w:t>
      </w:r>
      <w:r w:rsidR="0080332E">
        <w:rPr>
          <w:rFonts w:ascii="Times New Roman" w:hAnsi="Times New Roman" w:cs="Times New Roman"/>
          <w:sz w:val="24"/>
          <w:szCs w:val="24"/>
        </w:rPr>
        <w:t>as in previous studies.</w:t>
      </w:r>
      <w:r w:rsidR="002500F9">
        <w:rPr>
          <w:rFonts w:ascii="Times New Roman" w:hAnsi="Times New Roman" w:cs="Times New Roman"/>
          <w:sz w:val="24"/>
          <w:szCs w:val="24"/>
        </w:rPr>
        <w:t xml:space="preserve"> </w:t>
      </w:r>
    </w:p>
    <w:p w14:paraId="5C628719" w14:textId="3D279EA0" w:rsidR="0080332E" w:rsidRPr="00D460FB" w:rsidRDefault="0080332E" w:rsidP="00C3598B">
      <w:pPr>
        <w:spacing w:after="0" w:line="480" w:lineRule="auto"/>
        <w:rPr>
          <w:rFonts w:ascii="Times New Roman" w:hAnsi="Times New Roman" w:cs="Times New Roman"/>
          <w:sz w:val="24"/>
          <w:szCs w:val="24"/>
        </w:rPr>
      </w:pPr>
      <w:r w:rsidRPr="00D460FB">
        <w:rPr>
          <w:rFonts w:ascii="Times New Roman" w:hAnsi="Times New Roman" w:cs="Times New Roman"/>
          <w:b/>
          <w:sz w:val="24"/>
          <w:szCs w:val="24"/>
        </w:rPr>
        <w:t>Results</w:t>
      </w:r>
      <w:r w:rsidR="00812F2B">
        <w:rPr>
          <w:rFonts w:ascii="Times New Roman" w:hAnsi="Times New Roman" w:cs="Times New Roman"/>
          <w:b/>
          <w:sz w:val="24"/>
          <w:szCs w:val="24"/>
        </w:rPr>
        <w:t xml:space="preserve"> and Discussion</w:t>
      </w:r>
      <w:r w:rsidRPr="00D460FB">
        <w:rPr>
          <w:rFonts w:ascii="Times New Roman" w:hAnsi="Times New Roman" w:cs="Times New Roman"/>
          <w:sz w:val="24"/>
          <w:szCs w:val="24"/>
        </w:rPr>
        <w:t xml:space="preserve">. </w:t>
      </w:r>
    </w:p>
    <w:p w14:paraId="6721C2A7" w14:textId="25415A6A" w:rsidR="0080332E" w:rsidRPr="00184D34" w:rsidRDefault="0080332E" w:rsidP="0080332E">
      <w:pPr>
        <w:spacing w:after="0" w:line="480" w:lineRule="auto"/>
        <w:ind w:firstLine="432"/>
        <w:rPr>
          <w:rFonts w:ascii="Times New Roman" w:hAnsi="Times New Roman" w:cs="Times New Roman"/>
          <w:sz w:val="24"/>
          <w:szCs w:val="24"/>
        </w:rPr>
      </w:pPr>
      <w:r>
        <w:rPr>
          <w:rFonts w:ascii="Times New Roman" w:hAnsi="Times New Roman" w:cs="Times New Roman"/>
          <w:i/>
          <w:sz w:val="24"/>
          <w:szCs w:val="24"/>
        </w:rPr>
        <w:t>Data Exclusion</w:t>
      </w:r>
      <w:r w:rsidRPr="00D460FB">
        <w:rPr>
          <w:rFonts w:ascii="Times New Roman" w:hAnsi="Times New Roman" w:cs="Times New Roman"/>
          <w:i/>
          <w:sz w:val="24"/>
          <w:szCs w:val="24"/>
        </w:rPr>
        <w:t xml:space="preserve">. </w:t>
      </w:r>
      <w:r>
        <w:rPr>
          <w:rFonts w:ascii="Times New Roman" w:hAnsi="Times New Roman" w:cs="Times New Roman"/>
          <w:sz w:val="24"/>
          <w:szCs w:val="24"/>
        </w:rPr>
        <w:t xml:space="preserve">19 participants (3.1% of all participants) failed the attention check embedded in the financial literacy questionnaire, and were excluded from analysis. </w:t>
      </w:r>
    </w:p>
    <w:p w14:paraId="15357C01" w14:textId="148E0244" w:rsidR="0080332E" w:rsidRPr="00D460FB" w:rsidRDefault="0007394B" w:rsidP="0080332E">
      <w:pPr>
        <w:spacing w:after="0" w:line="480" w:lineRule="auto"/>
        <w:ind w:firstLine="432"/>
        <w:rPr>
          <w:rFonts w:ascii="Times New Roman" w:hAnsi="Times New Roman" w:cs="Times New Roman"/>
          <w:sz w:val="24"/>
          <w:szCs w:val="24"/>
        </w:rPr>
      </w:pPr>
      <w:r>
        <w:rPr>
          <w:rFonts w:ascii="Times New Roman" w:hAnsi="Times New Roman" w:cs="Times New Roman"/>
          <w:i/>
          <w:sz w:val="24"/>
          <w:szCs w:val="24"/>
        </w:rPr>
        <w:t>Portfolio Choice</w:t>
      </w:r>
      <w:r w:rsidR="0080332E">
        <w:rPr>
          <w:rFonts w:ascii="Times New Roman" w:hAnsi="Times New Roman" w:cs="Times New Roman"/>
          <w:i/>
          <w:sz w:val="24"/>
          <w:szCs w:val="24"/>
        </w:rPr>
        <w:t xml:space="preserve">. </w:t>
      </w:r>
      <w:r w:rsidR="0080332E" w:rsidRPr="00D460FB">
        <w:rPr>
          <w:rFonts w:ascii="Times New Roman" w:hAnsi="Times New Roman" w:cs="Times New Roman"/>
          <w:sz w:val="24"/>
          <w:szCs w:val="24"/>
        </w:rPr>
        <w:t xml:space="preserve">We </w:t>
      </w:r>
      <w:r w:rsidR="0080332E">
        <w:rPr>
          <w:rFonts w:ascii="Times New Roman" w:hAnsi="Times New Roman" w:cs="Times New Roman"/>
          <w:sz w:val="24"/>
          <w:szCs w:val="24"/>
        </w:rPr>
        <w:t>regressed</w:t>
      </w:r>
      <w:r w:rsidR="0080332E" w:rsidRPr="00D460FB">
        <w:rPr>
          <w:rFonts w:ascii="Times New Roman" w:hAnsi="Times New Roman" w:cs="Times New Roman"/>
          <w:sz w:val="24"/>
          <w:szCs w:val="24"/>
        </w:rPr>
        <w:t xml:space="preserve"> </w:t>
      </w:r>
      <w:r>
        <w:rPr>
          <w:rFonts w:ascii="Times New Roman" w:hAnsi="Times New Roman" w:cs="Times New Roman"/>
          <w:sz w:val="24"/>
          <w:szCs w:val="24"/>
        </w:rPr>
        <w:t>portfolio choice</w:t>
      </w:r>
      <w:r w:rsidR="0080332E">
        <w:rPr>
          <w:rFonts w:ascii="Times New Roman" w:hAnsi="Times New Roman" w:cs="Times New Roman"/>
          <w:sz w:val="24"/>
          <w:szCs w:val="24"/>
        </w:rPr>
        <w:t xml:space="preserve"> on </w:t>
      </w:r>
      <w:r w:rsidR="0080332E" w:rsidRPr="00D460FB">
        <w:rPr>
          <w:rFonts w:ascii="Times New Roman" w:hAnsi="Times New Roman" w:cs="Times New Roman"/>
          <w:sz w:val="24"/>
          <w:szCs w:val="24"/>
        </w:rPr>
        <w:t>the mean-centered financial literacy score, a binary variable capturing the effect of the</w:t>
      </w:r>
      <w:r w:rsidR="005E5A47">
        <w:rPr>
          <w:rFonts w:ascii="Times New Roman" w:hAnsi="Times New Roman" w:cs="Times New Roman"/>
          <w:sz w:val="24"/>
          <w:szCs w:val="24"/>
        </w:rPr>
        <w:t xml:space="preserve"> manipulation </w:t>
      </w:r>
      <w:r w:rsidR="0080332E">
        <w:rPr>
          <w:rFonts w:ascii="Times New Roman" w:hAnsi="Times New Roman" w:cs="Times New Roman"/>
          <w:sz w:val="24"/>
          <w:szCs w:val="24"/>
        </w:rPr>
        <w:t xml:space="preserve">(coded -1 for </w:t>
      </w:r>
      <w:r w:rsidR="00E109EF">
        <w:rPr>
          <w:rFonts w:ascii="Times New Roman" w:hAnsi="Times New Roman" w:cs="Times New Roman"/>
          <w:sz w:val="24"/>
          <w:szCs w:val="24"/>
        </w:rPr>
        <w:t>risk-seeking</w:t>
      </w:r>
      <w:r w:rsidR="0080332E">
        <w:rPr>
          <w:rFonts w:ascii="Times New Roman" w:hAnsi="Times New Roman" w:cs="Times New Roman"/>
          <w:sz w:val="24"/>
          <w:szCs w:val="24"/>
        </w:rPr>
        <w:t xml:space="preserve"> and +1 for risk-avoiding)</w:t>
      </w:r>
      <w:r w:rsidR="0080332E" w:rsidRPr="00D460FB">
        <w:rPr>
          <w:rFonts w:ascii="Times New Roman" w:hAnsi="Times New Roman" w:cs="Times New Roman"/>
          <w:sz w:val="24"/>
          <w:szCs w:val="24"/>
        </w:rPr>
        <w:t>, and their interaction.</w:t>
      </w:r>
      <w:r w:rsidR="0080332E">
        <w:rPr>
          <w:rFonts w:ascii="Times New Roman" w:hAnsi="Times New Roman" w:cs="Times New Roman"/>
          <w:sz w:val="24"/>
          <w:szCs w:val="24"/>
        </w:rPr>
        <w:t xml:space="preserve"> We found a significant main effect of financial literacy (</w:t>
      </w:r>
      <w:proofErr w:type="gramStart"/>
      <w:r w:rsidR="0080332E">
        <w:rPr>
          <w:rFonts w:ascii="Times New Roman" w:hAnsi="Times New Roman" w:cs="Times New Roman"/>
          <w:sz w:val="24"/>
          <w:szCs w:val="24"/>
        </w:rPr>
        <w:t>t(</w:t>
      </w:r>
      <w:proofErr w:type="gramEnd"/>
      <w:r w:rsidR="0080332E">
        <w:rPr>
          <w:rFonts w:ascii="Times New Roman" w:hAnsi="Times New Roman" w:cs="Times New Roman"/>
          <w:sz w:val="24"/>
          <w:szCs w:val="24"/>
        </w:rPr>
        <w:t xml:space="preserve">592)=4.41, </w:t>
      </w:r>
      <w:r w:rsidR="0080332E" w:rsidRPr="00536017">
        <w:rPr>
          <w:rFonts w:ascii="Times New Roman" w:hAnsi="Times New Roman" w:cs="Times New Roman"/>
          <w:i/>
          <w:sz w:val="24"/>
          <w:szCs w:val="24"/>
        </w:rPr>
        <w:t>p</w:t>
      </w:r>
      <w:r w:rsidR="0080332E">
        <w:rPr>
          <w:rFonts w:ascii="Times New Roman" w:hAnsi="Times New Roman" w:cs="Times New Roman"/>
          <w:sz w:val="24"/>
          <w:szCs w:val="24"/>
        </w:rPr>
        <w:t xml:space="preserve">&lt;.001) and a significant interaction effect (t(592)=3.22, </w:t>
      </w:r>
      <w:r w:rsidR="0080332E" w:rsidRPr="00536017">
        <w:rPr>
          <w:rFonts w:ascii="Times New Roman" w:hAnsi="Times New Roman" w:cs="Times New Roman"/>
          <w:i/>
          <w:sz w:val="24"/>
          <w:szCs w:val="24"/>
        </w:rPr>
        <w:t>p</w:t>
      </w:r>
      <w:r w:rsidR="0080332E">
        <w:rPr>
          <w:rFonts w:ascii="Times New Roman" w:hAnsi="Times New Roman" w:cs="Times New Roman"/>
          <w:sz w:val="24"/>
          <w:szCs w:val="24"/>
        </w:rPr>
        <w:t>=.001). The main effect of the manipulation was not significant (t&lt;1).</w:t>
      </w:r>
    </w:p>
    <w:p w14:paraId="3FE2E517" w14:textId="659DC765" w:rsidR="0080332E" w:rsidRDefault="0080332E" w:rsidP="0080332E">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We then proceeded to a quartile analysi</w:t>
      </w:r>
      <w:r w:rsidR="00C3598B">
        <w:rPr>
          <w:rFonts w:ascii="Times New Roman" w:hAnsi="Times New Roman" w:cs="Times New Roman"/>
          <w:sz w:val="24"/>
          <w:szCs w:val="24"/>
        </w:rPr>
        <w:t>s</w:t>
      </w:r>
      <w:r>
        <w:rPr>
          <w:rFonts w:ascii="Times New Roman" w:hAnsi="Times New Roman" w:cs="Times New Roman"/>
          <w:sz w:val="24"/>
          <w:szCs w:val="24"/>
        </w:rPr>
        <w:t xml:space="preserve">. As shown on Figure </w:t>
      </w:r>
      <w:r w:rsidR="00C3598B">
        <w:rPr>
          <w:rFonts w:ascii="Times New Roman" w:hAnsi="Times New Roman" w:cs="Times New Roman"/>
          <w:sz w:val="24"/>
          <w:szCs w:val="24"/>
        </w:rPr>
        <w:t>4</w:t>
      </w:r>
      <w:r>
        <w:rPr>
          <w:rFonts w:ascii="Times New Roman" w:hAnsi="Times New Roman" w:cs="Times New Roman"/>
          <w:sz w:val="24"/>
          <w:szCs w:val="24"/>
        </w:rPr>
        <w:t xml:space="preserve">, the mean </w:t>
      </w:r>
      <w:r w:rsidR="0007394B">
        <w:rPr>
          <w:rFonts w:ascii="Times New Roman" w:hAnsi="Times New Roman" w:cs="Times New Roman"/>
          <w:sz w:val="24"/>
          <w:szCs w:val="24"/>
        </w:rPr>
        <w:t>choices</w:t>
      </w:r>
      <w:r>
        <w:rPr>
          <w:rFonts w:ascii="Times New Roman" w:hAnsi="Times New Roman" w:cs="Times New Roman"/>
          <w:sz w:val="24"/>
          <w:szCs w:val="24"/>
        </w:rPr>
        <w:t xml:space="preserve"> in the risk-avoiding condition were very similar to Study 2: participants in the top quartile of financial </w:t>
      </w:r>
      <w:r>
        <w:rPr>
          <w:rFonts w:ascii="Times New Roman" w:hAnsi="Times New Roman" w:cs="Times New Roman"/>
          <w:sz w:val="24"/>
          <w:szCs w:val="24"/>
        </w:rPr>
        <w:lastRenderedPageBreak/>
        <w:t xml:space="preserve">literacy largely invested in the </w:t>
      </w:r>
      <w:r w:rsidR="00257DA5">
        <w:rPr>
          <w:rFonts w:ascii="Times New Roman" w:hAnsi="Times New Roman" w:cs="Times New Roman"/>
          <w:sz w:val="24"/>
          <w:szCs w:val="24"/>
        </w:rPr>
        <w:t xml:space="preserve">diversified </w:t>
      </w:r>
      <w:r>
        <w:rPr>
          <w:rFonts w:ascii="Times New Roman" w:hAnsi="Times New Roman" w:cs="Times New Roman"/>
          <w:sz w:val="24"/>
          <w:szCs w:val="24"/>
        </w:rPr>
        <w:t>portfolio (M=</w:t>
      </w:r>
      <w:r w:rsidRPr="00093CA0">
        <w:rPr>
          <w:rFonts w:ascii="Times New Roman" w:hAnsi="Times New Roman" w:cs="Times New Roman"/>
          <w:sz w:val="24"/>
          <w:szCs w:val="24"/>
        </w:rPr>
        <w:t xml:space="preserve"> .</w:t>
      </w:r>
      <w:r>
        <w:rPr>
          <w:rFonts w:ascii="Times New Roman" w:hAnsi="Times New Roman" w:cs="Times New Roman"/>
          <w:sz w:val="24"/>
          <w:szCs w:val="24"/>
        </w:rPr>
        <w:t xml:space="preserve">82, SD=1.21; significantly different from zero, t(65)=5.47, </w:t>
      </w:r>
      <w:r w:rsidRPr="00536017">
        <w:rPr>
          <w:rFonts w:ascii="Times New Roman" w:hAnsi="Times New Roman" w:cs="Times New Roman"/>
          <w:i/>
          <w:sz w:val="24"/>
          <w:szCs w:val="24"/>
        </w:rPr>
        <w:t>p</w:t>
      </w:r>
      <w:r>
        <w:rPr>
          <w:rFonts w:ascii="Times New Roman" w:hAnsi="Times New Roman" w:cs="Times New Roman"/>
          <w:sz w:val="24"/>
          <w:szCs w:val="24"/>
        </w:rPr>
        <w:t>&lt;.001</w:t>
      </w:r>
      <w:r w:rsidRPr="00093CA0">
        <w:rPr>
          <w:rFonts w:ascii="Times New Roman" w:hAnsi="Times New Roman" w:cs="Times New Roman"/>
          <w:sz w:val="24"/>
          <w:szCs w:val="24"/>
        </w:rPr>
        <w:t>)</w:t>
      </w:r>
      <w:r w:rsidR="00257DA5">
        <w:rPr>
          <w:rFonts w:ascii="Times New Roman" w:hAnsi="Times New Roman" w:cs="Times New Roman"/>
          <w:sz w:val="24"/>
          <w:szCs w:val="24"/>
        </w:rPr>
        <w:t>, and p</w:t>
      </w:r>
      <w:r>
        <w:rPr>
          <w:rFonts w:ascii="Times New Roman" w:hAnsi="Times New Roman" w:cs="Times New Roman"/>
          <w:sz w:val="24"/>
          <w:szCs w:val="24"/>
        </w:rPr>
        <w:t>articipants in the bottom quartile invest</w:t>
      </w:r>
      <w:r w:rsidR="00257DA5">
        <w:rPr>
          <w:rFonts w:ascii="Times New Roman" w:hAnsi="Times New Roman" w:cs="Times New Roman"/>
          <w:sz w:val="24"/>
          <w:szCs w:val="24"/>
        </w:rPr>
        <w:t>ed</w:t>
      </w:r>
      <w:r>
        <w:rPr>
          <w:rFonts w:ascii="Times New Roman" w:hAnsi="Times New Roman" w:cs="Times New Roman"/>
          <w:sz w:val="24"/>
          <w:szCs w:val="24"/>
        </w:rPr>
        <w:t xml:space="preserve"> in the </w:t>
      </w:r>
      <w:r w:rsidR="00257DA5">
        <w:rPr>
          <w:rFonts w:ascii="Times New Roman" w:hAnsi="Times New Roman" w:cs="Times New Roman"/>
          <w:sz w:val="24"/>
          <w:szCs w:val="24"/>
        </w:rPr>
        <w:t xml:space="preserve">non-diversified </w:t>
      </w:r>
      <w:r>
        <w:rPr>
          <w:rFonts w:ascii="Times New Roman" w:hAnsi="Times New Roman" w:cs="Times New Roman"/>
          <w:sz w:val="24"/>
          <w:szCs w:val="24"/>
        </w:rPr>
        <w:t>portfolio (M=-</w:t>
      </w:r>
      <w:r w:rsidRPr="00093CA0">
        <w:rPr>
          <w:rFonts w:ascii="Times New Roman" w:hAnsi="Times New Roman" w:cs="Times New Roman"/>
          <w:sz w:val="24"/>
          <w:szCs w:val="24"/>
        </w:rPr>
        <w:t>.</w:t>
      </w:r>
      <w:r>
        <w:rPr>
          <w:rFonts w:ascii="Times New Roman" w:hAnsi="Times New Roman" w:cs="Times New Roman"/>
          <w:sz w:val="24"/>
          <w:szCs w:val="24"/>
        </w:rPr>
        <w:t xml:space="preserve">51, SD=1.16; t(60)=-3.41, </w:t>
      </w:r>
      <w:r w:rsidRPr="00536017">
        <w:rPr>
          <w:rFonts w:ascii="Times New Roman" w:hAnsi="Times New Roman" w:cs="Times New Roman"/>
          <w:i/>
          <w:sz w:val="24"/>
          <w:szCs w:val="24"/>
        </w:rPr>
        <w:t>p</w:t>
      </w:r>
      <w:r>
        <w:rPr>
          <w:rFonts w:ascii="Times New Roman" w:hAnsi="Times New Roman" w:cs="Times New Roman"/>
          <w:sz w:val="24"/>
          <w:szCs w:val="24"/>
        </w:rPr>
        <w:t>=.001</w:t>
      </w:r>
      <w:r w:rsidRPr="00093CA0">
        <w:rPr>
          <w:rFonts w:ascii="Times New Roman" w:hAnsi="Times New Roman" w:cs="Times New Roman"/>
          <w:sz w:val="24"/>
          <w:szCs w:val="24"/>
        </w:rPr>
        <w:t>)</w:t>
      </w:r>
      <w:r>
        <w:rPr>
          <w:rFonts w:ascii="Times New Roman" w:hAnsi="Times New Roman" w:cs="Times New Roman"/>
          <w:sz w:val="24"/>
          <w:szCs w:val="24"/>
        </w:rPr>
        <w:t xml:space="preserve">. </w:t>
      </w:r>
    </w:p>
    <w:p w14:paraId="7E7B7C11" w14:textId="6E1D751D" w:rsidR="0080332E" w:rsidRDefault="00C3598B" w:rsidP="0080332E">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Consistent with </w:t>
      </w:r>
      <w:r w:rsidR="00743B6F">
        <w:rPr>
          <w:rFonts w:ascii="Times New Roman" w:hAnsi="Times New Roman" w:cs="Times New Roman"/>
          <w:sz w:val="24"/>
          <w:szCs w:val="24"/>
        </w:rPr>
        <w:t>H</w:t>
      </w:r>
      <w:r>
        <w:rPr>
          <w:rFonts w:ascii="Times New Roman" w:hAnsi="Times New Roman" w:cs="Times New Roman"/>
          <w:sz w:val="24"/>
          <w:szCs w:val="24"/>
        </w:rPr>
        <w:t>ypothesis 3, e</w:t>
      </w:r>
      <w:r w:rsidR="0080332E">
        <w:rPr>
          <w:rFonts w:ascii="Times New Roman" w:hAnsi="Times New Roman" w:cs="Times New Roman"/>
          <w:sz w:val="24"/>
          <w:szCs w:val="24"/>
        </w:rPr>
        <w:t xml:space="preserve">ncouraging participants to take risk had an opposite effect among participants with different financial </w:t>
      </w:r>
      <w:r w:rsidR="00455A44">
        <w:rPr>
          <w:rFonts w:ascii="Times New Roman" w:hAnsi="Times New Roman" w:cs="Times New Roman"/>
          <w:sz w:val="24"/>
          <w:szCs w:val="24"/>
        </w:rPr>
        <w:t>literacy</w:t>
      </w:r>
      <w:r w:rsidR="0080332E">
        <w:rPr>
          <w:rFonts w:ascii="Times New Roman" w:hAnsi="Times New Roman" w:cs="Times New Roman"/>
          <w:sz w:val="24"/>
          <w:szCs w:val="24"/>
        </w:rPr>
        <w:t xml:space="preserve">. Encouraging </w:t>
      </w:r>
      <w:r w:rsidR="00E109EF">
        <w:rPr>
          <w:rFonts w:ascii="Times New Roman" w:hAnsi="Times New Roman" w:cs="Times New Roman"/>
          <w:sz w:val="24"/>
          <w:szCs w:val="24"/>
        </w:rPr>
        <w:t>risk-seeking</w:t>
      </w:r>
      <w:r w:rsidR="0080332E">
        <w:rPr>
          <w:rFonts w:ascii="Times New Roman" w:hAnsi="Times New Roman" w:cs="Times New Roman"/>
          <w:sz w:val="24"/>
          <w:szCs w:val="24"/>
        </w:rPr>
        <w:t xml:space="preserve"> significantly </w:t>
      </w:r>
      <w:r w:rsidR="0080332E" w:rsidRPr="00536017">
        <w:rPr>
          <w:rFonts w:ascii="Times New Roman" w:hAnsi="Times New Roman" w:cs="Times New Roman"/>
          <w:i/>
          <w:sz w:val="24"/>
          <w:szCs w:val="24"/>
        </w:rPr>
        <w:t>decreased</w:t>
      </w:r>
      <w:r w:rsidR="0080332E">
        <w:rPr>
          <w:rFonts w:ascii="Times New Roman" w:hAnsi="Times New Roman" w:cs="Times New Roman"/>
          <w:sz w:val="24"/>
          <w:szCs w:val="24"/>
        </w:rPr>
        <w:t xml:space="preserve"> top quartile participants’ investment in the </w:t>
      </w:r>
      <w:r w:rsidR="00257DA5">
        <w:rPr>
          <w:rFonts w:ascii="Times New Roman" w:hAnsi="Times New Roman" w:cs="Times New Roman"/>
          <w:sz w:val="24"/>
          <w:szCs w:val="24"/>
        </w:rPr>
        <w:t xml:space="preserve">diversified </w:t>
      </w:r>
      <w:r w:rsidR="0080332E">
        <w:rPr>
          <w:rFonts w:ascii="Times New Roman" w:hAnsi="Times New Roman" w:cs="Times New Roman"/>
          <w:sz w:val="24"/>
          <w:szCs w:val="24"/>
        </w:rPr>
        <w:t xml:space="preserve">portfolio (M=.25, SD=1.27; </w:t>
      </w:r>
      <w:r w:rsidR="00257DA5">
        <w:rPr>
          <w:rFonts w:ascii="Times New Roman" w:hAnsi="Times New Roman" w:cs="Times New Roman"/>
          <w:sz w:val="24"/>
          <w:szCs w:val="24"/>
        </w:rPr>
        <w:t xml:space="preserve">effect of the risk manipulation: </w:t>
      </w:r>
      <w:r w:rsidR="0080332E">
        <w:rPr>
          <w:rFonts w:ascii="Times New Roman" w:hAnsi="Times New Roman" w:cs="Times New Roman"/>
          <w:sz w:val="24"/>
          <w:szCs w:val="24"/>
        </w:rPr>
        <w:t xml:space="preserve">t(131)=2.59, </w:t>
      </w:r>
      <w:r w:rsidR="0080332E" w:rsidRPr="00536017">
        <w:rPr>
          <w:rFonts w:ascii="Times New Roman" w:hAnsi="Times New Roman" w:cs="Times New Roman"/>
          <w:i/>
          <w:sz w:val="24"/>
          <w:szCs w:val="24"/>
        </w:rPr>
        <w:t>p</w:t>
      </w:r>
      <w:r w:rsidR="0080332E">
        <w:rPr>
          <w:rFonts w:ascii="Times New Roman" w:hAnsi="Times New Roman" w:cs="Times New Roman"/>
          <w:sz w:val="24"/>
          <w:szCs w:val="24"/>
        </w:rPr>
        <w:t>=.01)</w:t>
      </w:r>
      <w:r w:rsidR="00257DA5">
        <w:rPr>
          <w:rFonts w:ascii="Times New Roman" w:hAnsi="Times New Roman" w:cs="Times New Roman"/>
          <w:sz w:val="24"/>
          <w:szCs w:val="24"/>
        </w:rPr>
        <w:t xml:space="preserve">, and </w:t>
      </w:r>
      <w:r w:rsidR="0080332E" w:rsidRPr="00E31262">
        <w:rPr>
          <w:rFonts w:ascii="Times New Roman" w:hAnsi="Times New Roman" w:cs="Times New Roman"/>
          <w:i/>
          <w:sz w:val="24"/>
          <w:szCs w:val="24"/>
        </w:rPr>
        <w:t>increased</w:t>
      </w:r>
      <w:r w:rsidR="0080332E">
        <w:rPr>
          <w:rFonts w:ascii="Times New Roman" w:hAnsi="Times New Roman" w:cs="Times New Roman"/>
          <w:sz w:val="24"/>
          <w:szCs w:val="24"/>
        </w:rPr>
        <w:t xml:space="preserve"> bottom quartile participants’ investment in the </w:t>
      </w:r>
      <w:r w:rsidR="00257DA5">
        <w:rPr>
          <w:rFonts w:ascii="Times New Roman" w:hAnsi="Times New Roman" w:cs="Times New Roman"/>
          <w:sz w:val="24"/>
          <w:szCs w:val="24"/>
        </w:rPr>
        <w:t xml:space="preserve">diversified </w:t>
      </w:r>
      <w:r w:rsidR="0080332E">
        <w:rPr>
          <w:rFonts w:ascii="Times New Roman" w:hAnsi="Times New Roman" w:cs="Times New Roman"/>
          <w:sz w:val="24"/>
          <w:szCs w:val="24"/>
        </w:rPr>
        <w:t xml:space="preserve">portfolio (M=.10, SD=1.21; </w:t>
      </w:r>
      <w:r w:rsidR="00257DA5">
        <w:rPr>
          <w:rFonts w:ascii="Times New Roman" w:hAnsi="Times New Roman" w:cs="Times New Roman"/>
          <w:sz w:val="24"/>
          <w:szCs w:val="24"/>
        </w:rPr>
        <w:t xml:space="preserve">effect of the risk manipulation: </w:t>
      </w:r>
      <w:r w:rsidR="0080332E">
        <w:rPr>
          <w:rFonts w:ascii="Times New Roman" w:hAnsi="Times New Roman" w:cs="Times New Roman"/>
          <w:sz w:val="24"/>
          <w:szCs w:val="24"/>
        </w:rPr>
        <w:t xml:space="preserve">t(127)=-2.92, </w:t>
      </w:r>
      <w:r w:rsidR="0080332E" w:rsidRPr="008D2398">
        <w:rPr>
          <w:rFonts w:ascii="Times New Roman" w:hAnsi="Times New Roman" w:cs="Times New Roman"/>
          <w:i/>
          <w:sz w:val="24"/>
          <w:szCs w:val="24"/>
        </w:rPr>
        <w:t>p</w:t>
      </w:r>
      <w:r w:rsidR="0080332E">
        <w:rPr>
          <w:rFonts w:ascii="Times New Roman" w:hAnsi="Times New Roman" w:cs="Times New Roman"/>
          <w:sz w:val="24"/>
          <w:szCs w:val="24"/>
        </w:rPr>
        <w:t>=.004)</w:t>
      </w:r>
      <w:r w:rsidR="00257DA5">
        <w:rPr>
          <w:rFonts w:ascii="Times New Roman" w:hAnsi="Times New Roman" w:cs="Times New Roman"/>
          <w:sz w:val="24"/>
          <w:szCs w:val="24"/>
        </w:rPr>
        <w:t>.</w:t>
      </w:r>
      <w:r w:rsidR="0080332E">
        <w:rPr>
          <w:rFonts w:ascii="Times New Roman" w:hAnsi="Times New Roman" w:cs="Times New Roman"/>
          <w:sz w:val="24"/>
          <w:szCs w:val="24"/>
        </w:rPr>
        <w:t xml:space="preserve"> </w:t>
      </w:r>
      <w:r w:rsidR="00257DA5">
        <w:rPr>
          <w:rFonts w:ascii="Times New Roman" w:hAnsi="Times New Roman" w:cs="Times New Roman"/>
          <w:sz w:val="24"/>
          <w:szCs w:val="24"/>
        </w:rPr>
        <w:t>T</w:t>
      </w:r>
      <w:r w:rsidR="0080332E">
        <w:rPr>
          <w:rFonts w:ascii="Times New Roman" w:hAnsi="Times New Roman" w:cs="Times New Roman"/>
          <w:sz w:val="24"/>
          <w:szCs w:val="24"/>
        </w:rPr>
        <w:t xml:space="preserve">hat is, they ironically made a </w:t>
      </w:r>
      <w:r w:rsidR="0080332E" w:rsidRPr="00536017">
        <w:rPr>
          <w:rFonts w:ascii="Times New Roman" w:hAnsi="Times New Roman" w:cs="Times New Roman"/>
          <w:i/>
          <w:sz w:val="24"/>
          <w:szCs w:val="24"/>
        </w:rPr>
        <w:t>less</w:t>
      </w:r>
      <w:r w:rsidR="0080332E">
        <w:rPr>
          <w:rFonts w:ascii="Times New Roman" w:hAnsi="Times New Roman" w:cs="Times New Roman"/>
          <w:sz w:val="24"/>
          <w:szCs w:val="24"/>
        </w:rPr>
        <w:t xml:space="preserve"> risky investment. </w:t>
      </w:r>
      <w:r w:rsidR="00812F2B" w:rsidRPr="00591541">
        <w:rPr>
          <w:rFonts w:ascii="Times New Roman" w:hAnsi="Times New Roman" w:cs="Times New Roman"/>
          <w:sz w:val="24"/>
          <w:szCs w:val="24"/>
        </w:rPr>
        <w:t xml:space="preserve">This shows that lay and expert investment decisions are driven by </w:t>
      </w:r>
      <w:r w:rsidR="00743B6F">
        <w:rPr>
          <w:rFonts w:ascii="Times New Roman" w:hAnsi="Times New Roman" w:cs="Times New Roman"/>
          <w:sz w:val="24"/>
          <w:szCs w:val="24"/>
        </w:rPr>
        <w:t>different</w:t>
      </w:r>
      <w:r w:rsidR="00812F2B" w:rsidRPr="00591541">
        <w:rPr>
          <w:rFonts w:ascii="Times New Roman" w:hAnsi="Times New Roman" w:cs="Times New Roman"/>
          <w:sz w:val="24"/>
          <w:szCs w:val="24"/>
        </w:rPr>
        <w:t xml:space="preserve"> perceptions of portfolio risk.</w:t>
      </w:r>
      <w:r w:rsidR="00C057CD">
        <w:rPr>
          <w:rFonts w:ascii="Times New Roman" w:hAnsi="Times New Roman" w:cs="Times New Roman"/>
          <w:sz w:val="24"/>
          <w:szCs w:val="24"/>
        </w:rPr>
        <w:t xml:space="preserve"> </w:t>
      </w:r>
    </w:p>
    <w:p w14:paraId="62539AC6" w14:textId="67865B92" w:rsidR="0080332E" w:rsidRPr="00591541" w:rsidRDefault="00FA35C7" w:rsidP="00591541">
      <w:pPr>
        <w:spacing w:after="0" w:line="480" w:lineRule="auto"/>
        <w:jc w:val="center"/>
        <w:rPr>
          <w:rFonts w:ascii="Times New Roman" w:hAnsi="Times New Roman" w:cs="Times New Roman"/>
          <w:i/>
          <w:sz w:val="24"/>
          <w:szCs w:val="24"/>
        </w:rPr>
      </w:pPr>
      <w:r w:rsidRPr="00591541">
        <w:rPr>
          <w:rFonts w:ascii="Times New Roman" w:hAnsi="Times New Roman" w:cs="Times New Roman"/>
          <w:i/>
          <w:sz w:val="24"/>
          <w:szCs w:val="24"/>
        </w:rPr>
        <w:t>***Insert Figure 4 here***</w:t>
      </w:r>
    </w:p>
    <w:p w14:paraId="763BE659" w14:textId="472A5590" w:rsidR="004576A7" w:rsidRDefault="004A6EB4" w:rsidP="00055B0D">
      <w:pPr>
        <w:spacing w:after="0" w:line="480" w:lineRule="auto"/>
        <w:ind w:firstLine="432"/>
        <w:rPr>
          <w:rFonts w:ascii="Times New Roman" w:hAnsi="Times New Roman" w:cs="Times New Roman"/>
          <w:sz w:val="24"/>
          <w:szCs w:val="24"/>
        </w:rPr>
      </w:pPr>
      <w:r w:rsidRPr="00881C27">
        <w:rPr>
          <w:rFonts w:ascii="Times New Roman" w:hAnsi="Times New Roman" w:cs="Times New Roman"/>
          <w:i/>
          <w:sz w:val="24"/>
          <w:szCs w:val="24"/>
        </w:rPr>
        <w:t xml:space="preserve">Risk </w:t>
      </w:r>
      <w:r w:rsidR="00D83186" w:rsidRPr="00881C27">
        <w:rPr>
          <w:rFonts w:ascii="Times New Roman" w:hAnsi="Times New Roman" w:cs="Times New Roman"/>
          <w:i/>
          <w:sz w:val="24"/>
          <w:szCs w:val="24"/>
        </w:rPr>
        <w:t xml:space="preserve">Perception </w:t>
      </w:r>
      <w:r w:rsidRPr="00881C27">
        <w:rPr>
          <w:rFonts w:ascii="Times New Roman" w:hAnsi="Times New Roman" w:cs="Times New Roman"/>
          <w:i/>
          <w:sz w:val="24"/>
          <w:szCs w:val="24"/>
        </w:rPr>
        <w:t>versus Profit</w:t>
      </w:r>
      <w:r w:rsidR="00881C27" w:rsidRPr="00CE3315">
        <w:rPr>
          <w:rFonts w:ascii="Times New Roman" w:hAnsi="Times New Roman" w:cs="Times New Roman"/>
          <w:i/>
          <w:sz w:val="24"/>
          <w:szCs w:val="24"/>
        </w:rPr>
        <w:t xml:space="preserve"> and Loss</w:t>
      </w:r>
      <w:r w:rsidRPr="00881C27">
        <w:rPr>
          <w:rFonts w:ascii="Times New Roman" w:hAnsi="Times New Roman" w:cs="Times New Roman"/>
          <w:i/>
          <w:sz w:val="24"/>
          <w:szCs w:val="24"/>
        </w:rPr>
        <w:t xml:space="preserve"> Perception. </w:t>
      </w:r>
      <w:r w:rsidR="00CB38D7">
        <w:rPr>
          <w:rFonts w:ascii="Times New Roman" w:hAnsi="Times New Roman" w:cs="Times New Roman"/>
          <w:sz w:val="24"/>
          <w:szCs w:val="24"/>
        </w:rPr>
        <w:t xml:space="preserve">Like in Study 2, </w:t>
      </w:r>
      <w:r w:rsidR="004576A7">
        <w:rPr>
          <w:rFonts w:ascii="Times New Roman" w:hAnsi="Times New Roman" w:cs="Times New Roman"/>
          <w:sz w:val="24"/>
          <w:szCs w:val="24"/>
        </w:rPr>
        <w:t>p</w:t>
      </w:r>
      <w:r w:rsidR="00CB38D7">
        <w:rPr>
          <w:rFonts w:ascii="Times New Roman" w:hAnsi="Times New Roman" w:cs="Times New Roman"/>
          <w:sz w:val="24"/>
          <w:szCs w:val="24"/>
        </w:rPr>
        <w:t xml:space="preserve">articipants in the bottom quartile </w:t>
      </w:r>
      <w:r w:rsidR="00881C27">
        <w:rPr>
          <w:rFonts w:ascii="Times New Roman" w:hAnsi="Times New Roman" w:cs="Times New Roman"/>
          <w:sz w:val="24"/>
          <w:szCs w:val="24"/>
        </w:rPr>
        <w:t xml:space="preserve">of financial literacy </w:t>
      </w:r>
      <w:r w:rsidR="00CB38D7">
        <w:rPr>
          <w:rFonts w:ascii="Times New Roman" w:hAnsi="Times New Roman" w:cs="Times New Roman"/>
          <w:sz w:val="24"/>
          <w:szCs w:val="24"/>
        </w:rPr>
        <w:t>perceived the diversified portfolio as riskier than the non-diversified one (M=.26, SD=.</w:t>
      </w:r>
      <w:r w:rsidR="00881C27">
        <w:rPr>
          <w:rFonts w:ascii="Times New Roman" w:hAnsi="Times New Roman" w:cs="Times New Roman"/>
          <w:sz w:val="24"/>
          <w:szCs w:val="24"/>
        </w:rPr>
        <w:t>94</w:t>
      </w:r>
      <w:r w:rsidR="00CB38D7">
        <w:rPr>
          <w:rFonts w:ascii="Times New Roman" w:hAnsi="Times New Roman" w:cs="Times New Roman"/>
          <w:sz w:val="24"/>
          <w:szCs w:val="24"/>
        </w:rPr>
        <w:t xml:space="preserve">; significantly different from zero: t(127)=3.07, </w:t>
      </w:r>
      <w:r w:rsidR="00CB38D7" w:rsidRPr="00055B0D">
        <w:rPr>
          <w:rFonts w:ascii="Times New Roman" w:hAnsi="Times New Roman" w:cs="Times New Roman"/>
          <w:i/>
          <w:sz w:val="24"/>
          <w:szCs w:val="24"/>
        </w:rPr>
        <w:t>p</w:t>
      </w:r>
      <w:r w:rsidR="00881C27">
        <w:rPr>
          <w:rFonts w:ascii="Times New Roman" w:hAnsi="Times New Roman" w:cs="Times New Roman"/>
          <w:sz w:val="24"/>
          <w:szCs w:val="24"/>
        </w:rPr>
        <w:t xml:space="preserve">=.003), </w:t>
      </w:r>
      <w:r w:rsidR="00CA021F">
        <w:rPr>
          <w:rFonts w:ascii="Times New Roman" w:hAnsi="Times New Roman" w:cs="Times New Roman"/>
          <w:sz w:val="24"/>
          <w:szCs w:val="24"/>
        </w:rPr>
        <w:t>and—to as smaller extent—</w:t>
      </w:r>
      <w:r w:rsidR="00881C27">
        <w:rPr>
          <w:rFonts w:ascii="Times New Roman" w:hAnsi="Times New Roman" w:cs="Times New Roman"/>
          <w:sz w:val="24"/>
          <w:szCs w:val="24"/>
        </w:rPr>
        <w:t xml:space="preserve">more prone to loss (M=.15, SD=.86; t(127)=2.10, </w:t>
      </w:r>
      <w:r w:rsidR="00881C27" w:rsidRPr="00055B0D">
        <w:rPr>
          <w:rFonts w:ascii="Times New Roman" w:hAnsi="Times New Roman" w:cs="Times New Roman"/>
          <w:i/>
          <w:sz w:val="24"/>
          <w:szCs w:val="24"/>
        </w:rPr>
        <w:t>p</w:t>
      </w:r>
      <w:r w:rsidR="00881C27">
        <w:rPr>
          <w:rFonts w:ascii="Times New Roman" w:hAnsi="Times New Roman" w:cs="Times New Roman"/>
          <w:sz w:val="24"/>
          <w:szCs w:val="24"/>
        </w:rPr>
        <w:t xml:space="preserve">=.05). However, both portfolios were judged </w:t>
      </w:r>
      <w:r w:rsidR="00CB38D7">
        <w:rPr>
          <w:rFonts w:ascii="Times New Roman" w:hAnsi="Times New Roman" w:cs="Times New Roman"/>
          <w:sz w:val="24"/>
          <w:szCs w:val="24"/>
        </w:rPr>
        <w:t>equally profitable (M=-.07, SD=.</w:t>
      </w:r>
      <w:r w:rsidR="00BE0056">
        <w:rPr>
          <w:rFonts w:ascii="Times New Roman" w:hAnsi="Times New Roman" w:cs="Times New Roman"/>
          <w:sz w:val="24"/>
          <w:szCs w:val="24"/>
        </w:rPr>
        <w:t>96</w:t>
      </w:r>
      <w:r w:rsidR="00CB38D7">
        <w:rPr>
          <w:rFonts w:ascii="Times New Roman" w:hAnsi="Times New Roman" w:cs="Times New Roman"/>
          <w:sz w:val="24"/>
          <w:szCs w:val="24"/>
        </w:rPr>
        <w:t xml:space="preserve">; not significantly different from zero: </w:t>
      </w:r>
      <w:proofErr w:type="gramStart"/>
      <w:r w:rsidR="00CB38D7">
        <w:rPr>
          <w:rFonts w:ascii="Times New Roman" w:hAnsi="Times New Roman" w:cs="Times New Roman"/>
          <w:sz w:val="24"/>
          <w:szCs w:val="24"/>
        </w:rPr>
        <w:t>t(</w:t>
      </w:r>
      <w:proofErr w:type="gramEnd"/>
      <w:r w:rsidR="00CB38D7">
        <w:rPr>
          <w:rFonts w:ascii="Times New Roman" w:hAnsi="Times New Roman" w:cs="Times New Roman"/>
          <w:sz w:val="24"/>
          <w:szCs w:val="24"/>
        </w:rPr>
        <w:t xml:space="preserve">127)=-.83, </w:t>
      </w:r>
      <w:r w:rsidR="00CB38D7" w:rsidRPr="002B1E79">
        <w:rPr>
          <w:rFonts w:ascii="Times New Roman" w:hAnsi="Times New Roman" w:cs="Times New Roman"/>
          <w:i/>
          <w:sz w:val="24"/>
          <w:szCs w:val="24"/>
        </w:rPr>
        <w:t>p</w:t>
      </w:r>
      <w:r w:rsidR="00CB38D7">
        <w:rPr>
          <w:rFonts w:ascii="Times New Roman" w:hAnsi="Times New Roman" w:cs="Times New Roman"/>
          <w:sz w:val="24"/>
          <w:szCs w:val="24"/>
        </w:rPr>
        <w:t xml:space="preserve">=.41), providing </w:t>
      </w:r>
      <w:r w:rsidR="004576A7">
        <w:rPr>
          <w:rFonts w:ascii="Times New Roman" w:hAnsi="Times New Roman" w:cs="Times New Roman"/>
          <w:sz w:val="24"/>
          <w:szCs w:val="24"/>
        </w:rPr>
        <w:t>additional</w:t>
      </w:r>
      <w:r w:rsidR="00CB38D7">
        <w:rPr>
          <w:rFonts w:ascii="Times New Roman" w:hAnsi="Times New Roman" w:cs="Times New Roman"/>
          <w:sz w:val="24"/>
          <w:szCs w:val="24"/>
        </w:rPr>
        <w:t xml:space="preserve"> evidence that profitability could not explain </w:t>
      </w:r>
      <w:r w:rsidR="004576A7">
        <w:rPr>
          <w:rFonts w:ascii="Times New Roman" w:hAnsi="Times New Roman" w:cs="Times New Roman"/>
          <w:sz w:val="24"/>
          <w:szCs w:val="24"/>
        </w:rPr>
        <w:t>investment decisions among these participants</w:t>
      </w:r>
      <w:r w:rsidR="00CB38D7">
        <w:rPr>
          <w:rFonts w:ascii="Times New Roman" w:hAnsi="Times New Roman" w:cs="Times New Roman"/>
          <w:sz w:val="24"/>
          <w:szCs w:val="24"/>
        </w:rPr>
        <w:t>.</w:t>
      </w:r>
    </w:p>
    <w:p w14:paraId="39AF6397" w14:textId="7D2EF98B" w:rsidR="00CB38D7" w:rsidRDefault="004576A7" w:rsidP="00CB38D7">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Like in Study 2, </w:t>
      </w:r>
      <w:r w:rsidR="00007EFC">
        <w:rPr>
          <w:rFonts w:ascii="Times New Roman" w:hAnsi="Times New Roman" w:cs="Times New Roman"/>
          <w:sz w:val="24"/>
          <w:szCs w:val="24"/>
        </w:rPr>
        <w:t>p</w:t>
      </w:r>
      <w:r w:rsidR="00CB38D7">
        <w:rPr>
          <w:rFonts w:ascii="Times New Roman" w:hAnsi="Times New Roman" w:cs="Times New Roman"/>
          <w:sz w:val="24"/>
          <w:szCs w:val="24"/>
        </w:rPr>
        <w:t>articipants in the top quartile perceived the diversified portfolio as less risky than the non-diversified one (M=-.43, SD=</w:t>
      </w:r>
      <w:r w:rsidR="00CA021F">
        <w:rPr>
          <w:rFonts w:ascii="Times New Roman" w:hAnsi="Times New Roman" w:cs="Times New Roman"/>
          <w:sz w:val="24"/>
          <w:szCs w:val="24"/>
        </w:rPr>
        <w:t>1</w:t>
      </w:r>
      <w:r w:rsidR="00CB38D7">
        <w:rPr>
          <w:rFonts w:ascii="Times New Roman" w:hAnsi="Times New Roman" w:cs="Times New Roman"/>
          <w:sz w:val="24"/>
          <w:szCs w:val="24"/>
        </w:rPr>
        <w:t>.</w:t>
      </w:r>
      <w:r w:rsidR="00CA021F">
        <w:rPr>
          <w:rFonts w:ascii="Times New Roman" w:hAnsi="Times New Roman" w:cs="Times New Roman"/>
          <w:sz w:val="24"/>
          <w:szCs w:val="24"/>
        </w:rPr>
        <w:t>2</w:t>
      </w:r>
      <w:r w:rsidR="00CB38D7">
        <w:rPr>
          <w:rFonts w:ascii="Times New Roman" w:hAnsi="Times New Roman" w:cs="Times New Roman"/>
          <w:sz w:val="24"/>
          <w:szCs w:val="24"/>
        </w:rPr>
        <w:t xml:space="preserve">1; significantly different from zero: t(131)=-4.09, </w:t>
      </w:r>
      <w:r w:rsidR="00CB38D7" w:rsidRPr="002B1E79">
        <w:rPr>
          <w:rFonts w:ascii="Times New Roman" w:hAnsi="Times New Roman" w:cs="Times New Roman"/>
          <w:i/>
          <w:sz w:val="24"/>
          <w:szCs w:val="24"/>
        </w:rPr>
        <w:t>p</w:t>
      </w:r>
      <w:r w:rsidR="00CB38D7">
        <w:rPr>
          <w:rFonts w:ascii="Times New Roman" w:hAnsi="Times New Roman" w:cs="Times New Roman"/>
          <w:sz w:val="24"/>
          <w:szCs w:val="24"/>
        </w:rPr>
        <w:t>&lt;.001), and—to a smaller extent—more profitable (M=.17, SD=.</w:t>
      </w:r>
      <w:r w:rsidR="00CA021F">
        <w:rPr>
          <w:rFonts w:ascii="Times New Roman" w:hAnsi="Times New Roman" w:cs="Times New Roman"/>
          <w:sz w:val="24"/>
          <w:szCs w:val="24"/>
        </w:rPr>
        <w:t>86</w:t>
      </w:r>
      <w:r w:rsidR="00CB38D7">
        <w:rPr>
          <w:rFonts w:ascii="Times New Roman" w:hAnsi="Times New Roman" w:cs="Times New Roman"/>
          <w:sz w:val="24"/>
          <w:szCs w:val="24"/>
        </w:rPr>
        <w:t xml:space="preserve">; t(131)=2.32, </w:t>
      </w:r>
      <w:r w:rsidR="00CB38D7" w:rsidRPr="002B1E79">
        <w:rPr>
          <w:rFonts w:ascii="Times New Roman" w:hAnsi="Times New Roman" w:cs="Times New Roman"/>
          <w:i/>
          <w:sz w:val="24"/>
          <w:szCs w:val="24"/>
        </w:rPr>
        <w:t>p</w:t>
      </w:r>
      <w:r w:rsidR="00CB38D7">
        <w:rPr>
          <w:rFonts w:ascii="Times New Roman" w:hAnsi="Times New Roman" w:cs="Times New Roman"/>
          <w:sz w:val="24"/>
          <w:szCs w:val="24"/>
        </w:rPr>
        <w:t>=.02)</w:t>
      </w:r>
      <w:r w:rsidR="00CA021F">
        <w:rPr>
          <w:rFonts w:ascii="Times New Roman" w:hAnsi="Times New Roman" w:cs="Times New Roman"/>
          <w:sz w:val="24"/>
          <w:szCs w:val="24"/>
        </w:rPr>
        <w:t xml:space="preserve"> and less prone to loss</w:t>
      </w:r>
      <w:r w:rsidR="00C057CD">
        <w:rPr>
          <w:rFonts w:ascii="Times New Roman" w:hAnsi="Times New Roman" w:cs="Times New Roman"/>
          <w:sz w:val="24"/>
          <w:szCs w:val="24"/>
        </w:rPr>
        <w:t xml:space="preserve"> </w:t>
      </w:r>
      <w:r w:rsidR="00CA021F">
        <w:rPr>
          <w:rFonts w:ascii="Times New Roman" w:hAnsi="Times New Roman" w:cs="Times New Roman"/>
          <w:sz w:val="24"/>
          <w:szCs w:val="24"/>
        </w:rPr>
        <w:t xml:space="preserve">(M=.16, SD=.80; t(131)=-2.29, </w:t>
      </w:r>
      <w:r w:rsidR="00CA021F" w:rsidRPr="002B1E79">
        <w:rPr>
          <w:rFonts w:ascii="Times New Roman" w:hAnsi="Times New Roman" w:cs="Times New Roman"/>
          <w:i/>
          <w:sz w:val="24"/>
          <w:szCs w:val="24"/>
        </w:rPr>
        <w:t>p</w:t>
      </w:r>
      <w:r w:rsidR="00CA021F">
        <w:rPr>
          <w:rFonts w:ascii="Times New Roman" w:hAnsi="Times New Roman" w:cs="Times New Roman"/>
          <w:sz w:val="24"/>
          <w:szCs w:val="24"/>
        </w:rPr>
        <w:t xml:space="preserve">=.02). Risk perception largely predicted </w:t>
      </w:r>
      <w:r w:rsidR="00CA021F">
        <w:rPr>
          <w:rFonts w:ascii="Times New Roman" w:hAnsi="Times New Roman" w:cs="Times New Roman"/>
          <w:sz w:val="24"/>
          <w:szCs w:val="24"/>
        </w:rPr>
        <w:lastRenderedPageBreak/>
        <w:t>investment decisions, even when controlling for profit and loss perceptions in the bottom (</w:t>
      </w:r>
      <w:r w:rsidR="00CA021F" w:rsidRPr="0036431A">
        <w:rPr>
          <w:rFonts w:ascii="Times New Roman" w:hAnsi="Times New Roman" w:cs="Times New Roman"/>
          <w:i/>
          <w:sz w:val="24"/>
          <w:szCs w:val="24"/>
        </w:rPr>
        <w:t>p</w:t>
      </w:r>
      <w:r w:rsidR="00CA021F">
        <w:rPr>
          <w:rFonts w:ascii="Times New Roman" w:hAnsi="Times New Roman" w:cs="Times New Roman"/>
          <w:sz w:val="24"/>
          <w:szCs w:val="24"/>
        </w:rPr>
        <w:t>&lt;.001) and top quartiles (</w:t>
      </w:r>
      <w:r w:rsidR="00CA021F" w:rsidRPr="0036431A">
        <w:rPr>
          <w:rFonts w:ascii="Times New Roman" w:hAnsi="Times New Roman" w:cs="Times New Roman"/>
          <w:i/>
          <w:sz w:val="24"/>
          <w:szCs w:val="24"/>
        </w:rPr>
        <w:t>p</w:t>
      </w:r>
      <w:r w:rsidR="00CA021F">
        <w:rPr>
          <w:rFonts w:ascii="Times New Roman" w:hAnsi="Times New Roman" w:cs="Times New Roman"/>
          <w:i/>
          <w:sz w:val="24"/>
          <w:szCs w:val="24"/>
        </w:rPr>
        <w:t>=</w:t>
      </w:r>
      <w:r w:rsidR="00CA021F">
        <w:rPr>
          <w:rFonts w:ascii="Times New Roman" w:hAnsi="Times New Roman" w:cs="Times New Roman"/>
          <w:sz w:val="24"/>
          <w:szCs w:val="24"/>
        </w:rPr>
        <w:t>.002) of financial literacy.</w:t>
      </w:r>
    </w:p>
    <w:p w14:paraId="5C07B2A6" w14:textId="00367CFA" w:rsidR="007A2BD5" w:rsidRPr="00B561D9" w:rsidRDefault="007A2BD5" w:rsidP="00CE3315">
      <w:pPr>
        <w:spacing w:after="0" w:line="480" w:lineRule="auto"/>
        <w:rPr>
          <w:rFonts w:ascii="Times New Roman" w:hAnsi="Times New Roman" w:cs="Times New Roman"/>
          <w:b/>
          <w:sz w:val="24"/>
          <w:szCs w:val="24"/>
        </w:rPr>
      </w:pPr>
      <w:r w:rsidRPr="00B561D9">
        <w:rPr>
          <w:rFonts w:ascii="Times New Roman" w:hAnsi="Times New Roman" w:cs="Times New Roman"/>
          <w:b/>
          <w:sz w:val="24"/>
          <w:szCs w:val="24"/>
        </w:rPr>
        <w:t>Discussion</w:t>
      </w:r>
    </w:p>
    <w:p w14:paraId="0503E8F0" w14:textId="3FB44C57" w:rsidR="007A2BD5" w:rsidRPr="00D460FB" w:rsidRDefault="007A2BD5" w:rsidP="007A2BD5">
      <w:pPr>
        <w:spacing w:after="0" w:line="480" w:lineRule="auto"/>
        <w:ind w:firstLine="432"/>
        <w:rPr>
          <w:rFonts w:ascii="Times New Roman" w:hAnsi="Times New Roman" w:cs="Times New Roman"/>
          <w:sz w:val="24"/>
          <w:szCs w:val="24"/>
        </w:rPr>
      </w:pPr>
      <w:r w:rsidRPr="00D460FB">
        <w:rPr>
          <w:rFonts w:ascii="Times New Roman" w:hAnsi="Times New Roman" w:cs="Times New Roman"/>
          <w:sz w:val="24"/>
          <w:szCs w:val="24"/>
        </w:rPr>
        <w:t xml:space="preserve">Study </w:t>
      </w:r>
      <w:r>
        <w:rPr>
          <w:rFonts w:ascii="Times New Roman" w:hAnsi="Times New Roman" w:cs="Times New Roman"/>
          <w:sz w:val="24"/>
          <w:szCs w:val="24"/>
        </w:rPr>
        <w:t>3</w:t>
      </w:r>
      <w:r w:rsidRPr="00D460FB">
        <w:rPr>
          <w:rFonts w:ascii="Times New Roman" w:hAnsi="Times New Roman" w:cs="Times New Roman"/>
          <w:sz w:val="24"/>
          <w:szCs w:val="24"/>
        </w:rPr>
        <w:t xml:space="preserve"> </w:t>
      </w:r>
      <w:r>
        <w:rPr>
          <w:rFonts w:ascii="Times New Roman" w:hAnsi="Times New Roman" w:cs="Times New Roman"/>
          <w:sz w:val="24"/>
          <w:szCs w:val="24"/>
        </w:rPr>
        <w:t xml:space="preserve">provides experimental evidence that lay and expert investors employ different diversification strategies because of divergent perceptions of risk. As hypothesized (H3) encouraging risk-seeking effectively decreased expert investors’ tendency to diversify, and ironically </w:t>
      </w:r>
      <w:r w:rsidRPr="00B561D9">
        <w:rPr>
          <w:rFonts w:ascii="Times New Roman" w:hAnsi="Times New Roman" w:cs="Times New Roman"/>
          <w:i/>
          <w:sz w:val="24"/>
          <w:szCs w:val="24"/>
        </w:rPr>
        <w:t>increased</w:t>
      </w:r>
      <w:r>
        <w:rPr>
          <w:rFonts w:ascii="Times New Roman" w:hAnsi="Times New Roman" w:cs="Times New Roman"/>
          <w:sz w:val="24"/>
          <w:szCs w:val="24"/>
        </w:rPr>
        <w:t xml:space="preserve"> lay investors’ </w:t>
      </w:r>
      <w:r w:rsidR="005C3F8D">
        <w:rPr>
          <w:rFonts w:ascii="Times New Roman" w:hAnsi="Times New Roman" w:cs="Times New Roman"/>
          <w:sz w:val="24"/>
          <w:szCs w:val="24"/>
        </w:rPr>
        <w:t>diversification</w:t>
      </w:r>
      <w:r>
        <w:rPr>
          <w:rFonts w:ascii="Times New Roman" w:hAnsi="Times New Roman" w:cs="Times New Roman"/>
          <w:sz w:val="24"/>
          <w:szCs w:val="24"/>
        </w:rPr>
        <w:t xml:space="preserve">. </w:t>
      </w:r>
      <w:r w:rsidR="005132AF">
        <w:rPr>
          <w:rFonts w:ascii="Times New Roman" w:hAnsi="Times New Roman" w:cs="Times New Roman"/>
          <w:sz w:val="24"/>
          <w:szCs w:val="24"/>
        </w:rPr>
        <w:t>As</w:t>
      </w:r>
      <w:r w:rsidR="005C3F8D">
        <w:rPr>
          <w:rFonts w:ascii="Times New Roman" w:hAnsi="Times New Roman" w:cs="Times New Roman"/>
          <w:sz w:val="24"/>
          <w:szCs w:val="24"/>
        </w:rPr>
        <w:t xml:space="preserve"> encouraging risk-seeking is understandably not a </w:t>
      </w:r>
      <w:r w:rsidR="005132AF">
        <w:rPr>
          <w:rFonts w:ascii="Times New Roman" w:hAnsi="Times New Roman" w:cs="Times New Roman"/>
          <w:sz w:val="24"/>
          <w:szCs w:val="24"/>
        </w:rPr>
        <w:t>practical</w:t>
      </w:r>
      <w:r w:rsidR="005C3F8D">
        <w:rPr>
          <w:rFonts w:ascii="Times New Roman" w:hAnsi="Times New Roman" w:cs="Times New Roman"/>
          <w:sz w:val="24"/>
          <w:szCs w:val="24"/>
        </w:rPr>
        <w:t xml:space="preserve"> solution to improve diversification, we investigate a more </w:t>
      </w:r>
      <w:r w:rsidR="005132AF">
        <w:rPr>
          <w:rFonts w:ascii="Times New Roman" w:hAnsi="Times New Roman" w:cs="Times New Roman"/>
          <w:sz w:val="24"/>
          <w:szCs w:val="24"/>
        </w:rPr>
        <w:t>viable</w:t>
      </w:r>
      <w:r w:rsidR="005C3F8D">
        <w:rPr>
          <w:rFonts w:ascii="Times New Roman" w:hAnsi="Times New Roman" w:cs="Times New Roman"/>
          <w:sz w:val="24"/>
          <w:szCs w:val="24"/>
        </w:rPr>
        <w:t xml:space="preserve"> </w:t>
      </w:r>
      <w:r w:rsidR="005B39BF">
        <w:rPr>
          <w:rFonts w:ascii="Times New Roman" w:hAnsi="Times New Roman" w:cs="Times New Roman"/>
          <w:sz w:val="24"/>
          <w:szCs w:val="24"/>
        </w:rPr>
        <w:t>intervention</w:t>
      </w:r>
      <w:r w:rsidR="005C3F8D">
        <w:rPr>
          <w:rFonts w:ascii="Times New Roman" w:hAnsi="Times New Roman" w:cs="Times New Roman"/>
          <w:sz w:val="24"/>
          <w:szCs w:val="24"/>
        </w:rPr>
        <w:t xml:space="preserve"> in the next study.</w:t>
      </w:r>
      <w:r>
        <w:rPr>
          <w:rFonts w:ascii="Times New Roman" w:hAnsi="Times New Roman" w:cs="Times New Roman"/>
          <w:sz w:val="24"/>
          <w:szCs w:val="24"/>
        </w:rPr>
        <w:t xml:space="preserve"> </w:t>
      </w:r>
    </w:p>
    <w:p w14:paraId="7BAB4A20" w14:textId="77777777" w:rsidR="004A6EB4" w:rsidRDefault="004A6EB4" w:rsidP="002D1678">
      <w:pPr>
        <w:spacing w:after="0" w:line="240" w:lineRule="auto"/>
        <w:ind w:firstLine="432"/>
        <w:jc w:val="center"/>
        <w:rPr>
          <w:rFonts w:ascii="Times New Roman" w:hAnsi="Times New Roman" w:cs="Times New Roman"/>
          <w:b/>
          <w:sz w:val="24"/>
          <w:szCs w:val="24"/>
        </w:rPr>
      </w:pPr>
    </w:p>
    <w:p w14:paraId="45E78177" w14:textId="2DA644C6" w:rsidR="002D1678" w:rsidRPr="00D460FB" w:rsidRDefault="002D1678" w:rsidP="002D1678">
      <w:pPr>
        <w:spacing w:after="0" w:line="240" w:lineRule="auto"/>
        <w:ind w:firstLine="432"/>
        <w:jc w:val="center"/>
        <w:rPr>
          <w:rFonts w:ascii="Times New Roman" w:hAnsi="Times New Roman" w:cs="Times New Roman"/>
          <w:b/>
          <w:sz w:val="24"/>
          <w:szCs w:val="24"/>
        </w:rPr>
      </w:pPr>
      <w:r w:rsidRPr="00D460FB">
        <w:rPr>
          <w:rFonts w:ascii="Times New Roman" w:hAnsi="Times New Roman" w:cs="Times New Roman"/>
          <w:b/>
          <w:sz w:val="24"/>
          <w:szCs w:val="24"/>
        </w:rPr>
        <w:t xml:space="preserve">STUDY </w:t>
      </w:r>
      <w:r>
        <w:rPr>
          <w:rFonts w:ascii="Times New Roman" w:hAnsi="Times New Roman" w:cs="Times New Roman"/>
          <w:b/>
          <w:sz w:val="24"/>
          <w:szCs w:val="24"/>
        </w:rPr>
        <w:t>4</w:t>
      </w:r>
    </w:p>
    <w:p w14:paraId="5D5E9DE7" w14:textId="77777777" w:rsidR="002D1678" w:rsidRPr="00D460FB" w:rsidRDefault="002D1678" w:rsidP="002D1678">
      <w:pPr>
        <w:spacing w:after="0" w:line="240" w:lineRule="auto"/>
        <w:ind w:firstLine="432"/>
        <w:rPr>
          <w:rFonts w:ascii="Times New Roman" w:hAnsi="Times New Roman" w:cs="Times New Roman"/>
          <w:sz w:val="24"/>
          <w:szCs w:val="24"/>
        </w:rPr>
      </w:pPr>
    </w:p>
    <w:p w14:paraId="738AA14A" w14:textId="4446DFFE" w:rsidR="00BD0352" w:rsidRDefault="002329AC" w:rsidP="00BD0352">
      <w:pPr>
        <w:spacing w:after="0" w:line="480" w:lineRule="auto"/>
        <w:ind w:firstLine="432"/>
        <w:rPr>
          <w:rFonts w:ascii="Times New Roman" w:hAnsi="Times New Roman" w:cs="Times New Roman"/>
          <w:sz w:val="24"/>
          <w:szCs w:val="24"/>
        </w:rPr>
      </w:pPr>
      <w:r>
        <w:rPr>
          <w:rFonts w:ascii="Times New Roman" w:eastAsia="Times New Roman" w:hAnsi="Times New Roman" w:cs="Times New Roman"/>
          <w:color w:val="252324"/>
          <w:sz w:val="24"/>
          <w:szCs w:val="24"/>
        </w:rPr>
        <w:t xml:space="preserve">Past research suggests that lay investors are able to assess the volatility (and thus the risk) of an individual asset based on its returns, but not the volatility of a portfolio of assets, because it requires </w:t>
      </w:r>
      <w:r w:rsidR="00743B6F">
        <w:rPr>
          <w:rFonts w:ascii="Times New Roman" w:eastAsia="Times New Roman" w:hAnsi="Times New Roman" w:cs="Times New Roman"/>
          <w:color w:val="252324"/>
          <w:sz w:val="24"/>
          <w:szCs w:val="24"/>
        </w:rPr>
        <w:t xml:space="preserve">them to understand </w:t>
      </w:r>
      <w:r>
        <w:rPr>
          <w:rFonts w:ascii="Times New Roman" w:eastAsia="Times New Roman" w:hAnsi="Times New Roman" w:cs="Times New Roman"/>
          <w:color w:val="252324"/>
          <w:sz w:val="24"/>
          <w:szCs w:val="24"/>
        </w:rPr>
        <w:t>the relation</w:t>
      </w:r>
      <w:r w:rsidR="005132AF">
        <w:rPr>
          <w:rFonts w:ascii="Times New Roman" w:eastAsia="Times New Roman" w:hAnsi="Times New Roman" w:cs="Times New Roman"/>
          <w:color w:val="252324"/>
          <w:sz w:val="24"/>
          <w:szCs w:val="24"/>
        </w:rPr>
        <w:t>ship</w:t>
      </w:r>
      <w:r>
        <w:rPr>
          <w:rFonts w:ascii="Times New Roman" w:eastAsia="Times New Roman" w:hAnsi="Times New Roman" w:cs="Times New Roman"/>
          <w:color w:val="252324"/>
          <w:sz w:val="24"/>
          <w:szCs w:val="24"/>
        </w:rPr>
        <w:t xml:space="preserve"> between asset covariance and risk. </w:t>
      </w:r>
      <w:r w:rsidR="008E34E5">
        <w:rPr>
          <w:rFonts w:ascii="Times New Roman" w:eastAsia="Times New Roman" w:hAnsi="Times New Roman" w:cs="Times New Roman"/>
          <w:color w:val="252324"/>
          <w:sz w:val="24"/>
          <w:szCs w:val="24"/>
        </w:rPr>
        <w:t>O</w:t>
      </w:r>
      <w:r>
        <w:rPr>
          <w:rFonts w:ascii="Times New Roman" w:eastAsia="Times New Roman" w:hAnsi="Times New Roman" w:cs="Times New Roman"/>
          <w:color w:val="252324"/>
          <w:sz w:val="24"/>
          <w:szCs w:val="24"/>
        </w:rPr>
        <w:t>ur previous studies show that</w:t>
      </w:r>
      <w:r w:rsidR="008E34E5">
        <w:rPr>
          <w:rFonts w:ascii="Times New Roman" w:eastAsia="Times New Roman" w:hAnsi="Times New Roman" w:cs="Times New Roman"/>
          <w:color w:val="252324"/>
          <w:sz w:val="24"/>
          <w:szCs w:val="24"/>
        </w:rPr>
        <w:t xml:space="preserve"> lay investors do not have this knowledge, and</w:t>
      </w:r>
      <w:r>
        <w:rPr>
          <w:rFonts w:ascii="Times New Roman" w:eastAsia="Times New Roman" w:hAnsi="Times New Roman" w:cs="Times New Roman"/>
          <w:color w:val="252324"/>
          <w:sz w:val="24"/>
          <w:szCs w:val="24"/>
        </w:rPr>
        <w:t xml:space="preserve"> instead, the</w:t>
      </w:r>
      <w:r w:rsidR="008E34E5">
        <w:rPr>
          <w:rFonts w:ascii="Times New Roman" w:eastAsia="Times New Roman" w:hAnsi="Times New Roman" w:cs="Times New Roman"/>
          <w:color w:val="252324"/>
          <w:sz w:val="24"/>
          <w:szCs w:val="24"/>
        </w:rPr>
        <w:t>y</w:t>
      </w:r>
      <w:r w:rsidR="00743B6F">
        <w:rPr>
          <w:rFonts w:ascii="Times New Roman" w:eastAsia="Times New Roman" w:hAnsi="Times New Roman" w:cs="Times New Roman"/>
          <w:color w:val="252324"/>
          <w:sz w:val="24"/>
          <w:szCs w:val="24"/>
        </w:rPr>
        <w:t xml:space="preserve"> misleadingly rely on how fluently</w:t>
      </w:r>
      <w:r>
        <w:rPr>
          <w:rFonts w:ascii="Times New Roman" w:eastAsia="Times New Roman" w:hAnsi="Times New Roman" w:cs="Times New Roman"/>
          <w:color w:val="252324"/>
          <w:sz w:val="24"/>
          <w:szCs w:val="24"/>
        </w:rPr>
        <w:t xml:space="preserve"> they </w:t>
      </w:r>
      <w:r w:rsidR="005F65DD">
        <w:rPr>
          <w:rFonts w:ascii="Times New Roman" w:eastAsia="Times New Roman" w:hAnsi="Times New Roman" w:cs="Times New Roman"/>
          <w:color w:val="252324"/>
          <w:sz w:val="24"/>
          <w:szCs w:val="24"/>
        </w:rPr>
        <w:t xml:space="preserve">perceive </w:t>
      </w:r>
      <w:r>
        <w:rPr>
          <w:rFonts w:ascii="Times New Roman" w:eastAsia="Times New Roman" w:hAnsi="Times New Roman" w:cs="Times New Roman"/>
          <w:color w:val="252324"/>
          <w:sz w:val="24"/>
          <w:szCs w:val="24"/>
        </w:rPr>
        <w:t>assets’ returns.</w:t>
      </w:r>
      <w:r w:rsidR="008E34E5">
        <w:rPr>
          <w:rFonts w:ascii="Times New Roman" w:eastAsia="Times New Roman" w:hAnsi="Times New Roman" w:cs="Times New Roman"/>
          <w:color w:val="252324"/>
          <w:sz w:val="24"/>
          <w:szCs w:val="24"/>
        </w:rPr>
        <w:t xml:space="preserve"> In Study 4, we test whether</w:t>
      </w:r>
      <w:r>
        <w:rPr>
          <w:rFonts w:ascii="Times New Roman" w:eastAsia="Times New Roman" w:hAnsi="Times New Roman" w:cs="Times New Roman"/>
          <w:color w:val="252324"/>
          <w:sz w:val="24"/>
          <w:szCs w:val="24"/>
        </w:rPr>
        <w:t xml:space="preserve"> </w:t>
      </w:r>
      <w:r w:rsidR="008E34E5">
        <w:rPr>
          <w:rFonts w:ascii="Times New Roman" w:hAnsi="Times New Roman" w:cs="Times New Roman"/>
          <w:sz w:val="24"/>
          <w:szCs w:val="24"/>
        </w:rPr>
        <w:t xml:space="preserve">providing aggregate portfolio returns </w:t>
      </w:r>
      <w:r w:rsidR="005132AF">
        <w:rPr>
          <w:rFonts w:ascii="Times New Roman" w:hAnsi="Times New Roman" w:cs="Times New Roman"/>
          <w:sz w:val="24"/>
          <w:szCs w:val="24"/>
        </w:rPr>
        <w:t xml:space="preserve">can </w:t>
      </w:r>
      <w:r w:rsidR="008E34E5">
        <w:rPr>
          <w:rFonts w:ascii="Times New Roman" w:hAnsi="Times New Roman" w:cs="Times New Roman"/>
          <w:sz w:val="24"/>
          <w:szCs w:val="24"/>
        </w:rPr>
        <w:t>help lay investors diversify more effectively (Hypothesis 4). This would suggest that lay investors are potentially sensitive to portfolio volatility, although they need to observe</w:t>
      </w:r>
      <w:r w:rsidR="008F539F">
        <w:rPr>
          <w:rFonts w:ascii="Times New Roman" w:hAnsi="Times New Roman" w:cs="Times New Roman"/>
          <w:sz w:val="24"/>
          <w:szCs w:val="24"/>
        </w:rPr>
        <w:t xml:space="preserve"> it</w:t>
      </w:r>
      <w:r w:rsidR="00743B6F" w:rsidRPr="00743B6F">
        <w:rPr>
          <w:rFonts w:ascii="Times New Roman" w:hAnsi="Times New Roman" w:cs="Times New Roman"/>
          <w:sz w:val="24"/>
          <w:szCs w:val="24"/>
        </w:rPr>
        <w:t xml:space="preserve"> </w:t>
      </w:r>
      <w:r w:rsidR="00743B6F">
        <w:rPr>
          <w:rFonts w:ascii="Times New Roman" w:hAnsi="Times New Roman" w:cs="Times New Roman"/>
          <w:sz w:val="24"/>
          <w:szCs w:val="24"/>
        </w:rPr>
        <w:t>directly</w:t>
      </w:r>
      <w:r w:rsidR="008E34E5">
        <w:rPr>
          <w:rFonts w:ascii="Times New Roman" w:hAnsi="Times New Roman" w:cs="Times New Roman"/>
          <w:sz w:val="24"/>
          <w:szCs w:val="24"/>
        </w:rPr>
        <w:t>.</w:t>
      </w:r>
      <w:r w:rsidR="00C057CD">
        <w:rPr>
          <w:rFonts w:ascii="Times New Roman" w:hAnsi="Times New Roman" w:cs="Times New Roman"/>
          <w:sz w:val="24"/>
          <w:szCs w:val="24"/>
        </w:rPr>
        <w:t xml:space="preserve"> </w:t>
      </w:r>
      <w:r w:rsidR="005132AF">
        <w:rPr>
          <w:rFonts w:ascii="Times New Roman" w:hAnsi="Times New Roman" w:cs="Times New Roman"/>
          <w:sz w:val="24"/>
          <w:szCs w:val="24"/>
        </w:rPr>
        <w:t>T</w:t>
      </w:r>
      <w:r w:rsidR="00BD0352">
        <w:rPr>
          <w:rFonts w:ascii="Times New Roman" w:hAnsi="Times New Roman" w:cs="Times New Roman"/>
          <w:sz w:val="24"/>
          <w:szCs w:val="24"/>
        </w:rPr>
        <w:t xml:space="preserve">his aggregation intervention complements previous literature on Myopic Loss Aversion </w:t>
      </w:r>
      <w:r w:rsidR="00BD0352">
        <w:rPr>
          <w:rFonts w:ascii="Times New Roman" w:hAnsi="Times New Roman" w:cs="Times New Roman"/>
          <w:sz w:val="24"/>
          <w:szCs w:val="24"/>
        </w:rPr>
        <w:fldChar w:fldCharType="begin">
          <w:fldData xml:space="preserve">PEVuZE5vdGU+PENpdGU+PEF1dGhvcj5CZW5hcnR6aTwvQXV0aG9yPjxZZWFyPjE5OTk8L1llYXI+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==
</w:fldData>
        </w:fldChar>
      </w:r>
      <w:r w:rsidR="00BD0352">
        <w:rPr>
          <w:rFonts w:ascii="Times New Roman" w:hAnsi="Times New Roman" w:cs="Times New Roman"/>
          <w:sz w:val="24"/>
          <w:szCs w:val="24"/>
        </w:rPr>
        <w:instrText xml:space="preserve"> ADDIN EN.CITE </w:instrText>
      </w:r>
      <w:r w:rsidR="00BD0352">
        <w:rPr>
          <w:rFonts w:ascii="Times New Roman" w:hAnsi="Times New Roman" w:cs="Times New Roman"/>
          <w:sz w:val="24"/>
          <w:szCs w:val="24"/>
        </w:rPr>
        <w:fldChar w:fldCharType="begin">
          <w:fldData xml:space="preserve">PEVuZE5vdGU+PENpdGU+PEF1dGhvcj5CZW5hcnR6aTwvQXV0aG9yPjxZZWFyPjE5OTk8L1llYXI+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==
</w:fldData>
        </w:fldChar>
      </w:r>
      <w:r w:rsidR="00BD0352">
        <w:rPr>
          <w:rFonts w:ascii="Times New Roman" w:hAnsi="Times New Roman" w:cs="Times New Roman"/>
          <w:sz w:val="24"/>
          <w:szCs w:val="24"/>
        </w:rPr>
        <w:instrText xml:space="preserve"> ADDIN EN.CITE.DATA </w:instrText>
      </w:r>
      <w:r w:rsidR="00BD0352">
        <w:rPr>
          <w:rFonts w:ascii="Times New Roman" w:hAnsi="Times New Roman" w:cs="Times New Roman"/>
          <w:sz w:val="24"/>
          <w:szCs w:val="24"/>
        </w:rPr>
      </w:r>
      <w:r w:rsidR="00BD0352">
        <w:rPr>
          <w:rFonts w:ascii="Times New Roman" w:hAnsi="Times New Roman" w:cs="Times New Roman"/>
          <w:sz w:val="24"/>
          <w:szCs w:val="24"/>
        </w:rPr>
        <w:fldChar w:fldCharType="end"/>
      </w:r>
      <w:r w:rsidR="00BD0352">
        <w:rPr>
          <w:rFonts w:ascii="Times New Roman" w:hAnsi="Times New Roman" w:cs="Times New Roman"/>
          <w:sz w:val="24"/>
          <w:szCs w:val="24"/>
        </w:rPr>
      </w:r>
      <w:r w:rsidR="00BD0352">
        <w:rPr>
          <w:rFonts w:ascii="Times New Roman" w:hAnsi="Times New Roman" w:cs="Times New Roman"/>
          <w:sz w:val="24"/>
          <w:szCs w:val="24"/>
        </w:rPr>
        <w:fldChar w:fldCharType="separate"/>
      </w:r>
      <w:r w:rsidR="00BD0352">
        <w:rPr>
          <w:rFonts w:ascii="Times New Roman" w:hAnsi="Times New Roman" w:cs="Times New Roman"/>
          <w:noProof/>
          <w:sz w:val="24"/>
          <w:szCs w:val="24"/>
        </w:rPr>
        <w:t>(MLA; Benartzi &amp; Thaler, 1999; Haigh &amp; List, 2005; Looney &amp; Hardin, 2009; Webb &amp; Shu, 2017)</w:t>
      </w:r>
      <w:r w:rsidR="00BD0352">
        <w:rPr>
          <w:rFonts w:ascii="Times New Roman" w:hAnsi="Times New Roman" w:cs="Times New Roman"/>
          <w:sz w:val="24"/>
          <w:szCs w:val="24"/>
        </w:rPr>
        <w:fldChar w:fldCharType="end"/>
      </w:r>
      <w:r w:rsidR="00BD0352">
        <w:rPr>
          <w:rFonts w:ascii="Times New Roman" w:hAnsi="Times New Roman" w:cs="Times New Roman"/>
          <w:sz w:val="24"/>
          <w:szCs w:val="24"/>
        </w:rPr>
        <w:t xml:space="preserve">. Research on MLA has found that aggregating investment returns over time </w:t>
      </w:r>
      <w:r w:rsidR="00BD0352">
        <w:rPr>
          <w:rFonts w:ascii="Times New Roman" w:hAnsi="Times New Roman" w:cs="Times New Roman"/>
          <w:sz w:val="24"/>
          <w:szCs w:val="24"/>
        </w:rPr>
        <w:fldChar w:fldCharType="begin"/>
      </w:r>
      <w:r w:rsidR="00FE45D9">
        <w:rPr>
          <w:rFonts w:ascii="Times New Roman" w:hAnsi="Times New Roman" w:cs="Times New Roman"/>
          <w:sz w:val="24"/>
          <w:szCs w:val="24"/>
        </w:rPr>
        <w:instrText xml:space="preserve"> ADDIN EN.CITE &lt;EndNote&gt;&lt;Cite&gt;&lt;Author&gt;Read&lt;/Author&gt;&lt;Year&gt;1999&lt;/Year&gt;&lt;RecNum&gt;0&lt;/RecNum&gt;&lt;IDText&gt;Choice Bracketing&lt;/IDText&gt;&lt;Prefix&gt;&amp;quot;broad bracketing&amp;quot;`, &lt;/Prefix&gt;&lt;DisplayText&gt;(&amp;quot;broad bracketing&amp;quot;, Read, Loewenstein, &amp;amp; Rabin, 1999)&lt;/DisplayText&gt;&lt;record&gt;&lt;titles&gt;&lt;title&gt;Choice Bracketing&lt;/title&gt;&lt;secondary-title&gt;Journal of Risk and Uncertainty&lt;/secondary-title&gt;&lt;short-title&gt;Choice Bracketing&lt;/short-title&gt;&lt;/titles&gt;&lt;pages&gt;171-197&lt;/pages&gt;&lt;contributors&gt;&lt;authors&gt;&lt;author&gt;Read, Daniel&lt;/author&gt;&lt;author&gt;Loewenstein, George&lt;/author&gt;&lt;author&gt;Rabin, M.&lt;/author&gt;&lt;/authors&gt;&lt;/contributors&gt;&lt;added-date format="utc"&gt;1531537191&lt;/added-date&gt;&lt;ref-type name="Journal Article"&gt;17&lt;/ref-type&gt;&lt;dates&gt;&lt;year&gt;1999&lt;/year&gt;&lt;/dates&gt;&lt;rec-number&gt;422&lt;/rec-number&gt;&lt;last-updated-date format="utc"&gt;1531537191&lt;/last-updated-date&gt;&lt;volume&gt;19&lt;/volume&gt;&lt;/record&gt;&lt;/Cite&gt;&lt;/EndNote&gt;</w:instrText>
      </w:r>
      <w:r w:rsidR="00BD0352">
        <w:rPr>
          <w:rFonts w:ascii="Times New Roman" w:hAnsi="Times New Roman" w:cs="Times New Roman"/>
          <w:sz w:val="24"/>
          <w:szCs w:val="24"/>
        </w:rPr>
        <w:fldChar w:fldCharType="separate"/>
      </w:r>
      <w:r w:rsidR="00BD0352">
        <w:rPr>
          <w:rFonts w:ascii="Times New Roman" w:hAnsi="Times New Roman" w:cs="Times New Roman"/>
          <w:noProof/>
          <w:sz w:val="24"/>
          <w:szCs w:val="24"/>
        </w:rPr>
        <w:t>("broad bracketing", Read, Loewenstein, &amp; Rabin, 1999)</w:t>
      </w:r>
      <w:r w:rsidR="00BD0352">
        <w:rPr>
          <w:rFonts w:ascii="Times New Roman" w:hAnsi="Times New Roman" w:cs="Times New Roman"/>
          <w:sz w:val="24"/>
          <w:szCs w:val="24"/>
        </w:rPr>
        <w:fldChar w:fldCharType="end"/>
      </w:r>
      <w:r w:rsidR="00BD0352">
        <w:rPr>
          <w:rFonts w:ascii="Times New Roman" w:hAnsi="Times New Roman" w:cs="Times New Roman"/>
          <w:sz w:val="24"/>
          <w:szCs w:val="24"/>
        </w:rPr>
        <w:t xml:space="preserve"> helps investors visualize or understand </w:t>
      </w:r>
      <w:r w:rsidR="0071218B">
        <w:rPr>
          <w:rFonts w:ascii="Times New Roman" w:hAnsi="Times New Roman" w:cs="Times New Roman"/>
          <w:sz w:val="24"/>
          <w:szCs w:val="24"/>
        </w:rPr>
        <w:t xml:space="preserve">cumulative </w:t>
      </w:r>
      <w:r w:rsidR="00BD0352">
        <w:rPr>
          <w:rFonts w:ascii="Times New Roman" w:hAnsi="Times New Roman" w:cs="Times New Roman"/>
          <w:sz w:val="24"/>
          <w:szCs w:val="24"/>
        </w:rPr>
        <w:t xml:space="preserve">performance over </w:t>
      </w:r>
      <w:r w:rsidR="00BD0352" w:rsidRPr="007A5E3E">
        <w:rPr>
          <w:rFonts w:ascii="Times New Roman" w:hAnsi="Times New Roman" w:cs="Times New Roman"/>
          <w:i/>
          <w:sz w:val="24"/>
          <w:szCs w:val="24"/>
        </w:rPr>
        <w:t>time</w:t>
      </w:r>
      <w:r w:rsidR="00BD0352">
        <w:rPr>
          <w:rFonts w:ascii="Times New Roman" w:hAnsi="Times New Roman" w:cs="Times New Roman"/>
          <w:sz w:val="24"/>
          <w:szCs w:val="24"/>
        </w:rPr>
        <w:t xml:space="preserve">. Similarly, aggregating investment returns across the </w:t>
      </w:r>
      <w:r w:rsidR="00BD0352" w:rsidRPr="007A5E3E">
        <w:rPr>
          <w:rFonts w:ascii="Times New Roman" w:hAnsi="Times New Roman" w:cs="Times New Roman"/>
          <w:i/>
          <w:sz w:val="24"/>
          <w:szCs w:val="24"/>
        </w:rPr>
        <w:t>portfolio</w:t>
      </w:r>
      <w:r w:rsidR="00BD0352">
        <w:rPr>
          <w:rFonts w:ascii="Times New Roman" w:hAnsi="Times New Roman" w:cs="Times New Roman"/>
          <w:sz w:val="24"/>
          <w:szCs w:val="24"/>
        </w:rPr>
        <w:t xml:space="preserve"> </w:t>
      </w:r>
      <w:r w:rsidR="005B39BF">
        <w:rPr>
          <w:rFonts w:ascii="Times New Roman" w:hAnsi="Times New Roman" w:cs="Times New Roman"/>
          <w:sz w:val="24"/>
          <w:szCs w:val="24"/>
        </w:rPr>
        <w:lastRenderedPageBreak/>
        <w:t xml:space="preserve">should help lay investors better understand portfolio performance (and volatility), </w:t>
      </w:r>
      <w:r w:rsidR="00BD0352">
        <w:rPr>
          <w:rFonts w:ascii="Times New Roman" w:hAnsi="Times New Roman" w:cs="Times New Roman"/>
          <w:sz w:val="24"/>
          <w:szCs w:val="24"/>
        </w:rPr>
        <w:t>lead</w:t>
      </w:r>
      <w:r w:rsidR="005B39BF">
        <w:rPr>
          <w:rFonts w:ascii="Times New Roman" w:hAnsi="Times New Roman" w:cs="Times New Roman"/>
          <w:sz w:val="24"/>
          <w:szCs w:val="24"/>
        </w:rPr>
        <w:t>ing</w:t>
      </w:r>
      <w:r w:rsidR="00BD0352">
        <w:rPr>
          <w:rFonts w:ascii="Times New Roman" w:hAnsi="Times New Roman" w:cs="Times New Roman"/>
          <w:sz w:val="24"/>
          <w:szCs w:val="24"/>
        </w:rPr>
        <w:t xml:space="preserve"> to a preference for a portfolio with a more attractive risk profile. </w:t>
      </w:r>
    </w:p>
    <w:p w14:paraId="11DC816F" w14:textId="36B6C294" w:rsidR="002D1678" w:rsidRDefault="005B39BF" w:rsidP="002D1678">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We also address a limitation of </w:t>
      </w:r>
      <w:r w:rsidR="00743B6F">
        <w:rPr>
          <w:rFonts w:ascii="Times New Roman" w:hAnsi="Times New Roman" w:cs="Times New Roman"/>
          <w:sz w:val="24"/>
          <w:szCs w:val="24"/>
        </w:rPr>
        <w:t>S</w:t>
      </w:r>
      <w:r w:rsidR="00667E01">
        <w:rPr>
          <w:rFonts w:ascii="Times New Roman" w:hAnsi="Times New Roman" w:cs="Times New Roman"/>
          <w:sz w:val="24"/>
          <w:szCs w:val="24"/>
        </w:rPr>
        <w:t>tudies</w:t>
      </w:r>
      <w:r w:rsidR="005E1FFF">
        <w:rPr>
          <w:rFonts w:ascii="Times New Roman" w:hAnsi="Times New Roman" w:cs="Times New Roman"/>
          <w:sz w:val="24"/>
          <w:szCs w:val="24"/>
        </w:rPr>
        <w:t xml:space="preserve"> 2 and 3</w:t>
      </w:r>
      <w:r>
        <w:rPr>
          <w:rFonts w:ascii="Times New Roman" w:hAnsi="Times New Roman" w:cs="Times New Roman"/>
          <w:sz w:val="24"/>
          <w:szCs w:val="24"/>
        </w:rPr>
        <w:t>:</w:t>
      </w:r>
      <w:r w:rsidR="006C466F">
        <w:rPr>
          <w:rFonts w:ascii="Times New Roman" w:hAnsi="Times New Roman" w:cs="Times New Roman"/>
          <w:sz w:val="24"/>
          <w:szCs w:val="24"/>
        </w:rPr>
        <w:t xml:space="preserve"> one of the three possible funds (Gamma) was by default </w:t>
      </w:r>
      <w:r w:rsidR="00667E01">
        <w:rPr>
          <w:rFonts w:ascii="Times New Roman" w:hAnsi="Times New Roman" w:cs="Times New Roman"/>
          <w:sz w:val="24"/>
          <w:szCs w:val="24"/>
        </w:rPr>
        <w:t xml:space="preserve">always </w:t>
      </w:r>
      <w:r w:rsidR="006C466F">
        <w:rPr>
          <w:rFonts w:ascii="Times New Roman" w:hAnsi="Times New Roman" w:cs="Times New Roman"/>
          <w:sz w:val="24"/>
          <w:szCs w:val="24"/>
        </w:rPr>
        <w:t>included in participants’ fund choices</w:t>
      </w:r>
      <w:r w:rsidR="00377999">
        <w:rPr>
          <w:rFonts w:ascii="Times New Roman" w:hAnsi="Times New Roman" w:cs="Times New Roman"/>
          <w:sz w:val="24"/>
          <w:szCs w:val="24"/>
        </w:rPr>
        <w:t>; t</w:t>
      </w:r>
      <w:r w:rsidR="006C466F">
        <w:rPr>
          <w:rFonts w:ascii="Times New Roman" w:hAnsi="Times New Roman" w:cs="Times New Roman"/>
          <w:sz w:val="24"/>
          <w:szCs w:val="24"/>
        </w:rPr>
        <w:t>his could pote</w:t>
      </w:r>
      <w:r w:rsidR="00667E01">
        <w:rPr>
          <w:rFonts w:ascii="Times New Roman" w:hAnsi="Times New Roman" w:cs="Times New Roman"/>
          <w:sz w:val="24"/>
          <w:szCs w:val="24"/>
        </w:rPr>
        <w:t xml:space="preserve">ntially have a normative effect. </w:t>
      </w:r>
      <w:r w:rsidR="005E1FFF">
        <w:rPr>
          <w:rFonts w:ascii="Times New Roman" w:hAnsi="Times New Roman" w:cs="Times New Roman"/>
          <w:sz w:val="24"/>
          <w:szCs w:val="24"/>
        </w:rPr>
        <w:t>In Study 4, w</w:t>
      </w:r>
      <w:r w:rsidR="00667E01">
        <w:rPr>
          <w:rFonts w:ascii="Times New Roman" w:hAnsi="Times New Roman" w:cs="Times New Roman"/>
          <w:sz w:val="24"/>
          <w:szCs w:val="24"/>
        </w:rPr>
        <w:t xml:space="preserve">e eliminate this potential confound by asking participants to choose among two portfolios, with two distinct funds in each of </w:t>
      </w:r>
      <w:r w:rsidR="005E1FFF">
        <w:rPr>
          <w:rFonts w:ascii="Times New Roman" w:hAnsi="Times New Roman" w:cs="Times New Roman"/>
          <w:sz w:val="24"/>
          <w:szCs w:val="24"/>
        </w:rPr>
        <w:t>them</w:t>
      </w:r>
      <w:r w:rsidR="00667E01">
        <w:rPr>
          <w:rFonts w:ascii="Times New Roman" w:hAnsi="Times New Roman" w:cs="Times New Roman"/>
          <w:sz w:val="24"/>
          <w:szCs w:val="24"/>
        </w:rPr>
        <w:t>.</w:t>
      </w:r>
    </w:p>
    <w:p w14:paraId="1257723B" w14:textId="5DCF432E" w:rsidR="00B13914" w:rsidRPr="00D460FB" w:rsidRDefault="00B13914" w:rsidP="002D1678">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Also, </w:t>
      </w:r>
      <w:r w:rsidRPr="00D460FB">
        <w:rPr>
          <w:rFonts w:ascii="Times New Roman" w:hAnsi="Times New Roman" w:cs="Times New Roman"/>
          <w:sz w:val="24"/>
          <w:szCs w:val="24"/>
        </w:rPr>
        <w:t xml:space="preserve">Study </w:t>
      </w:r>
      <w:r>
        <w:rPr>
          <w:rFonts w:ascii="Times New Roman" w:hAnsi="Times New Roman" w:cs="Times New Roman"/>
          <w:sz w:val="24"/>
          <w:szCs w:val="24"/>
        </w:rPr>
        <w:t xml:space="preserve">4 includes a financial incentive: participants were paid a bonus equivalent to a randomly-picked one-year return of their chosen portfolio (where 1% = 1 cent). </w:t>
      </w:r>
      <w:r w:rsidR="00291A84">
        <w:rPr>
          <w:rFonts w:ascii="Times New Roman" w:hAnsi="Times New Roman" w:cs="Times New Roman"/>
          <w:sz w:val="24"/>
          <w:szCs w:val="24"/>
        </w:rPr>
        <w:t xml:space="preserve">This feature </w:t>
      </w:r>
      <w:r>
        <w:rPr>
          <w:rFonts w:ascii="Times New Roman" w:hAnsi="Times New Roman" w:cs="Times New Roman"/>
          <w:sz w:val="24"/>
          <w:szCs w:val="24"/>
        </w:rPr>
        <w:t>d</w:t>
      </w:r>
      <w:r w:rsidR="00291A84">
        <w:rPr>
          <w:rFonts w:ascii="Times New Roman" w:hAnsi="Times New Roman" w:cs="Times New Roman"/>
          <w:sz w:val="24"/>
          <w:szCs w:val="24"/>
        </w:rPr>
        <w:t>irectly measured</w:t>
      </w:r>
      <w:r>
        <w:rPr>
          <w:rFonts w:ascii="Times New Roman" w:hAnsi="Times New Roman" w:cs="Times New Roman"/>
          <w:sz w:val="24"/>
          <w:szCs w:val="24"/>
        </w:rPr>
        <w:t xml:space="preserve"> participants’ capacity to understand how covariance relates to risk, insofar as choosing the diversified portfolio ensured the payment of a bonus.</w:t>
      </w:r>
      <w:r w:rsidR="00291A84">
        <w:rPr>
          <w:rFonts w:ascii="Times New Roman" w:hAnsi="Times New Roman" w:cs="Times New Roman"/>
          <w:sz w:val="24"/>
          <w:szCs w:val="24"/>
        </w:rPr>
        <w:t xml:space="preserve"> One limitation of this financial incentive is that it </w:t>
      </w:r>
      <w:r w:rsidR="00AB5D90">
        <w:rPr>
          <w:rFonts w:ascii="Times New Roman" w:hAnsi="Times New Roman" w:cs="Times New Roman"/>
          <w:sz w:val="24"/>
          <w:szCs w:val="24"/>
        </w:rPr>
        <w:t>could induce</w:t>
      </w:r>
      <w:r w:rsidR="00291A84">
        <w:rPr>
          <w:rFonts w:ascii="Times New Roman" w:hAnsi="Times New Roman" w:cs="Times New Roman"/>
          <w:sz w:val="24"/>
          <w:szCs w:val="24"/>
        </w:rPr>
        <w:t xml:space="preserve"> participants</w:t>
      </w:r>
      <w:r w:rsidR="00AB5D90">
        <w:rPr>
          <w:rFonts w:ascii="Times New Roman" w:hAnsi="Times New Roman" w:cs="Times New Roman"/>
          <w:sz w:val="24"/>
          <w:szCs w:val="24"/>
        </w:rPr>
        <w:t xml:space="preserve"> to</w:t>
      </w:r>
      <w:r w:rsidR="00291A84">
        <w:rPr>
          <w:rFonts w:ascii="Times New Roman" w:hAnsi="Times New Roman" w:cs="Times New Roman"/>
          <w:sz w:val="24"/>
          <w:szCs w:val="24"/>
        </w:rPr>
        <w:t xml:space="preserve"> focus on past single year</w:t>
      </w:r>
      <w:r w:rsidR="005132AF">
        <w:rPr>
          <w:rFonts w:ascii="Times New Roman" w:hAnsi="Times New Roman" w:cs="Times New Roman"/>
          <w:sz w:val="24"/>
          <w:szCs w:val="24"/>
        </w:rPr>
        <w:t>’</w:t>
      </w:r>
      <w:r w:rsidR="00291A84">
        <w:rPr>
          <w:rFonts w:ascii="Times New Roman" w:hAnsi="Times New Roman" w:cs="Times New Roman"/>
          <w:sz w:val="24"/>
          <w:szCs w:val="24"/>
        </w:rPr>
        <w:t xml:space="preserve">s performance, instead of trying to estimate the best portfolio </w:t>
      </w:r>
      <w:r w:rsidR="00591541">
        <w:rPr>
          <w:rFonts w:ascii="Times New Roman" w:hAnsi="Times New Roman" w:cs="Times New Roman"/>
          <w:sz w:val="24"/>
          <w:szCs w:val="24"/>
        </w:rPr>
        <w:t>as a</w:t>
      </w:r>
      <w:r w:rsidR="00291A84">
        <w:rPr>
          <w:rFonts w:ascii="Times New Roman" w:hAnsi="Times New Roman" w:cs="Times New Roman"/>
          <w:sz w:val="24"/>
          <w:szCs w:val="24"/>
        </w:rPr>
        <w:t xml:space="preserve"> long</w:t>
      </w:r>
      <w:r w:rsidR="00591541">
        <w:rPr>
          <w:rFonts w:ascii="Times New Roman" w:hAnsi="Times New Roman" w:cs="Times New Roman"/>
          <w:sz w:val="24"/>
          <w:szCs w:val="24"/>
        </w:rPr>
        <w:t>-</w:t>
      </w:r>
      <w:r w:rsidR="00291A84">
        <w:rPr>
          <w:rFonts w:ascii="Times New Roman" w:hAnsi="Times New Roman" w:cs="Times New Roman"/>
          <w:sz w:val="24"/>
          <w:szCs w:val="24"/>
        </w:rPr>
        <w:t>term</w:t>
      </w:r>
      <w:r w:rsidR="00591541">
        <w:rPr>
          <w:rFonts w:ascii="Times New Roman" w:hAnsi="Times New Roman" w:cs="Times New Roman"/>
          <w:sz w:val="24"/>
          <w:szCs w:val="24"/>
        </w:rPr>
        <w:t xml:space="preserve"> investment</w:t>
      </w:r>
      <w:r w:rsidR="00291A84">
        <w:rPr>
          <w:rFonts w:ascii="Times New Roman" w:hAnsi="Times New Roman" w:cs="Times New Roman"/>
          <w:sz w:val="24"/>
          <w:szCs w:val="24"/>
        </w:rPr>
        <w:t xml:space="preserve">. In order to address this limitation, we ran a close replication of Study 4 without </w:t>
      </w:r>
      <w:r w:rsidR="00743B6F">
        <w:rPr>
          <w:rFonts w:ascii="Times New Roman" w:hAnsi="Times New Roman" w:cs="Times New Roman"/>
          <w:sz w:val="24"/>
          <w:szCs w:val="24"/>
        </w:rPr>
        <w:t xml:space="preserve">any </w:t>
      </w:r>
      <w:r w:rsidR="00291A84">
        <w:rPr>
          <w:rFonts w:ascii="Times New Roman" w:hAnsi="Times New Roman" w:cs="Times New Roman"/>
          <w:sz w:val="24"/>
          <w:szCs w:val="24"/>
        </w:rPr>
        <w:t>financial incentive; the results were consi</w:t>
      </w:r>
      <w:r w:rsidR="00C15DBA">
        <w:rPr>
          <w:rFonts w:ascii="Times New Roman" w:hAnsi="Times New Roman" w:cs="Times New Roman"/>
          <w:sz w:val="24"/>
          <w:szCs w:val="24"/>
        </w:rPr>
        <w:t>stent and reported in Appendix G</w:t>
      </w:r>
      <w:r w:rsidR="00291A84">
        <w:rPr>
          <w:rFonts w:ascii="Times New Roman" w:hAnsi="Times New Roman" w:cs="Times New Roman"/>
          <w:sz w:val="24"/>
          <w:szCs w:val="24"/>
        </w:rPr>
        <w:t>.</w:t>
      </w:r>
    </w:p>
    <w:p w14:paraId="49A82137" w14:textId="49687BD0" w:rsidR="002D1678" w:rsidRDefault="002D1678" w:rsidP="006C466F">
      <w:pPr>
        <w:spacing w:after="0" w:line="480" w:lineRule="auto"/>
        <w:rPr>
          <w:rFonts w:ascii="Times New Roman" w:hAnsi="Times New Roman" w:cs="Times New Roman"/>
          <w:b/>
          <w:sz w:val="24"/>
          <w:szCs w:val="24"/>
        </w:rPr>
      </w:pPr>
      <w:r w:rsidRPr="00D460FB">
        <w:rPr>
          <w:rFonts w:ascii="Times New Roman" w:hAnsi="Times New Roman" w:cs="Times New Roman"/>
          <w:b/>
          <w:sz w:val="24"/>
          <w:szCs w:val="24"/>
        </w:rPr>
        <w:t>Method</w:t>
      </w:r>
    </w:p>
    <w:p w14:paraId="6CDFE144" w14:textId="04BDD383" w:rsidR="00291A84" w:rsidRPr="00291A84" w:rsidRDefault="00291A84" w:rsidP="00291A84">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603</w:t>
      </w:r>
      <w:r w:rsidRPr="00D460FB">
        <w:rPr>
          <w:rFonts w:ascii="Times New Roman" w:hAnsi="Times New Roman" w:cs="Times New Roman"/>
          <w:sz w:val="24"/>
          <w:szCs w:val="24"/>
        </w:rPr>
        <w:t xml:space="preserve"> </w:t>
      </w:r>
      <w:proofErr w:type="spellStart"/>
      <w:r w:rsidRPr="00D460FB">
        <w:rPr>
          <w:rFonts w:ascii="Times New Roman" w:hAnsi="Times New Roman" w:cs="Times New Roman"/>
          <w:sz w:val="24"/>
          <w:szCs w:val="24"/>
        </w:rPr>
        <w:t>MTurk</w:t>
      </w:r>
      <w:proofErr w:type="spellEnd"/>
      <w:r w:rsidRPr="00D460FB">
        <w:rPr>
          <w:rFonts w:ascii="Times New Roman" w:hAnsi="Times New Roman" w:cs="Times New Roman"/>
          <w:sz w:val="24"/>
          <w:szCs w:val="24"/>
        </w:rPr>
        <w:t xml:space="preserve"> participants (</w:t>
      </w:r>
      <w:r>
        <w:rPr>
          <w:rFonts w:ascii="Times New Roman" w:hAnsi="Times New Roman" w:cs="Times New Roman"/>
          <w:sz w:val="24"/>
          <w:szCs w:val="24"/>
        </w:rPr>
        <w:t>59</w:t>
      </w:r>
      <w:r w:rsidRPr="00D460FB">
        <w:rPr>
          <w:rFonts w:ascii="Times New Roman" w:hAnsi="Times New Roman" w:cs="Times New Roman"/>
          <w:sz w:val="24"/>
          <w:szCs w:val="24"/>
        </w:rPr>
        <w:t>.</w:t>
      </w:r>
      <w:r>
        <w:rPr>
          <w:rFonts w:ascii="Times New Roman" w:hAnsi="Times New Roman" w:cs="Times New Roman"/>
          <w:sz w:val="24"/>
          <w:szCs w:val="24"/>
        </w:rPr>
        <w:t>4</w:t>
      </w:r>
      <w:r w:rsidRPr="00D460FB">
        <w:rPr>
          <w:rFonts w:ascii="Times New Roman" w:hAnsi="Times New Roman" w:cs="Times New Roman"/>
          <w:sz w:val="24"/>
          <w:szCs w:val="24"/>
        </w:rPr>
        <w:t>% female, mean age=3</w:t>
      </w:r>
      <w:r>
        <w:rPr>
          <w:rFonts w:ascii="Times New Roman" w:hAnsi="Times New Roman" w:cs="Times New Roman"/>
          <w:sz w:val="24"/>
          <w:szCs w:val="24"/>
        </w:rPr>
        <w:t>3</w:t>
      </w:r>
      <w:r w:rsidRPr="00D460FB">
        <w:rPr>
          <w:rFonts w:ascii="Times New Roman" w:hAnsi="Times New Roman" w:cs="Times New Roman"/>
          <w:sz w:val="24"/>
          <w:szCs w:val="24"/>
        </w:rPr>
        <w:t>.</w:t>
      </w:r>
      <w:r>
        <w:rPr>
          <w:rFonts w:ascii="Times New Roman" w:hAnsi="Times New Roman" w:cs="Times New Roman"/>
          <w:sz w:val="24"/>
          <w:szCs w:val="24"/>
        </w:rPr>
        <w:t>8</w:t>
      </w:r>
      <w:r w:rsidRPr="00D460FB">
        <w:rPr>
          <w:rFonts w:ascii="Times New Roman" w:hAnsi="Times New Roman" w:cs="Times New Roman"/>
          <w:sz w:val="24"/>
          <w:szCs w:val="24"/>
        </w:rPr>
        <w:t xml:space="preserve">) </w:t>
      </w:r>
      <w:r>
        <w:rPr>
          <w:rFonts w:ascii="Times New Roman" w:hAnsi="Times New Roman" w:cs="Times New Roman"/>
          <w:sz w:val="24"/>
          <w:szCs w:val="24"/>
        </w:rPr>
        <w:t xml:space="preserve">were paid $1 to </w:t>
      </w:r>
      <w:r w:rsidRPr="00D460FB">
        <w:rPr>
          <w:rFonts w:ascii="Times New Roman" w:hAnsi="Times New Roman" w:cs="Times New Roman"/>
          <w:sz w:val="24"/>
          <w:szCs w:val="24"/>
        </w:rPr>
        <w:t>participate in this study</w:t>
      </w:r>
      <w:r w:rsidR="00AB5D90">
        <w:rPr>
          <w:rFonts w:ascii="Times New Roman" w:hAnsi="Times New Roman" w:cs="Times New Roman"/>
          <w:sz w:val="24"/>
          <w:szCs w:val="24"/>
        </w:rPr>
        <w:t xml:space="preserve"> (plus a bonus, as described below)</w:t>
      </w:r>
      <w:r w:rsidRPr="00D460FB">
        <w:rPr>
          <w:rFonts w:ascii="Times New Roman" w:hAnsi="Times New Roman" w:cs="Times New Roman"/>
          <w:sz w:val="24"/>
          <w:szCs w:val="24"/>
        </w:rPr>
        <w:t>.</w:t>
      </w:r>
      <w:r>
        <w:rPr>
          <w:rFonts w:ascii="Times New Roman" w:hAnsi="Times New Roman" w:cs="Times New Roman"/>
          <w:sz w:val="24"/>
          <w:szCs w:val="24"/>
        </w:rPr>
        <w:t xml:space="preserve"> </w:t>
      </w:r>
      <w:r w:rsidRPr="00291A84">
        <w:rPr>
          <w:rFonts w:ascii="Times New Roman" w:hAnsi="Times New Roman" w:cs="Times New Roman"/>
          <w:sz w:val="24"/>
          <w:szCs w:val="24"/>
        </w:rPr>
        <w:t xml:space="preserve">We assigned participants to either </w:t>
      </w:r>
      <w:r w:rsidR="00AB5D90" w:rsidRPr="00291A84">
        <w:rPr>
          <w:rFonts w:ascii="Times New Roman" w:hAnsi="Times New Roman" w:cs="Times New Roman"/>
          <w:sz w:val="24"/>
          <w:szCs w:val="24"/>
        </w:rPr>
        <w:t xml:space="preserve">a control condition </w:t>
      </w:r>
      <w:r w:rsidR="00AB5D90">
        <w:rPr>
          <w:rFonts w:ascii="Times New Roman" w:hAnsi="Times New Roman" w:cs="Times New Roman"/>
          <w:sz w:val="24"/>
          <w:szCs w:val="24"/>
        </w:rPr>
        <w:t xml:space="preserve">or </w:t>
      </w:r>
      <w:r w:rsidRPr="00291A84">
        <w:rPr>
          <w:rFonts w:ascii="Times New Roman" w:hAnsi="Times New Roman" w:cs="Times New Roman"/>
          <w:sz w:val="24"/>
          <w:szCs w:val="24"/>
        </w:rPr>
        <w:t xml:space="preserve">a “portfolio returns” condition. </w:t>
      </w:r>
    </w:p>
    <w:p w14:paraId="63D1E476" w14:textId="49E6AA45" w:rsidR="00291A84" w:rsidRPr="00291A84" w:rsidRDefault="00291A84" w:rsidP="00291A84">
      <w:pPr>
        <w:spacing w:after="0" w:line="480" w:lineRule="auto"/>
        <w:ind w:firstLine="432"/>
        <w:rPr>
          <w:rFonts w:ascii="Times New Roman" w:hAnsi="Times New Roman" w:cs="Times New Roman"/>
          <w:sz w:val="24"/>
          <w:szCs w:val="24"/>
        </w:rPr>
      </w:pPr>
      <w:r w:rsidRPr="00291A84">
        <w:rPr>
          <w:rFonts w:ascii="Times New Roman" w:hAnsi="Times New Roman" w:cs="Times New Roman"/>
          <w:sz w:val="24"/>
          <w:szCs w:val="24"/>
        </w:rPr>
        <w:t xml:space="preserve">In the control condition, participants first read a scenario in which one </w:t>
      </w:r>
      <w:r w:rsidR="00462F5D">
        <w:rPr>
          <w:rFonts w:ascii="Times New Roman" w:hAnsi="Times New Roman" w:cs="Times New Roman"/>
          <w:sz w:val="24"/>
          <w:szCs w:val="24"/>
        </w:rPr>
        <w:t xml:space="preserve">trusted </w:t>
      </w:r>
      <w:r w:rsidRPr="00291A84">
        <w:rPr>
          <w:rFonts w:ascii="Times New Roman" w:hAnsi="Times New Roman" w:cs="Times New Roman"/>
          <w:sz w:val="24"/>
          <w:szCs w:val="24"/>
        </w:rPr>
        <w:t xml:space="preserve">bank was </w:t>
      </w:r>
      <w:r w:rsidR="005132AF">
        <w:rPr>
          <w:rFonts w:ascii="Times New Roman" w:hAnsi="Times New Roman" w:cs="Times New Roman"/>
          <w:sz w:val="24"/>
          <w:szCs w:val="24"/>
        </w:rPr>
        <w:t>offering</w:t>
      </w:r>
      <w:r w:rsidR="005132AF" w:rsidRPr="00291A84">
        <w:rPr>
          <w:rFonts w:ascii="Times New Roman" w:hAnsi="Times New Roman" w:cs="Times New Roman"/>
          <w:sz w:val="24"/>
          <w:szCs w:val="24"/>
        </w:rPr>
        <w:t xml:space="preserve"> </w:t>
      </w:r>
      <w:r w:rsidR="00462F5D">
        <w:rPr>
          <w:rFonts w:ascii="Times New Roman" w:hAnsi="Times New Roman" w:cs="Times New Roman"/>
          <w:sz w:val="24"/>
          <w:szCs w:val="24"/>
        </w:rPr>
        <w:t xml:space="preserve">a portfolio composed of </w:t>
      </w:r>
      <w:r w:rsidRPr="00291A84">
        <w:rPr>
          <w:rFonts w:ascii="Times New Roman" w:hAnsi="Times New Roman" w:cs="Times New Roman"/>
          <w:sz w:val="24"/>
          <w:szCs w:val="24"/>
        </w:rPr>
        <w:t xml:space="preserve">two funds with visibly correlated returns shown </w:t>
      </w:r>
      <w:r w:rsidR="00743B6F">
        <w:rPr>
          <w:rFonts w:ascii="Times New Roman" w:hAnsi="Times New Roman" w:cs="Times New Roman"/>
          <w:sz w:val="24"/>
          <w:szCs w:val="24"/>
        </w:rPr>
        <w:t>in</w:t>
      </w:r>
      <w:r w:rsidRPr="00291A84">
        <w:rPr>
          <w:rFonts w:ascii="Times New Roman" w:hAnsi="Times New Roman" w:cs="Times New Roman"/>
          <w:sz w:val="24"/>
          <w:szCs w:val="24"/>
        </w:rPr>
        <w:t xml:space="preserve"> a table (Gamma &amp; Epsilon, </w:t>
      </w:r>
      <w:r w:rsidR="00743B6F">
        <w:rPr>
          <w:rFonts w:ascii="Times New Roman" w:hAnsi="Times New Roman" w:cs="Times New Roman"/>
          <w:sz w:val="24"/>
          <w:szCs w:val="24"/>
        </w:rPr>
        <w:t>which we call here the</w:t>
      </w:r>
      <w:r w:rsidRPr="00291A84">
        <w:rPr>
          <w:rFonts w:ascii="Times New Roman" w:hAnsi="Times New Roman" w:cs="Times New Roman"/>
          <w:sz w:val="24"/>
          <w:szCs w:val="24"/>
        </w:rPr>
        <w:t xml:space="preserve"> “non-diversified portfolio”), while another</w:t>
      </w:r>
      <w:r w:rsidR="00462F5D">
        <w:rPr>
          <w:rFonts w:ascii="Times New Roman" w:hAnsi="Times New Roman" w:cs="Times New Roman"/>
          <w:sz w:val="24"/>
          <w:szCs w:val="24"/>
        </w:rPr>
        <w:t xml:space="preserve"> trusted</w:t>
      </w:r>
      <w:r w:rsidRPr="00291A84">
        <w:rPr>
          <w:rFonts w:ascii="Times New Roman" w:hAnsi="Times New Roman" w:cs="Times New Roman"/>
          <w:sz w:val="24"/>
          <w:szCs w:val="24"/>
        </w:rPr>
        <w:t xml:space="preserve"> bank was </w:t>
      </w:r>
      <w:r w:rsidR="005132AF">
        <w:rPr>
          <w:rFonts w:ascii="Times New Roman" w:hAnsi="Times New Roman" w:cs="Times New Roman"/>
          <w:sz w:val="24"/>
          <w:szCs w:val="24"/>
        </w:rPr>
        <w:t>offering</w:t>
      </w:r>
      <w:r w:rsidR="005132AF" w:rsidRPr="00291A84">
        <w:rPr>
          <w:rFonts w:ascii="Times New Roman" w:hAnsi="Times New Roman" w:cs="Times New Roman"/>
          <w:sz w:val="24"/>
          <w:szCs w:val="24"/>
        </w:rPr>
        <w:t xml:space="preserve"> </w:t>
      </w:r>
      <w:r w:rsidR="00462F5D">
        <w:rPr>
          <w:rFonts w:ascii="Times New Roman" w:hAnsi="Times New Roman" w:cs="Times New Roman"/>
          <w:sz w:val="24"/>
          <w:szCs w:val="24"/>
        </w:rPr>
        <w:t xml:space="preserve">a portfolio composed of two </w:t>
      </w:r>
      <w:r w:rsidRPr="00291A84">
        <w:rPr>
          <w:rFonts w:ascii="Times New Roman" w:hAnsi="Times New Roman" w:cs="Times New Roman"/>
          <w:sz w:val="24"/>
          <w:szCs w:val="24"/>
        </w:rPr>
        <w:t xml:space="preserve">other funds with visibly negatively correlated </w:t>
      </w:r>
      <w:r w:rsidRPr="00291A84">
        <w:rPr>
          <w:rFonts w:ascii="Times New Roman" w:hAnsi="Times New Roman" w:cs="Times New Roman"/>
          <w:sz w:val="24"/>
          <w:szCs w:val="24"/>
        </w:rPr>
        <w:lastRenderedPageBreak/>
        <w:t xml:space="preserve">returns (Omega &amp; Sigma, the “diversified portfolio”). </w:t>
      </w:r>
      <w:r w:rsidR="005132AF">
        <w:rPr>
          <w:rFonts w:ascii="Times New Roman" w:hAnsi="Times New Roman" w:cs="Times New Roman"/>
          <w:sz w:val="24"/>
          <w:szCs w:val="24"/>
        </w:rPr>
        <w:t>As</w:t>
      </w:r>
      <w:r w:rsidR="005132AF" w:rsidRPr="00291A84">
        <w:rPr>
          <w:rFonts w:ascii="Times New Roman" w:hAnsi="Times New Roman" w:cs="Times New Roman"/>
          <w:sz w:val="24"/>
          <w:szCs w:val="24"/>
        </w:rPr>
        <w:t xml:space="preserve"> </w:t>
      </w:r>
      <w:r w:rsidRPr="00291A84">
        <w:rPr>
          <w:rFonts w:ascii="Times New Roman" w:hAnsi="Times New Roman" w:cs="Times New Roman"/>
          <w:sz w:val="24"/>
          <w:szCs w:val="24"/>
        </w:rPr>
        <w:t>in the previous studies, there were two versions of each table</w:t>
      </w:r>
      <w:r w:rsidR="005132AF">
        <w:rPr>
          <w:rFonts w:ascii="Times New Roman" w:hAnsi="Times New Roman" w:cs="Times New Roman"/>
          <w:sz w:val="24"/>
          <w:szCs w:val="24"/>
        </w:rPr>
        <w:t>,</w:t>
      </w:r>
      <w:r>
        <w:rPr>
          <w:rFonts w:ascii="Times New Roman" w:hAnsi="Times New Roman" w:cs="Times New Roman"/>
          <w:sz w:val="24"/>
          <w:szCs w:val="24"/>
        </w:rPr>
        <w:t xml:space="preserve"> to control for the sequence of returns</w:t>
      </w:r>
      <w:r w:rsidRPr="00291A84">
        <w:rPr>
          <w:rFonts w:ascii="Times New Roman" w:hAnsi="Times New Roman" w:cs="Times New Roman"/>
          <w:sz w:val="24"/>
          <w:szCs w:val="24"/>
        </w:rPr>
        <w:t xml:space="preserve"> (see Appendix B). </w:t>
      </w:r>
    </w:p>
    <w:p w14:paraId="64B6D476" w14:textId="0B542610" w:rsidR="00291A84" w:rsidRDefault="00291A84" w:rsidP="00291A84">
      <w:pPr>
        <w:spacing w:after="0" w:line="480" w:lineRule="auto"/>
        <w:ind w:firstLine="432"/>
        <w:rPr>
          <w:rFonts w:ascii="Times New Roman" w:hAnsi="Times New Roman" w:cs="Times New Roman"/>
          <w:sz w:val="24"/>
          <w:szCs w:val="24"/>
        </w:rPr>
      </w:pPr>
      <w:r w:rsidRPr="00291A84">
        <w:rPr>
          <w:rFonts w:ascii="Times New Roman" w:hAnsi="Times New Roman" w:cs="Times New Roman"/>
          <w:sz w:val="24"/>
          <w:szCs w:val="24"/>
        </w:rPr>
        <w:t xml:space="preserve">In the “portfolio returns” condition, the scenario was identical, with the exception that we </w:t>
      </w:r>
      <w:r w:rsidR="00AB5D90">
        <w:rPr>
          <w:rFonts w:ascii="Times New Roman" w:hAnsi="Times New Roman" w:cs="Times New Roman"/>
          <w:sz w:val="24"/>
          <w:szCs w:val="24"/>
        </w:rPr>
        <w:t xml:space="preserve">also </w:t>
      </w:r>
      <w:r w:rsidRPr="00291A84">
        <w:rPr>
          <w:rFonts w:ascii="Times New Roman" w:hAnsi="Times New Roman" w:cs="Times New Roman"/>
          <w:sz w:val="24"/>
          <w:szCs w:val="24"/>
        </w:rPr>
        <w:t>provided aggregate portfolio returns</w:t>
      </w:r>
      <w:r w:rsidR="00743B6F">
        <w:rPr>
          <w:rFonts w:ascii="Times New Roman" w:hAnsi="Times New Roman" w:cs="Times New Roman"/>
          <w:sz w:val="24"/>
          <w:szCs w:val="24"/>
        </w:rPr>
        <w:t xml:space="preserve"> i</w:t>
      </w:r>
      <w:r w:rsidR="00462F5D">
        <w:rPr>
          <w:rFonts w:ascii="Times New Roman" w:hAnsi="Times New Roman" w:cs="Times New Roman"/>
          <w:sz w:val="24"/>
          <w:szCs w:val="24"/>
        </w:rPr>
        <w:t>n the tables</w:t>
      </w:r>
      <w:r w:rsidRPr="00291A84">
        <w:rPr>
          <w:rFonts w:ascii="Times New Roman" w:hAnsi="Times New Roman" w:cs="Times New Roman"/>
          <w:sz w:val="24"/>
          <w:szCs w:val="24"/>
        </w:rPr>
        <w:t>. It was thus salient that the diversified portfolio had less volatile returns than the non-diversified portfolio</w:t>
      </w:r>
      <w:r>
        <w:rPr>
          <w:rFonts w:ascii="Times New Roman" w:hAnsi="Times New Roman" w:cs="Times New Roman"/>
          <w:sz w:val="24"/>
          <w:szCs w:val="24"/>
        </w:rPr>
        <w:t xml:space="preserve"> (see Figure 5)</w:t>
      </w:r>
      <w:r w:rsidRPr="00291A84">
        <w:rPr>
          <w:rFonts w:ascii="Times New Roman" w:hAnsi="Times New Roman" w:cs="Times New Roman"/>
          <w:sz w:val="24"/>
          <w:szCs w:val="24"/>
        </w:rPr>
        <w:t>.</w:t>
      </w:r>
      <w:r w:rsidRPr="00D460FB">
        <w:rPr>
          <w:rFonts w:ascii="Times New Roman" w:hAnsi="Times New Roman" w:cs="Times New Roman"/>
          <w:sz w:val="24"/>
          <w:szCs w:val="24"/>
        </w:rPr>
        <w:t xml:space="preserve"> </w:t>
      </w:r>
    </w:p>
    <w:p w14:paraId="4AF274BF" w14:textId="472ABC19" w:rsidR="00291A84" w:rsidRPr="00462F5D" w:rsidRDefault="00291A84" w:rsidP="008F539F">
      <w:pPr>
        <w:spacing w:after="0" w:line="480" w:lineRule="auto"/>
        <w:jc w:val="center"/>
        <w:rPr>
          <w:rFonts w:ascii="Times New Roman" w:hAnsi="Times New Roman" w:cs="Times New Roman"/>
          <w:i/>
          <w:sz w:val="24"/>
          <w:szCs w:val="24"/>
        </w:rPr>
      </w:pPr>
      <w:r w:rsidRPr="00462F5D">
        <w:rPr>
          <w:rFonts w:ascii="Times New Roman" w:hAnsi="Times New Roman" w:cs="Times New Roman"/>
          <w:i/>
          <w:sz w:val="24"/>
          <w:szCs w:val="24"/>
        </w:rPr>
        <w:t>***Insert Figure 5 here***</w:t>
      </w:r>
    </w:p>
    <w:p w14:paraId="0DF8E191" w14:textId="488F7455" w:rsidR="00291A84" w:rsidRDefault="00AB5D90" w:rsidP="00291A84">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Next</w:t>
      </w:r>
      <w:r w:rsidR="00291A84">
        <w:rPr>
          <w:rFonts w:ascii="Times New Roman" w:hAnsi="Times New Roman" w:cs="Times New Roman"/>
          <w:sz w:val="24"/>
          <w:szCs w:val="24"/>
        </w:rPr>
        <w:t>, we explained the financial incentive</w:t>
      </w:r>
      <w:r w:rsidRPr="00AB5D90">
        <w:rPr>
          <w:rFonts w:ascii="Times New Roman" w:hAnsi="Times New Roman" w:cs="Times New Roman"/>
          <w:sz w:val="24"/>
          <w:szCs w:val="24"/>
        </w:rPr>
        <w:t xml:space="preserve"> </w:t>
      </w:r>
      <w:r>
        <w:rPr>
          <w:rFonts w:ascii="Times New Roman" w:hAnsi="Times New Roman" w:cs="Times New Roman"/>
          <w:sz w:val="24"/>
          <w:szCs w:val="24"/>
        </w:rPr>
        <w:t>to participants</w:t>
      </w:r>
      <w:r w:rsidR="00291A84">
        <w:rPr>
          <w:rFonts w:ascii="Times New Roman" w:hAnsi="Times New Roman" w:cs="Times New Roman"/>
          <w:sz w:val="24"/>
          <w:szCs w:val="24"/>
        </w:rPr>
        <w:t>:</w:t>
      </w:r>
    </w:p>
    <w:p w14:paraId="6FB78993" w14:textId="6DC95F6B" w:rsidR="00291A84" w:rsidRPr="00462F5D" w:rsidRDefault="00462F5D" w:rsidP="00576AEA">
      <w:pPr>
        <w:spacing w:after="0" w:line="240" w:lineRule="auto"/>
        <w:rPr>
          <w:rFonts w:ascii="Times New Roman" w:eastAsia="Times New Roman" w:hAnsi="Times New Roman" w:cs="Times New Roman"/>
          <w:i/>
          <w:sz w:val="24"/>
          <w:szCs w:val="24"/>
          <w:shd w:val="clear" w:color="auto" w:fill="FFFFFF"/>
        </w:rPr>
      </w:pPr>
      <w:r w:rsidRPr="00462F5D">
        <w:rPr>
          <w:rFonts w:ascii="Times New Roman" w:eastAsia="Times New Roman" w:hAnsi="Times New Roman" w:cs="Times New Roman"/>
          <w:i/>
          <w:sz w:val="24"/>
          <w:szCs w:val="24"/>
          <w:shd w:val="clear" w:color="auto" w:fill="FFFFFF"/>
        </w:rPr>
        <w:t>In order to motivate you to make a choice that you think is best for you, your bonus payment will be determined by your portfolio choice. You will start with a bonus of 10 cents. Then, we will randomly determine one year of returns (it could be 2011, or 2012, or 2013, etc.) and add or subtract the overall return of the chosen portfolio of two funds on that year, where 1% = 1 cent.</w:t>
      </w:r>
    </w:p>
    <w:p w14:paraId="64D64306" w14:textId="413EA518" w:rsidR="00291A84" w:rsidRDefault="00291A84" w:rsidP="00462F5D">
      <w:pPr>
        <w:spacing w:after="0" w:line="240" w:lineRule="auto"/>
        <w:ind w:firstLine="432"/>
        <w:rPr>
          <w:rFonts w:ascii="Times New Roman" w:hAnsi="Times New Roman" w:cs="Times New Roman"/>
          <w:sz w:val="24"/>
          <w:szCs w:val="24"/>
        </w:rPr>
      </w:pPr>
    </w:p>
    <w:p w14:paraId="1B5055D9" w14:textId="0E6D540A" w:rsidR="00462F5D" w:rsidRDefault="00462F5D" w:rsidP="00462F5D">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We provided some examples to make sure that the financial incentive was understood (</w:t>
      </w:r>
      <w:r w:rsidR="00007EFC">
        <w:rPr>
          <w:rFonts w:ascii="Times New Roman" w:hAnsi="Times New Roman" w:cs="Times New Roman"/>
          <w:sz w:val="24"/>
          <w:szCs w:val="24"/>
        </w:rPr>
        <w:t>s</w:t>
      </w:r>
      <w:r>
        <w:rPr>
          <w:rFonts w:ascii="Times New Roman" w:hAnsi="Times New Roman" w:cs="Times New Roman"/>
          <w:sz w:val="24"/>
          <w:szCs w:val="24"/>
        </w:rPr>
        <w:t>ee full script in Appendix C). Then, participants chose either Portfolio Gamma-</w:t>
      </w:r>
      <w:r w:rsidRPr="00291A84">
        <w:rPr>
          <w:rFonts w:ascii="Times New Roman" w:hAnsi="Times New Roman" w:cs="Times New Roman"/>
          <w:sz w:val="24"/>
          <w:szCs w:val="24"/>
        </w:rPr>
        <w:t>Epsilon</w:t>
      </w:r>
      <w:r>
        <w:rPr>
          <w:rFonts w:ascii="Times New Roman" w:hAnsi="Times New Roman" w:cs="Times New Roman"/>
          <w:sz w:val="24"/>
          <w:szCs w:val="24"/>
        </w:rPr>
        <w:t xml:space="preserve"> or Portfolio Omega-Sigma.</w:t>
      </w:r>
    </w:p>
    <w:p w14:paraId="645C1963" w14:textId="46324B05" w:rsidR="00462F5D" w:rsidRPr="00D460FB" w:rsidRDefault="00743B6F" w:rsidP="00462F5D">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W</w:t>
      </w:r>
      <w:r w:rsidR="00462F5D" w:rsidRPr="00D460FB">
        <w:rPr>
          <w:rFonts w:ascii="Times New Roman" w:hAnsi="Times New Roman" w:cs="Times New Roman"/>
          <w:sz w:val="24"/>
          <w:szCs w:val="24"/>
        </w:rPr>
        <w:t>e measured</w:t>
      </w:r>
      <w:r w:rsidR="00462F5D">
        <w:rPr>
          <w:rFonts w:ascii="Times New Roman" w:hAnsi="Times New Roman" w:cs="Times New Roman"/>
          <w:sz w:val="24"/>
          <w:szCs w:val="24"/>
        </w:rPr>
        <w:t xml:space="preserve"> the</w:t>
      </w:r>
      <w:r w:rsidR="00462F5D" w:rsidRPr="00D460FB">
        <w:rPr>
          <w:rFonts w:ascii="Times New Roman" w:hAnsi="Times New Roman" w:cs="Times New Roman"/>
          <w:sz w:val="24"/>
          <w:szCs w:val="24"/>
        </w:rPr>
        <w:t xml:space="preserve"> risk perception</w:t>
      </w:r>
      <w:r w:rsidR="00462F5D">
        <w:rPr>
          <w:rFonts w:ascii="Times New Roman" w:hAnsi="Times New Roman" w:cs="Times New Roman"/>
          <w:sz w:val="24"/>
          <w:szCs w:val="24"/>
        </w:rPr>
        <w:t xml:space="preserve"> and the volatility perception of the portfolios</w:t>
      </w:r>
      <w:r>
        <w:rPr>
          <w:rFonts w:ascii="Times New Roman" w:hAnsi="Times New Roman" w:cs="Times New Roman"/>
          <w:sz w:val="24"/>
          <w:szCs w:val="24"/>
        </w:rPr>
        <w:t xml:space="preserve"> a</w:t>
      </w:r>
      <w:r w:rsidRPr="00462F5D">
        <w:rPr>
          <w:rFonts w:ascii="Times New Roman" w:hAnsi="Times New Roman" w:cs="Times New Roman"/>
          <w:sz w:val="24"/>
          <w:szCs w:val="24"/>
        </w:rPr>
        <w:t>s manipulation checks</w:t>
      </w:r>
      <w:r w:rsidR="00462F5D">
        <w:rPr>
          <w:rFonts w:ascii="Times New Roman" w:hAnsi="Times New Roman" w:cs="Times New Roman"/>
          <w:sz w:val="24"/>
          <w:szCs w:val="24"/>
        </w:rPr>
        <w:t xml:space="preserve">. </w:t>
      </w:r>
      <w:r w:rsidR="00AB5D90">
        <w:rPr>
          <w:rFonts w:ascii="Times New Roman" w:hAnsi="Times New Roman" w:cs="Times New Roman"/>
          <w:sz w:val="24"/>
          <w:szCs w:val="24"/>
        </w:rPr>
        <w:t>Finally, w</w:t>
      </w:r>
      <w:r w:rsidR="00462F5D">
        <w:rPr>
          <w:rFonts w:ascii="Times New Roman" w:hAnsi="Times New Roman" w:cs="Times New Roman"/>
          <w:sz w:val="24"/>
          <w:szCs w:val="24"/>
        </w:rPr>
        <w:t>e measured financial literacy with the same test as in the previous studies.</w:t>
      </w:r>
    </w:p>
    <w:p w14:paraId="2867765A" w14:textId="5389E35D" w:rsidR="00291A84" w:rsidRPr="00D460FB" w:rsidRDefault="00291A84" w:rsidP="00291A84">
      <w:pPr>
        <w:spacing w:after="0" w:line="480" w:lineRule="auto"/>
        <w:rPr>
          <w:rFonts w:ascii="Times New Roman" w:hAnsi="Times New Roman" w:cs="Times New Roman"/>
          <w:sz w:val="24"/>
          <w:szCs w:val="24"/>
        </w:rPr>
      </w:pPr>
      <w:r w:rsidRPr="00D460FB">
        <w:rPr>
          <w:rFonts w:ascii="Times New Roman" w:hAnsi="Times New Roman" w:cs="Times New Roman"/>
          <w:b/>
          <w:sz w:val="24"/>
          <w:szCs w:val="24"/>
        </w:rPr>
        <w:t>Results</w:t>
      </w:r>
      <w:r w:rsidRPr="00D460FB">
        <w:rPr>
          <w:rFonts w:ascii="Times New Roman" w:hAnsi="Times New Roman" w:cs="Times New Roman"/>
          <w:sz w:val="24"/>
          <w:szCs w:val="24"/>
        </w:rPr>
        <w:t xml:space="preserve">. </w:t>
      </w:r>
    </w:p>
    <w:p w14:paraId="24342626" w14:textId="77777777" w:rsidR="00291A84" w:rsidRPr="00184D34" w:rsidRDefault="00291A84" w:rsidP="00291A84">
      <w:pPr>
        <w:spacing w:after="0" w:line="480" w:lineRule="auto"/>
        <w:ind w:firstLine="432"/>
        <w:rPr>
          <w:rFonts w:ascii="Times New Roman" w:hAnsi="Times New Roman" w:cs="Times New Roman"/>
          <w:sz w:val="24"/>
          <w:szCs w:val="24"/>
        </w:rPr>
      </w:pPr>
      <w:r>
        <w:rPr>
          <w:rFonts w:ascii="Times New Roman" w:hAnsi="Times New Roman" w:cs="Times New Roman"/>
          <w:i/>
          <w:sz w:val="24"/>
          <w:szCs w:val="24"/>
        </w:rPr>
        <w:t>Data Exclusion</w:t>
      </w:r>
      <w:r w:rsidRPr="00D460FB">
        <w:rPr>
          <w:rFonts w:ascii="Times New Roman" w:hAnsi="Times New Roman" w:cs="Times New Roman"/>
          <w:i/>
          <w:sz w:val="24"/>
          <w:szCs w:val="24"/>
        </w:rPr>
        <w:t xml:space="preserve">. </w:t>
      </w:r>
      <w:r>
        <w:rPr>
          <w:rFonts w:ascii="Times New Roman" w:hAnsi="Times New Roman" w:cs="Times New Roman"/>
          <w:sz w:val="24"/>
          <w:szCs w:val="24"/>
        </w:rPr>
        <w:t xml:space="preserve">21 participants (3.5% of all participants) failed the attention check and were excluded from analysis. </w:t>
      </w:r>
    </w:p>
    <w:p w14:paraId="7FA85645" w14:textId="3FAD9278" w:rsidR="00291A84" w:rsidRPr="00C8773F" w:rsidRDefault="00291A84" w:rsidP="00291A84">
      <w:pPr>
        <w:spacing w:after="0" w:line="480" w:lineRule="auto"/>
        <w:ind w:firstLine="432"/>
        <w:rPr>
          <w:rFonts w:ascii="Times New Roman" w:hAnsi="Times New Roman" w:cs="Times New Roman"/>
          <w:sz w:val="24"/>
          <w:szCs w:val="24"/>
        </w:rPr>
      </w:pPr>
      <w:r>
        <w:rPr>
          <w:rFonts w:ascii="Times New Roman" w:hAnsi="Times New Roman" w:cs="Times New Roman"/>
          <w:i/>
          <w:sz w:val="24"/>
          <w:szCs w:val="24"/>
        </w:rPr>
        <w:t xml:space="preserve">Manipulation Checks. </w:t>
      </w:r>
      <w:r w:rsidRPr="00504D07">
        <w:rPr>
          <w:rFonts w:ascii="Times New Roman" w:hAnsi="Times New Roman" w:cs="Times New Roman"/>
          <w:sz w:val="24"/>
          <w:szCs w:val="24"/>
        </w:rPr>
        <w:t>I</w:t>
      </w:r>
      <w:r>
        <w:rPr>
          <w:rFonts w:ascii="Times New Roman" w:hAnsi="Times New Roman" w:cs="Times New Roman"/>
          <w:sz w:val="24"/>
          <w:szCs w:val="24"/>
        </w:rPr>
        <w:t>n the control condition, risk and volatility perceptions were simi</w:t>
      </w:r>
      <w:r w:rsidR="00AB5D90">
        <w:rPr>
          <w:rFonts w:ascii="Times New Roman" w:hAnsi="Times New Roman" w:cs="Times New Roman"/>
          <w:sz w:val="24"/>
          <w:szCs w:val="24"/>
        </w:rPr>
        <w:t>lar to what we found in Study 2. In contrast, in the “p</w:t>
      </w:r>
      <w:r>
        <w:rPr>
          <w:rFonts w:ascii="Times New Roman" w:hAnsi="Times New Roman" w:cs="Times New Roman"/>
          <w:sz w:val="24"/>
          <w:szCs w:val="24"/>
        </w:rPr>
        <w:t>ortfolio returns</w:t>
      </w:r>
      <w:r w:rsidR="00AB5D90">
        <w:rPr>
          <w:rFonts w:ascii="Times New Roman" w:hAnsi="Times New Roman" w:cs="Times New Roman"/>
          <w:sz w:val="24"/>
          <w:szCs w:val="24"/>
        </w:rPr>
        <w:t xml:space="preserve">” condition, </w:t>
      </w:r>
      <w:r>
        <w:rPr>
          <w:rFonts w:ascii="Times New Roman" w:hAnsi="Times New Roman" w:cs="Times New Roman"/>
          <w:sz w:val="24"/>
          <w:szCs w:val="24"/>
        </w:rPr>
        <w:t>all participants perceive</w:t>
      </w:r>
      <w:r w:rsidR="00AB5D90">
        <w:rPr>
          <w:rFonts w:ascii="Times New Roman" w:hAnsi="Times New Roman" w:cs="Times New Roman"/>
          <w:sz w:val="24"/>
          <w:szCs w:val="24"/>
        </w:rPr>
        <w:t>d</w:t>
      </w:r>
      <w:r>
        <w:rPr>
          <w:rFonts w:ascii="Times New Roman" w:hAnsi="Times New Roman" w:cs="Times New Roman"/>
          <w:sz w:val="24"/>
          <w:szCs w:val="24"/>
        </w:rPr>
        <w:t xml:space="preserve"> the diversified portfolio as significantly less risky and less volatile (</w:t>
      </w:r>
      <w:r w:rsidR="00A23AE0">
        <w:rPr>
          <w:rFonts w:ascii="Times New Roman" w:hAnsi="Times New Roman" w:cs="Times New Roman"/>
          <w:sz w:val="24"/>
          <w:szCs w:val="24"/>
        </w:rPr>
        <w:t xml:space="preserve">see </w:t>
      </w:r>
      <w:r>
        <w:rPr>
          <w:rFonts w:ascii="Times New Roman" w:hAnsi="Times New Roman" w:cs="Times New Roman"/>
          <w:sz w:val="24"/>
          <w:szCs w:val="24"/>
        </w:rPr>
        <w:t xml:space="preserve">analyses in Appendix </w:t>
      </w:r>
      <w:r w:rsidR="00C15DBA">
        <w:rPr>
          <w:rFonts w:ascii="Times New Roman" w:hAnsi="Times New Roman" w:cs="Times New Roman"/>
          <w:sz w:val="24"/>
          <w:szCs w:val="24"/>
        </w:rPr>
        <w:t>F</w:t>
      </w:r>
      <w:r>
        <w:rPr>
          <w:rFonts w:ascii="Times New Roman" w:hAnsi="Times New Roman" w:cs="Times New Roman"/>
          <w:sz w:val="24"/>
          <w:szCs w:val="24"/>
        </w:rPr>
        <w:t>).</w:t>
      </w:r>
      <w:r w:rsidR="00C057CD">
        <w:rPr>
          <w:rFonts w:ascii="Times New Roman" w:hAnsi="Times New Roman" w:cs="Times New Roman"/>
          <w:sz w:val="24"/>
          <w:szCs w:val="24"/>
        </w:rPr>
        <w:t xml:space="preserve"> </w:t>
      </w:r>
    </w:p>
    <w:p w14:paraId="781ADDE1" w14:textId="61E88A98" w:rsidR="00A767BB" w:rsidRPr="00D460FB" w:rsidRDefault="0007394B" w:rsidP="00A767BB">
      <w:pPr>
        <w:spacing w:after="0" w:line="480" w:lineRule="auto"/>
        <w:ind w:firstLine="432"/>
        <w:rPr>
          <w:rFonts w:ascii="Times New Roman" w:hAnsi="Times New Roman" w:cs="Times New Roman"/>
          <w:sz w:val="24"/>
          <w:szCs w:val="24"/>
        </w:rPr>
      </w:pPr>
      <w:r>
        <w:rPr>
          <w:rFonts w:ascii="Times New Roman" w:hAnsi="Times New Roman" w:cs="Times New Roman"/>
          <w:i/>
          <w:sz w:val="24"/>
          <w:szCs w:val="24"/>
        </w:rPr>
        <w:lastRenderedPageBreak/>
        <w:t>Portfolio Choice</w:t>
      </w:r>
      <w:r w:rsidR="00291A84">
        <w:rPr>
          <w:rFonts w:ascii="Times New Roman" w:hAnsi="Times New Roman" w:cs="Times New Roman"/>
          <w:i/>
          <w:sz w:val="24"/>
          <w:szCs w:val="24"/>
        </w:rPr>
        <w:t xml:space="preserve">. </w:t>
      </w:r>
      <w:r w:rsidR="00A767BB">
        <w:rPr>
          <w:rFonts w:ascii="Times New Roman" w:hAnsi="Times New Roman" w:cs="Times New Roman"/>
          <w:sz w:val="24"/>
          <w:szCs w:val="24"/>
        </w:rPr>
        <w:t>We performed a</w:t>
      </w:r>
      <w:r w:rsidR="00291A84">
        <w:rPr>
          <w:rFonts w:ascii="Times New Roman" w:hAnsi="Times New Roman" w:cs="Times New Roman"/>
          <w:sz w:val="24"/>
          <w:szCs w:val="24"/>
        </w:rPr>
        <w:t xml:space="preserve"> logistic regression </w:t>
      </w:r>
      <w:r w:rsidR="00A767BB">
        <w:rPr>
          <w:rFonts w:ascii="Times New Roman" w:hAnsi="Times New Roman" w:cs="Times New Roman"/>
          <w:sz w:val="24"/>
          <w:szCs w:val="24"/>
        </w:rPr>
        <w:t>of</w:t>
      </w:r>
      <w:r w:rsidR="00291A84">
        <w:rPr>
          <w:rFonts w:ascii="Times New Roman" w:hAnsi="Times New Roman" w:cs="Times New Roman"/>
          <w:sz w:val="24"/>
          <w:szCs w:val="24"/>
        </w:rPr>
        <w:t xml:space="preserve"> the </w:t>
      </w:r>
      <w:r>
        <w:rPr>
          <w:rFonts w:ascii="Times New Roman" w:hAnsi="Times New Roman" w:cs="Times New Roman"/>
          <w:sz w:val="24"/>
          <w:szCs w:val="24"/>
        </w:rPr>
        <w:t>portfolio</w:t>
      </w:r>
      <w:r w:rsidR="00291A84">
        <w:rPr>
          <w:rFonts w:ascii="Times New Roman" w:hAnsi="Times New Roman" w:cs="Times New Roman"/>
          <w:sz w:val="24"/>
          <w:szCs w:val="24"/>
        </w:rPr>
        <w:t xml:space="preserve"> </w:t>
      </w:r>
      <w:r w:rsidR="00A767BB">
        <w:rPr>
          <w:rFonts w:ascii="Times New Roman" w:hAnsi="Times New Roman" w:cs="Times New Roman"/>
          <w:sz w:val="24"/>
          <w:szCs w:val="24"/>
        </w:rPr>
        <w:t>choice</w:t>
      </w:r>
      <w:r w:rsidR="00291A84">
        <w:rPr>
          <w:rFonts w:ascii="Times New Roman" w:hAnsi="Times New Roman" w:cs="Times New Roman"/>
          <w:sz w:val="24"/>
          <w:szCs w:val="24"/>
        </w:rPr>
        <w:t xml:space="preserve"> (coded 0 for the non-diversified portfolio, and 1 for the diversified portfolio)</w:t>
      </w:r>
      <w:r w:rsidR="00A767BB">
        <w:rPr>
          <w:rFonts w:ascii="Times New Roman" w:hAnsi="Times New Roman" w:cs="Times New Roman"/>
          <w:sz w:val="24"/>
          <w:szCs w:val="24"/>
        </w:rPr>
        <w:t xml:space="preserve"> on </w:t>
      </w:r>
      <w:r w:rsidR="00A767BB" w:rsidRPr="00D460FB">
        <w:rPr>
          <w:rFonts w:ascii="Times New Roman" w:hAnsi="Times New Roman" w:cs="Times New Roman"/>
          <w:sz w:val="24"/>
          <w:szCs w:val="24"/>
        </w:rPr>
        <w:t>mean-centered financial literacy, a binary variable capturing the effect of the manipulation</w:t>
      </w:r>
      <w:r w:rsidR="00A767BB">
        <w:rPr>
          <w:rFonts w:ascii="Times New Roman" w:hAnsi="Times New Roman" w:cs="Times New Roman"/>
          <w:sz w:val="24"/>
          <w:szCs w:val="24"/>
        </w:rPr>
        <w:t xml:space="preserve"> (coded -1 for control and +1 for portfolio returns)</w:t>
      </w:r>
      <w:r w:rsidR="00A767BB" w:rsidRPr="00D460FB">
        <w:rPr>
          <w:rFonts w:ascii="Times New Roman" w:hAnsi="Times New Roman" w:cs="Times New Roman"/>
          <w:sz w:val="24"/>
          <w:szCs w:val="24"/>
        </w:rPr>
        <w:t>, and their interaction</w:t>
      </w:r>
      <w:r w:rsidR="00A767BB">
        <w:rPr>
          <w:rFonts w:ascii="Times New Roman" w:hAnsi="Times New Roman" w:cs="Times New Roman"/>
          <w:sz w:val="24"/>
          <w:szCs w:val="24"/>
        </w:rPr>
        <w:t xml:space="preserve">. We found significant main effects of </w:t>
      </w:r>
      <w:r w:rsidR="00291A84">
        <w:rPr>
          <w:rFonts w:ascii="Times New Roman" w:hAnsi="Times New Roman" w:cs="Times New Roman"/>
          <w:sz w:val="24"/>
          <w:szCs w:val="24"/>
        </w:rPr>
        <w:t xml:space="preserve">financial literacy (z=3.22, </w:t>
      </w:r>
      <w:r w:rsidR="00291A84" w:rsidRPr="00536017">
        <w:rPr>
          <w:rFonts w:ascii="Times New Roman" w:hAnsi="Times New Roman" w:cs="Times New Roman"/>
          <w:i/>
          <w:sz w:val="24"/>
          <w:szCs w:val="24"/>
        </w:rPr>
        <w:t>p</w:t>
      </w:r>
      <w:r w:rsidR="00291A84">
        <w:rPr>
          <w:rFonts w:ascii="Times New Roman" w:hAnsi="Times New Roman" w:cs="Times New Roman"/>
          <w:sz w:val="24"/>
          <w:szCs w:val="24"/>
        </w:rPr>
        <w:t>&lt;.001)</w:t>
      </w:r>
      <w:r w:rsidR="00A767BB">
        <w:rPr>
          <w:rFonts w:ascii="Times New Roman" w:hAnsi="Times New Roman" w:cs="Times New Roman"/>
          <w:sz w:val="24"/>
          <w:szCs w:val="24"/>
        </w:rPr>
        <w:t xml:space="preserve"> and of</w:t>
      </w:r>
      <w:r w:rsidR="00291A84">
        <w:rPr>
          <w:rFonts w:ascii="Times New Roman" w:hAnsi="Times New Roman" w:cs="Times New Roman"/>
          <w:sz w:val="24"/>
          <w:szCs w:val="24"/>
        </w:rPr>
        <w:t xml:space="preserve"> the manipulation (z=2.02, </w:t>
      </w:r>
      <w:r w:rsidR="00291A84" w:rsidRPr="00536017">
        <w:rPr>
          <w:rFonts w:ascii="Times New Roman" w:hAnsi="Times New Roman" w:cs="Times New Roman"/>
          <w:i/>
          <w:sz w:val="24"/>
          <w:szCs w:val="24"/>
        </w:rPr>
        <w:t>p</w:t>
      </w:r>
      <w:r w:rsidR="00291A84">
        <w:rPr>
          <w:rFonts w:ascii="Times New Roman" w:hAnsi="Times New Roman" w:cs="Times New Roman"/>
          <w:sz w:val="24"/>
          <w:szCs w:val="24"/>
        </w:rPr>
        <w:t xml:space="preserve">=.04), </w:t>
      </w:r>
      <w:r w:rsidR="00A767BB">
        <w:rPr>
          <w:rFonts w:ascii="Times New Roman" w:hAnsi="Times New Roman" w:cs="Times New Roman"/>
          <w:sz w:val="24"/>
          <w:szCs w:val="24"/>
        </w:rPr>
        <w:t>as well as a significant interaction effect with a negative sign</w:t>
      </w:r>
      <w:r w:rsidR="00291A84">
        <w:rPr>
          <w:rFonts w:ascii="Times New Roman" w:hAnsi="Times New Roman" w:cs="Times New Roman"/>
          <w:sz w:val="24"/>
          <w:szCs w:val="24"/>
        </w:rPr>
        <w:t xml:space="preserve"> (z=-4.31, </w:t>
      </w:r>
      <w:r w:rsidR="00291A84" w:rsidRPr="00C8773F">
        <w:rPr>
          <w:rFonts w:ascii="Times New Roman" w:hAnsi="Times New Roman" w:cs="Times New Roman"/>
          <w:i/>
          <w:sz w:val="24"/>
          <w:szCs w:val="24"/>
        </w:rPr>
        <w:t>p</w:t>
      </w:r>
      <w:r w:rsidR="00291A84">
        <w:rPr>
          <w:rFonts w:ascii="Times New Roman" w:hAnsi="Times New Roman" w:cs="Times New Roman"/>
          <w:sz w:val="24"/>
          <w:szCs w:val="24"/>
        </w:rPr>
        <w:t xml:space="preserve">&lt;.001), </w:t>
      </w:r>
      <w:r w:rsidR="00A767BB">
        <w:rPr>
          <w:rFonts w:ascii="Times New Roman" w:hAnsi="Times New Roman" w:cs="Times New Roman"/>
          <w:sz w:val="24"/>
          <w:szCs w:val="24"/>
        </w:rPr>
        <w:t>indicating that the “portfolio returns” manipulation had a stronger effect among participants with low financial literacy, as confirmed below.</w:t>
      </w:r>
    </w:p>
    <w:p w14:paraId="4D510F08" w14:textId="2A285427" w:rsidR="00BF2FCA" w:rsidRDefault="00A767BB" w:rsidP="00BF2FCA">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We performed a</w:t>
      </w:r>
      <w:r w:rsidR="00291A84">
        <w:rPr>
          <w:rFonts w:ascii="Times New Roman" w:hAnsi="Times New Roman" w:cs="Times New Roman"/>
          <w:sz w:val="24"/>
          <w:szCs w:val="24"/>
        </w:rPr>
        <w:t xml:space="preserve"> quartile analysis</w:t>
      </w:r>
      <w:r>
        <w:rPr>
          <w:rFonts w:ascii="Times New Roman" w:hAnsi="Times New Roman" w:cs="Times New Roman"/>
          <w:sz w:val="24"/>
          <w:szCs w:val="24"/>
        </w:rPr>
        <w:t xml:space="preserve"> based on financial literacy</w:t>
      </w:r>
      <w:r w:rsidR="00291A84">
        <w:rPr>
          <w:rFonts w:ascii="Times New Roman" w:hAnsi="Times New Roman" w:cs="Times New Roman"/>
          <w:sz w:val="24"/>
          <w:szCs w:val="24"/>
        </w:rPr>
        <w:t xml:space="preserve"> (see Figure 6)</w:t>
      </w:r>
      <w:r>
        <w:rPr>
          <w:rFonts w:ascii="Times New Roman" w:hAnsi="Times New Roman" w:cs="Times New Roman"/>
          <w:sz w:val="24"/>
          <w:szCs w:val="24"/>
        </w:rPr>
        <w:t xml:space="preserve">. </w:t>
      </w:r>
      <w:r w:rsidR="0065094D">
        <w:rPr>
          <w:rFonts w:ascii="Times New Roman" w:hAnsi="Times New Roman" w:cs="Times New Roman"/>
          <w:sz w:val="24"/>
          <w:szCs w:val="24"/>
        </w:rPr>
        <w:t>In the control condition, a</w:t>
      </w:r>
      <w:r w:rsidR="00291A84">
        <w:rPr>
          <w:rFonts w:ascii="Times New Roman" w:hAnsi="Times New Roman" w:cs="Times New Roman"/>
          <w:sz w:val="24"/>
          <w:szCs w:val="24"/>
        </w:rPr>
        <w:t xml:space="preserve"> majority of top quartile participants invested in the diversified portfolio (77.27%; significantly different from </w:t>
      </w:r>
      <w:r w:rsidR="000450BE">
        <w:rPr>
          <w:rFonts w:ascii="Times New Roman" w:hAnsi="Times New Roman" w:cs="Times New Roman"/>
          <w:sz w:val="24"/>
          <w:szCs w:val="24"/>
        </w:rPr>
        <w:t>chance-</w:t>
      </w:r>
      <w:r w:rsidR="00291A84">
        <w:rPr>
          <w:rFonts w:ascii="Times New Roman" w:hAnsi="Times New Roman" w:cs="Times New Roman"/>
          <w:sz w:val="24"/>
          <w:szCs w:val="24"/>
        </w:rPr>
        <w:t>level based on a two-</w:t>
      </w:r>
      <w:r w:rsidR="00BF2FCA">
        <w:rPr>
          <w:rFonts w:ascii="Times New Roman" w:hAnsi="Times New Roman" w:cs="Times New Roman"/>
          <w:sz w:val="24"/>
          <w:szCs w:val="24"/>
        </w:rPr>
        <w:t>tailed</w:t>
      </w:r>
      <w:r w:rsidR="00291A84">
        <w:rPr>
          <w:rFonts w:ascii="Times New Roman" w:hAnsi="Times New Roman" w:cs="Times New Roman"/>
          <w:sz w:val="24"/>
          <w:szCs w:val="24"/>
        </w:rPr>
        <w:t xml:space="preserve"> binomial test, </w:t>
      </w:r>
      <w:r w:rsidR="00291A84" w:rsidRPr="00C8773F">
        <w:rPr>
          <w:rFonts w:ascii="Times New Roman" w:hAnsi="Times New Roman" w:cs="Times New Roman"/>
          <w:i/>
          <w:sz w:val="24"/>
          <w:szCs w:val="24"/>
        </w:rPr>
        <w:t>p</w:t>
      </w:r>
      <w:r w:rsidR="00291A84">
        <w:rPr>
          <w:rFonts w:ascii="Times New Roman" w:hAnsi="Times New Roman" w:cs="Times New Roman"/>
          <w:sz w:val="24"/>
          <w:szCs w:val="24"/>
        </w:rPr>
        <w:t>&lt;.001</w:t>
      </w:r>
      <w:r w:rsidR="00291A84" w:rsidRPr="00093CA0">
        <w:rPr>
          <w:rFonts w:ascii="Times New Roman" w:hAnsi="Times New Roman" w:cs="Times New Roman"/>
          <w:sz w:val="24"/>
          <w:szCs w:val="24"/>
        </w:rPr>
        <w:t>)</w:t>
      </w:r>
      <w:r w:rsidR="00291A84">
        <w:rPr>
          <w:rFonts w:ascii="Times New Roman" w:hAnsi="Times New Roman" w:cs="Times New Roman"/>
          <w:sz w:val="24"/>
          <w:szCs w:val="24"/>
        </w:rPr>
        <w:t xml:space="preserve">, while a </w:t>
      </w:r>
      <w:r w:rsidR="00291A84" w:rsidRPr="00A23AE0">
        <w:rPr>
          <w:rFonts w:ascii="Times New Roman" w:hAnsi="Times New Roman" w:cs="Times New Roman"/>
          <w:i/>
          <w:sz w:val="24"/>
          <w:szCs w:val="24"/>
        </w:rPr>
        <w:t>minority</w:t>
      </w:r>
      <w:r w:rsidR="00291A84">
        <w:rPr>
          <w:rFonts w:ascii="Times New Roman" w:hAnsi="Times New Roman" w:cs="Times New Roman"/>
          <w:sz w:val="24"/>
          <w:szCs w:val="24"/>
        </w:rPr>
        <w:t xml:space="preserve"> of bottom quartile participants invested in the diversified portfolio (38.75%; marginally significantly different from chance level, </w:t>
      </w:r>
      <w:r w:rsidR="00291A84" w:rsidRPr="00C8773F">
        <w:rPr>
          <w:rFonts w:ascii="Times New Roman" w:hAnsi="Times New Roman" w:cs="Times New Roman"/>
          <w:i/>
          <w:sz w:val="24"/>
          <w:szCs w:val="24"/>
        </w:rPr>
        <w:t>p</w:t>
      </w:r>
      <w:r w:rsidR="00291A84">
        <w:rPr>
          <w:rFonts w:ascii="Times New Roman" w:hAnsi="Times New Roman" w:cs="Times New Roman"/>
          <w:sz w:val="24"/>
          <w:szCs w:val="24"/>
        </w:rPr>
        <w:t>=.06</w:t>
      </w:r>
      <w:r w:rsidR="00291A84" w:rsidRPr="00093CA0">
        <w:rPr>
          <w:rFonts w:ascii="Times New Roman" w:hAnsi="Times New Roman" w:cs="Times New Roman"/>
          <w:sz w:val="24"/>
          <w:szCs w:val="24"/>
        </w:rPr>
        <w:t>)</w:t>
      </w:r>
      <w:r w:rsidR="00291A84">
        <w:rPr>
          <w:rFonts w:ascii="Times New Roman" w:hAnsi="Times New Roman" w:cs="Times New Roman"/>
          <w:sz w:val="24"/>
          <w:szCs w:val="24"/>
        </w:rPr>
        <w:t>.</w:t>
      </w:r>
      <w:r w:rsidR="00BF2FCA">
        <w:rPr>
          <w:rFonts w:ascii="Times New Roman" w:hAnsi="Times New Roman" w:cs="Times New Roman"/>
          <w:sz w:val="24"/>
          <w:szCs w:val="24"/>
        </w:rPr>
        <w:t xml:space="preserve"> Note that the latter test was fully significant when using a one-tailed test, or when using a two-tailed test among participants in the bottom </w:t>
      </w:r>
      <w:r w:rsidR="00BF2FCA" w:rsidRPr="00A767BB">
        <w:rPr>
          <w:rFonts w:ascii="Times New Roman" w:hAnsi="Times New Roman" w:cs="Times New Roman"/>
          <w:i/>
          <w:sz w:val="24"/>
          <w:szCs w:val="24"/>
        </w:rPr>
        <w:t>quintile</w:t>
      </w:r>
      <w:r w:rsidR="00BF2FCA">
        <w:rPr>
          <w:rFonts w:ascii="Times New Roman" w:hAnsi="Times New Roman" w:cs="Times New Roman"/>
          <w:sz w:val="24"/>
          <w:szCs w:val="24"/>
        </w:rPr>
        <w:t xml:space="preserve"> of financial literacy</w:t>
      </w:r>
      <w:r w:rsidR="0040047C">
        <w:rPr>
          <w:rFonts w:ascii="Times New Roman" w:hAnsi="Times New Roman" w:cs="Times New Roman"/>
          <w:sz w:val="24"/>
          <w:szCs w:val="24"/>
        </w:rPr>
        <w:t>.</w:t>
      </w:r>
    </w:p>
    <w:p w14:paraId="6517AAA4" w14:textId="79D047D2" w:rsidR="00A767BB" w:rsidRDefault="0040047C" w:rsidP="00A767BB">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Conversely, p</w:t>
      </w:r>
      <w:r w:rsidR="00291A84">
        <w:rPr>
          <w:rFonts w:ascii="Times New Roman" w:hAnsi="Times New Roman" w:cs="Times New Roman"/>
          <w:sz w:val="24"/>
          <w:szCs w:val="24"/>
        </w:rPr>
        <w:t xml:space="preserve">roviding portfolio returns made </w:t>
      </w:r>
      <w:r w:rsidR="00A767BB">
        <w:rPr>
          <w:rFonts w:ascii="Times New Roman" w:hAnsi="Times New Roman" w:cs="Times New Roman"/>
          <w:sz w:val="24"/>
          <w:szCs w:val="24"/>
        </w:rPr>
        <w:t xml:space="preserve">a majority of </w:t>
      </w:r>
      <w:r w:rsidR="00291A84">
        <w:rPr>
          <w:rFonts w:ascii="Times New Roman" w:hAnsi="Times New Roman" w:cs="Times New Roman"/>
          <w:sz w:val="24"/>
          <w:szCs w:val="24"/>
        </w:rPr>
        <w:t xml:space="preserve">bottom quartile participants invest in the diversified portfolio </w:t>
      </w:r>
      <w:r w:rsidR="00A767BB">
        <w:rPr>
          <w:rFonts w:ascii="Times New Roman" w:hAnsi="Times New Roman" w:cs="Times New Roman"/>
          <w:sz w:val="24"/>
          <w:szCs w:val="24"/>
        </w:rPr>
        <w:t>(75.36%;</w:t>
      </w:r>
      <w:r w:rsidR="00291A84">
        <w:rPr>
          <w:rFonts w:ascii="Times New Roman" w:hAnsi="Times New Roman" w:cs="Times New Roman"/>
          <w:sz w:val="24"/>
          <w:szCs w:val="24"/>
        </w:rPr>
        <w:t xml:space="preserve"> significan</w:t>
      </w:r>
      <w:r>
        <w:rPr>
          <w:rFonts w:ascii="Times New Roman" w:hAnsi="Times New Roman" w:cs="Times New Roman"/>
          <w:sz w:val="24"/>
          <w:szCs w:val="24"/>
        </w:rPr>
        <w:t xml:space="preserve">tly different from chance level, </w:t>
      </w:r>
      <w:r w:rsidR="00291A84" w:rsidRPr="00C8773F">
        <w:rPr>
          <w:rFonts w:ascii="Times New Roman" w:hAnsi="Times New Roman" w:cs="Times New Roman"/>
          <w:i/>
          <w:sz w:val="24"/>
          <w:szCs w:val="24"/>
        </w:rPr>
        <w:t>p</w:t>
      </w:r>
      <w:r w:rsidR="00291A84">
        <w:rPr>
          <w:rFonts w:ascii="Times New Roman" w:hAnsi="Times New Roman" w:cs="Times New Roman"/>
          <w:sz w:val="24"/>
          <w:szCs w:val="24"/>
        </w:rPr>
        <w:t>&lt;.001).</w:t>
      </w:r>
    </w:p>
    <w:p w14:paraId="1448F1DD" w14:textId="0224DE33" w:rsidR="00A767BB" w:rsidRPr="00A767BB" w:rsidRDefault="00A767BB" w:rsidP="00A767BB">
      <w:pPr>
        <w:spacing w:after="0" w:line="480" w:lineRule="auto"/>
        <w:rPr>
          <w:rFonts w:ascii="Times New Roman" w:hAnsi="Times New Roman" w:cs="Times New Roman"/>
          <w:b/>
          <w:sz w:val="24"/>
          <w:szCs w:val="24"/>
        </w:rPr>
      </w:pPr>
      <w:r w:rsidRPr="00A767BB">
        <w:rPr>
          <w:rFonts w:ascii="Times New Roman" w:hAnsi="Times New Roman" w:cs="Times New Roman"/>
          <w:b/>
          <w:sz w:val="24"/>
          <w:szCs w:val="24"/>
        </w:rPr>
        <w:t>Discussion</w:t>
      </w:r>
      <w:r>
        <w:rPr>
          <w:rFonts w:ascii="Times New Roman" w:hAnsi="Times New Roman" w:cs="Times New Roman"/>
          <w:b/>
          <w:sz w:val="24"/>
          <w:szCs w:val="24"/>
        </w:rPr>
        <w:t>.</w:t>
      </w:r>
    </w:p>
    <w:p w14:paraId="4308DDF3" w14:textId="33034868" w:rsidR="002D1678" w:rsidRDefault="00A767BB" w:rsidP="00EE6098">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As hypothesized (H4), informing lay investors </w:t>
      </w:r>
      <w:r w:rsidR="003C3874">
        <w:rPr>
          <w:rFonts w:ascii="Times New Roman" w:hAnsi="Times New Roman" w:cs="Times New Roman"/>
          <w:sz w:val="24"/>
          <w:szCs w:val="24"/>
        </w:rPr>
        <w:t xml:space="preserve">(participants with low financial literacy) </w:t>
      </w:r>
      <w:r>
        <w:rPr>
          <w:rFonts w:ascii="Times New Roman" w:hAnsi="Times New Roman" w:cs="Times New Roman"/>
          <w:sz w:val="24"/>
          <w:szCs w:val="24"/>
        </w:rPr>
        <w:t xml:space="preserve">of aggregate portfolio returns </w:t>
      </w:r>
      <w:r w:rsidR="00A23AE0">
        <w:rPr>
          <w:rFonts w:ascii="Times New Roman" w:hAnsi="Times New Roman" w:cs="Times New Roman"/>
          <w:sz w:val="24"/>
          <w:szCs w:val="24"/>
        </w:rPr>
        <w:t>improved diversification</w:t>
      </w:r>
      <w:r>
        <w:rPr>
          <w:rFonts w:ascii="Times New Roman" w:hAnsi="Times New Roman" w:cs="Times New Roman"/>
          <w:sz w:val="24"/>
          <w:szCs w:val="24"/>
        </w:rPr>
        <w:t>.</w:t>
      </w:r>
      <w:r w:rsidR="002D1678">
        <w:rPr>
          <w:rFonts w:ascii="Times New Roman" w:hAnsi="Times New Roman" w:cs="Times New Roman"/>
          <w:sz w:val="24"/>
          <w:szCs w:val="24"/>
        </w:rPr>
        <w:t xml:space="preserve"> </w:t>
      </w:r>
      <w:r w:rsidR="00812F2B" w:rsidRPr="008F539F">
        <w:rPr>
          <w:rFonts w:ascii="Times New Roman" w:hAnsi="Times New Roman" w:cs="Times New Roman"/>
          <w:sz w:val="24"/>
          <w:szCs w:val="24"/>
        </w:rPr>
        <w:t xml:space="preserve">This shows that lay investors are potentially influenced by portfolio volatility, although they cannot infer it from </w:t>
      </w:r>
      <w:r w:rsidR="003C3874">
        <w:rPr>
          <w:rFonts w:ascii="Times New Roman" w:hAnsi="Times New Roman" w:cs="Times New Roman"/>
          <w:sz w:val="24"/>
          <w:szCs w:val="24"/>
        </w:rPr>
        <w:t xml:space="preserve">the </w:t>
      </w:r>
      <w:r w:rsidR="00812F2B" w:rsidRPr="008F539F">
        <w:rPr>
          <w:rFonts w:ascii="Times New Roman" w:hAnsi="Times New Roman" w:cs="Times New Roman"/>
          <w:sz w:val="24"/>
          <w:szCs w:val="24"/>
        </w:rPr>
        <w:t xml:space="preserve">past returns of individual funds. </w:t>
      </w:r>
      <w:r>
        <w:rPr>
          <w:rFonts w:ascii="Times New Roman" w:hAnsi="Times New Roman" w:cs="Times New Roman"/>
          <w:sz w:val="24"/>
          <w:szCs w:val="24"/>
        </w:rPr>
        <w:t xml:space="preserve">Note that, because of the financial incentive, investing in the </w:t>
      </w:r>
      <w:r w:rsidR="00EE6098">
        <w:rPr>
          <w:rFonts w:ascii="Times New Roman" w:hAnsi="Times New Roman" w:cs="Times New Roman"/>
          <w:sz w:val="24"/>
          <w:szCs w:val="24"/>
        </w:rPr>
        <w:t>non-</w:t>
      </w:r>
      <w:r>
        <w:rPr>
          <w:rFonts w:ascii="Times New Roman" w:hAnsi="Times New Roman" w:cs="Times New Roman"/>
          <w:sz w:val="24"/>
          <w:szCs w:val="24"/>
        </w:rPr>
        <w:t>diversified portfolio was not necessarily</w:t>
      </w:r>
      <w:r w:rsidR="00A23AE0">
        <w:rPr>
          <w:rFonts w:ascii="Times New Roman" w:hAnsi="Times New Roman" w:cs="Times New Roman"/>
          <w:sz w:val="24"/>
          <w:szCs w:val="24"/>
        </w:rPr>
        <w:t xml:space="preserve"> suboptimal like it was in the previous studies</w:t>
      </w:r>
      <w:r w:rsidR="00EE6098">
        <w:rPr>
          <w:rFonts w:ascii="Times New Roman" w:hAnsi="Times New Roman" w:cs="Times New Roman"/>
          <w:sz w:val="24"/>
          <w:szCs w:val="24"/>
        </w:rPr>
        <w:t>: risk-seeking participants could have actually preferred this option, which offered approximately</w:t>
      </w:r>
      <w:r w:rsidR="003C3874">
        <w:rPr>
          <w:rFonts w:ascii="Times New Roman" w:hAnsi="Times New Roman" w:cs="Times New Roman"/>
          <w:sz w:val="24"/>
          <w:szCs w:val="24"/>
        </w:rPr>
        <w:t xml:space="preserve"> a</w:t>
      </w:r>
      <w:r w:rsidR="00EE6098">
        <w:rPr>
          <w:rFonts w:ascii="Times New Roman" w:hAnsi="Times New Roman" w:cs="Times New Roman"/>
          <w:sz w:val="24"/>
          <w:szCs w:val="24"/>
        </w:rPr>
        <w:t xml:space="preserve"> 50% chance to obtain a 26-</w:t>
      </w:r>
      <w:r w:rsidR="00EE6098">
        <w:rPr>
          <w:rFonts w:ascii="Times New Roman" w:hAnsi="Times New Roman" w:cs="Times New Roman"/>
          <w:sz w:val="24"/>
          <w:szCs w:val="24"/>
        </w:rPr>
        <w:lastRenderedPageBreak/>
        <w:t xml:space="preserve">cent bonus, while choosing the diversified portfolio offered a 100% </w:t>
      </w:r>
      <w:r w:rsidR="00A23AE0">
        <w:rPr>
          <w:rFonts w:ascii="Times New Roman" w:hAnsi="Times New Roman" w:cs="Times New Roman"/>
          <w:sz w:val="24"/>
          <w:szCs w:val="24"/>
        </w:rPr>
        <w:t xml:space="preserve">chance </w:t>
      </w:r>
      <w:r w:rsidR="00EE6098">
        <w:rPr>
          <w:rFonts w:ascii="Times New Roman" w:hAnsi="Times New Roman" w:cs="Times New Roman"/>
          <w:sz w:val="24"/>
          <w:szCs w:val="24"/>
        </w:rPr>
        <w:t>to obtain a 13-cent bonus. Still, when providing clear</w:t>
      </w:r>
      <w:r w:rsidR="003C3874">
        <w:rPr>
          <w:rFonts w:ascii="Times New Roman" w:hAnsi="Times New Roman" w:cs="Times New Roman"/>
          <w:sz w:val="24"/>
          <w:szCs w:val="24"/>
        </w:rPr>
        <w:t>er</w:t>
      </w:r>
      <w:r w:rsidR="00EE6098">
        <w:rPr>
          <w:rFonts w:ascii="Times New Roman" w:hAnsi="Times New Roman" w:cs="Times New Roman"/>
          <w:sz w:val="24"/>
          <w:szCs w:val="24"/>
        </w:rPr>
        <w:t xml:space="preserve"> information about bonus payment (i.e., when providing portfolio returns), we found that a majority of participants, in all four quartiles of literacy, preferred the safer, diversified </w:t>
      </w:r>
      <w:r w:rsidR="00A23AE0">
        <w:rPr>
          <w:rFonts w:ascii="Times New Roman" w:hAnsi="Times New Roman" w:cs="Times New Roman"/>
          <w:sz w:val="24"/>
          <w:szCs w:val="24"/>
        </w:rPr>
        <w:t>portfolio</w:t>
      </w:r>
      <w:r w:rsidR="00EE6098">
        <w:rPr>
          <w:rFonts w:ascii="Times New Roman" w:hAnsi="Times New Roman" w:cs="Times New Roman"/>
          <w:sz w:val="24"/>
          <w:szCs w:val="24"/>
        </w:rPr>
        <w:t xml:space="preserve">. Hence, bottom quartile participants’ choice of the riskier, non-diversified </w:t>
      </w:r>
      <w:r w:rsidR="00A23AE0">
        <w:rPr>
          <w:rFonts w:ascii="Times New Roman" w:hAnsi="Times New Roman" w:cs="Times New Roman"/>
          <w:sz w:val="24"/>
          <w:szCs w:val="24"/>
        </w:rPr>
        <w:t>portfolio</w:t>
      </w:r>
      <w:r w:rsidR="003C3874">
        <w:rPr>
          <w:rFonts w:ascii="Times New Roman" w:hAnsi="Times New Roman" w:cs="Times New Roman"/>
          <w:sz w:val="24"/>
          <w:szCs w:val="24"/>
        </w:rPr>
        <w:t xml:space="preserve"> in the control condition</w:t>
      </w:r>
      <w:r w:rsidR="00EE6098">
        <w:rPr>
          <w:rFonts w:ascii="Times New Roman" w:hAnsi="Times New Roman" w:cs="Times New Roman"/>
          <w:sz w:val="24"/>
          <w:szCs w:val="24"/>
        </w:rPr>
        <w:t xml:space="preserve"> was a deviation from their risk preference. </w:t>
      </w:r>
    </w:p>
    <w:p w14:paraId="040481BF" w14:textId="5A4A41E1" w:rsidR="0012551B" w:rsidRDefault="0012551B" w:rsidP="00EE6098">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Furthermore, while participants in previous studies were instructed to invest for the long term, participants in this study were incentivized according to their performance in the short term. We replicated our key findings, demonstrating robustness to incentives and time-frame. </w:t>
      </w:r>
    </w:p>
    <w:p w14:paraId="796667ED" w14:textId="77777777" w:rsidR="00EF5352" w:rsidRDefault="00EF5352" w:rsidP="004C6DF2">
      <w:pPr>
        <w:spacing w:after="0" w:line="480" w:lineRule="auto"/>
        <w:ind w:firstLine="432"/>
        <w:rPr>
          <w:rFonts w:ascii="Times New Roman" w:hAnsi="Times New Roman" w:cs="Times New Roman"/>
          <w:sz w:val="24"/>
          <w:szCs w:val="24"/>
        </w:rPr>
      </w:pPr>
    </w:p>
    <w:p w14:paraId="33D7D6A7" w14:textId="30BA3970" w:rsidR="00605A94" w:rsidRDefault="00605A94" w:rsidP="003E693D">
      <w:pPr>
        <w:jc w:val="center"/>
        <w:rPr>
          <w:rFonts w:ascii="Times New Roman" w:hAnsi="Times New Roman" w:cs="Times New Roman"/>
          <w:b/>
          <w:sz w:val="24"/>
          <w:szCs w:val="24"/>
        </w:rPr>
      </w:pPr>
      <w:r>
        <w:rPr>
          <w:rFonts w:ascii="Times New Roman" w:hAnsi="Times New Roman" w:cs="Times New Roman"/>
          <w:b/>
          <w:sz w:val="24"/>
          <w:szCs w:val="24"/>
        </w:rPr>
        <w:t>STUDY 5</w:t>
      </w:r>
    </w:p>
    <w:p w14:paraId="733A3DF9" w14:textId="77777777" w:rsidR="00EF5352" w:rsidRDefault="00EF5352" w:rsidP="003E693D">
      <w:pPr>
        <w:jc w:val="center"/>
        <w:rPr>
          <w:rFonts w:ascii="Times New Roman" w:hAnsi="Times New Roman" w:cs="Times New Roman"/>
          <w:b/>
          <w:sz w:val="24"/>
          <w:szCs w:val="24"/>
        </w:rPr>
      </w:pPr>
    </w:p>
    <w:p w14:paraId="20B483EF" w14:textId="7FE61E4A" w:rsidR="002C5247" w:rsidRPr="00CB5763" w:rsidRDefault="002E6080" w:rsidP="00CC50C3">
      <w:pPr>
        <w:spacing w:after="0" w:line="480" w:lineRule="auto"/>
        <w:ind w:firstLine="432"/>
        <w:rPr>
          <w:rFonts w:ascii="Times New Roman" w:hAnsi="Times New Roman" w:cs="Times New Roman"/>
          <w:i/>
          <w:sz w:val="24"/>
          <w:szCs w:val="24"/>
        </w:rPr>
      </w:pPr>
      <w:r>
        <w:rPr>
          <w:rFonts w:ascii="Times New Roman" w:hAnsi="Times New Roman" w:cs="Times New Roman"/>
          <w:sz w:val="24"/>
          <w:szCs w:val="24"/>
        </w:rPr>
        <w:t xml:space="preserve">Study 5 aims to replicate the effect of financial literacy </w:t>
      </w:r>
      <w:r w:rsidR="00D56A76">
        <w:rPr>
          <w:rFonts w:ascii="Times New Roman" w:hAnsi="Times New Roman" w:cs="Times New Roman"/>
          <w:sz w:val="24"/>
          <w:szCs w:val="24"/>
        </w:rPr>
        <w:t>on diversification decisions (H</w:t>
      </w:r>
      <w:r>
        <w:rPr>
          <w:rFonts w:ascii="Times New Roman" w:hAnsi="Times New Roman" w:cs="Times New Roman"/>
          <w:sz w:val="24"/>
          <w:szCs w:val="24"/>
        </w:rPr>
        <w:t xml:space="preserve">2) when participants are provided </w:t>
      </w:r>
      <w:r w:rsidR="00E622BC">
        <w:rPr>
          <w:rFonts w:ascii="Times New Roman" w:hAnsi="Times New Roman" w:cs="Times New Roman"/>
          <w:sz w:val="24"/>
          <w:szCs w:val="24"/>
        </w:rPr>
        <w:t xml:space="preserve">with </w:t>
      </w:r>
      <w:r w:rsidRPr="00B561D9">
        <w:rPr>
          <w:rFonts w:ascii="Times New Roman" w:hAnsi="Times New Roman" w:cs="Times New Roman"/>
          <w:i/>
          <w:sz w:val="24"/>
          <w:szCs w:val="24"/>
        </w:rPr>
        <w:t>expected</w:t>
      </w:r>
      <w:r>
        <w:rPr>
          <w:rFonts w:ascii="Times New Roman" w:hAnsi="Times New Roman" w:cs="Times New Roman"/>
          <w:sz w:val="24"/>
          <w:szCs w:val="24"/>
        </w:rPr>
        <w:t xml:space="preserve"> returns across </w:t>
      </w:r>
      <w:r w:rsidR="00041616">
        <w:rPr>
          <w:rFonts w:ascii="Times New Roman" w:hAnsi="Times New Roman" w:cs="Times New Roman"/>
          <w:sz w:val="24"/>
          <w:szCs w:val="24"/>
        </w:rPr>
        <w:t>hypothetical</w:t>
      </w:r>
      <w:r>
        <w:rPr>
          <w:rFonts w:ascii="Times New Roman" w:hAnsi="Times New Roman" w:cs="Times New Roman"/>
          <w:sz w:val="24"/>
          <w:szCs w:val="24"/>
        </w:rPr>
        <w:t xml:space="preserve"> future scenarios.</w:t>
      </w:r>
      <w:r w:rsidR="00743B6F">
        <w:rPr>
          <w:rFonts w:ascii="Times New Roman" w:hAnsi="Times New Roman" w:cs="Times New Roman"/>
          <w:sz w:val="24"/>
          <w:szCs w:val="24"/>
        </w:rPr>
        <w:t xml:space="preserve"> Further, a</w:t>
      </w:r>
      <w:r w:rsidR="002C5247">
        <w:rPr>
          <w:rFonts w:ascii="Times New Roman" w:eastAsia="Times New Roman" w:hAnsi="Times New Roman" w:cs="Times New Roman"/>
          <w:color w:val="252324"/>
          <w:sz w:val="24"/>
          <w:szCs w:val="24"/>
        </w:rPr>
        <w:t>s demonstrated in the previous studies, lay investors ignore the objective relation between asset covariance and portfolio risk</w:t>
      </w:r>
      <w:r w:rsidR="00CC50C3">
        <w:rPr>
          <w:rFonts w:ascii="Times New Roman" w:eastAsia="Times New Roman" w:hAnsi="Times New Roman" w:cs="Times New Roman"/>
          <w:color w:val="252324"/>
          <w:sz w:val="24"/>
          <w:szCs w:val="24"/>
        </w:rPr>
        <w:t>,</w:t>
      </w:r>
      <w:r w:rsidR="002C5247">
        <w:rPr>
          <w:rFonts w:ascii="Times New Roman" w:eastAsia="Times New Roman" w:hAnsi="Times New Roman" w:cs="Times New Roman"/>
          <w:color w:val="252324"/>
          <w:sz w:val="24"/>
          <w:szCs w:val="24"/>
        </w:rPr>
        <w:t xml:space="preserve"> because</w:t>
      </w:r>
      <w:r w:rsidR="00CC50C3">
        <w:rPr>
          <w:rFonts w:ascii="Times New Roman" w:eastAsia="Times New Roman" w:hAnsi="Times New Roman" w:cs="Times New Roman"/>
          <w:color w:val="252324"/>
          <w:sz w:val="24"/>
          <w:szCs w:val="24"/>
        </w:rPr>
        <w:t xml:space="preserve"> this relation is not intuitive</w:t>
      </w:r>
      <w:r w:rsidR="002C5247">
        <w:rPr>
          <w:rFonts w:ascii="Times New Roman" w:eastAsia="Times New Roman" w:hAnsi="Times New Roman" w:cs="Times New Roman"/>
          <w:color w:val="252324"/>
          <w:sz w:val="24"/>
          <w:szCs w:val="24"/>
        </w:rPr>
        <w:t xml:space="preserve">. </w:t>
      </w:r>
      <w:r w:rsidR="00CC50C3">
        <w:rPr>
          <w:rFonts w:ascii="Times New Roman" w:eastAsia="Times New Roman" w:hAnsi="Times New Roman" w:cs="Times New Roman"/>
          <w:color w:val="252324"/>
          <w:sz w:val="24"/>
          <w:szCs w:val="24"/>
        </w:rPr>
        <w:t>However</w:t>
      </w:r>
      <w:r w:rsidR="002C5247">
        <w:rPr>
          <w:rFonts w:ascii="Times New Roman" w:eastAsia="Times New Roman" w:hAnsi="Times New Roman" w:cs="Times New Roman"/>
          <w:color w:val="252324"/>
          <w:sz w:val="24"/>
          <w:szCs w:val="24"/>
        </w:rPr>
        <w:t>, in the previous studies, we did not provide any reason why assets co</w:t>
      </w:r>
      <w:r w:rsidR="00E622BC">
        <w:rPr>
          <w:rFonts w:ascii="Times New Roman" w:eastAsia="Times New Roman" w:hAnsi="Times New Roman" w:cs="Times New Roman"/>
          <w:color w:val="252324"/>
          <w:sz w:val="24"/>
          <w:szCs w:val="24"/>
        </w:rPr>
        <w:t>-</w:t>
      </w:r>
      <w:r w:rsidR="002C5247">
        <w:rPr>
          <w:rFonts w:ascii="Times New Roman" w:eastAsia="Times New Roman" w:hAnsi="Times New Roman" w:cs="Times New Roman"/>
          <w:color w:val="252324"/>
          <w:sz w:val="24"/>
          <w:szCs w:val="24"/>
        </w:rPr>
        <w:t>vary</w:t>
      </w:r>
      <w:r w:rsidR="00CC50C3">
        <w:rPr>
          <w:rFonts w:ascii="Times New Roman" w:eastAsia="Times New Roman" w:hAnsi="Times New Roman" w:cs="Times New Roman"/>
          <w:color w:val="252324"/>
          <w:sz w:val="24"/>
          <w:szCs w:val="24"/>
        </w:rPr>
        <w:t>, which may make it especially difficult to intuit</w:t>
      </w:r>
      <w:r w:rsidR="00041616">
        <w:rPr>
          <w:rFonts w:ascii="Times New Roman" w:eastAsia="Times New Roman" w:hAnsi="Times New Roman" w:cs="Times New Roman"/>
          <w:color w:val="252324"/>
          <w:sz w:val="24"/>
          <w:szCs w:val="24"/>
        </w:rPr>
        <w:t xml:space="preserve"> or visualize</w:t>
      </w:r>
      <w:r w:rsidR="00CC50C3">
        <w:rPr>
          <w:rFonts w:ascii="Times New Roman" w:eastAsia="Times New Roman" w:hAnsi="Times New Roman" w:cs="Times New Roman"/>
          <w:color w:val="252324"/>
          <w:sz w:val="24"/>
          <w:szCs w:val="24"/>
        </w:rPr>
        <w:t xml:space="preserve"> that investing in negatively correlated assets reduces risk</w:t>
      </w:r>
      <w:r w:rsidR="002C5247">
        <w:rPr>
          <w:rFonts w:ascii="Times New Roman" w:eastAsia="Times New Roman" w:hAnsi="Times New Roman" w:cs="Times New Roman"/>
          <w:color w:val="252324"/>
          <w:sz w:val="24"/>
          <w:szCs w:val="24"/>
        </w:rPr>
        <w:t xml:space="preserve">. Thus Study 5 aims to test the generalizability of Hypothesis 2 </w:t>
      </w:r>
      <w:r w:rsidR="00CC50C3">
        <w:rPr>
          <w:rFonts w:ascii="Times New Roman" w:eastAsia="Times New Roman" w:hAnsi="Times New Roman" w:cs="Times New Roman"/>
          <w:color w:val="252324"/>
          <w:sz w:val="24"/>
          <w:szCs w:val="24"/>
        </w:rPr>
        <w:t>in situations where</w:t>
      </w:r>
      <w:r w:rsidR="002C5247">
        <w:rPr>
          <w:rFonts w:ascii="Times New Roman" w:eastAsia="Times New Roman" w:hAnsi="Times New Roman" w:cs="Times New Roman"/>
          <w:color w:val="252324"/>
          <w:sz w:val="24"/>
          <w:szCs w:val="24"/>
        </w:rPr>
        <w:t xml:space="preserve"> individuals are given a concrete, logical</w:t>
      </w:r>
      <w:r w:rsidR="00041616">
        <w:rPr>
          <w:rFonts w:ascii="Times New Roman" w:eastAsia="Times New Roman" w:hAnsi="Times New Roman" w:cs="Times New Roman"/>
          <w:color w:val="252324"/>
          <w:sz w:val="24"/>
          <w:szCs w:val="24"/>
        </w:rPr>
        <w:t xml:space="preserve"> </w:t>
      </w:r>
      <w:r w:rsidR="002C5247">
        <w:rPr>
          <w:rFonts w:ascii="Times New Roman" w:eastAsia="Times New Roman" w:hAnsi="Times New Roman" w:cs="Times New Roman"/>
          <w:color w:val="252324"/>
          <w:sz w:val="24"/>
          <w:szCs w:val="24"/>
        </w:rPr>
        <w:t>reason for why assets co-vary</w:t>
      </w:r>
      <w:r w:rsidR="00CC50C3">
        <w:rPr>
          <w:rFonts w:ascii="Times New Roman" w:eastAsia="Times New Roman" w:hAnsi="Times New Roman" w:cs="Times New Roman"/>
          <w:color w:val="252324"/>
          <w:sz w:val="24"/>
          <w:szCs w:val="24"/>
        </w:rPr>
        <w:t xml:space="preserve"> the way they do</w:t>
      </w:r>
      <w:r w:rsidR="002C5247">
        <w:rPr>
          <w:rFonts w:ascii="Times New Roman" w:eastAsia="Times New Roman" w:hAnsi="Times New Roman" w:cs="Times New Roman"/>
          <w:color w:val="252324"/>
          <w:sz w:val="24"/>
          <w:szCs w:val="24"/>
        </w:rPr>
        <w:t xml:space="preserve">. </w:t>
      </w:r>
      <w:r w:rsidR="00743B6F">
        <w:rPr>
          <w:rFonts w:ascii="Times New Roman" w:eastAsia="Times New Roman" w:hAnsi="Times New Roman" w:cs="Times New Roman"/>
          <w:color w:val="252324"/>
          <w:sz w:val="24"/>
          <w:szCs w:val="24"/>
        </w:rPr>
        <w:t>In other words, we test whether</w:t>
      </w:r>
      <w:r w:rsidR="002C5247">
        <w:rPr>
          <w:rFonts w:ascii="Times New Roman" w:eastAsia="Times New Roman" w:hAnsi="Times New Roman" w:cs="Times New Roman"/>
          <w:color w:val="252324"/>
          <w:sz w:val="24"/>
          <w:szCs w:val="24"/>
        </w:rPr>
        <w:t xml:space="preserve"> knowing the underlying causal structure of asset covariance help</w:t>
      </w:r>
      <w:r w:rsidR="00CC50C3">
        <w:rPr>
          <w:rFonts w:ascii="Times New Roman" w:eastAsia="Times New Roman" w:hAnsi="Times New Roman" w:cs="Times New Roman"/>
          <w:color w:val="252324"/>
          <w:sz w:val="24"/>
          <w:szCs w:val="24"/>
        </w:rPr>
        <w:t>s</w:t>
      </w:r>
      <w:r w:rsidR="002C5247">
        <w:rPr>
          <w:rFonts w:ascii="Times New Roman" w:eastAsia="Times New Roman" w:hAnsi="Times New Roman" w:cs="Times New Roman"/>
          <w:color w:val="252324"/>
          <w:sz w:val="24"/>
          <w:szCs w:val="24"/>
        </w:rPr>
        <w:t xml:space="preserve"> lay investors </w:t>
      </w:r>
      <w:r w:rsidR="00CC50C3">
        <w:rPr>
          <w:rFonts w:ascii="Times New Roman" w:eastAsia="Times New Roman" w:hAnsi="Times New Roman" w:cs="Times New Roman"/>
          <w:color w:val="252324"/>
          <w:sz w:val="24"/>
          <w:szCs w:val="24"/>
        </w:rPr>
        <w:t xml:space="preserve">diversify. </w:t>
      </w:r>
      <w:r w:rsidR="00743B6F">
        <w:rPr>
          <w:rFonts w:ascii="Times New Roman" w:eastAsia="Times New Roman" w:hAnsi="Times New Roman" w:cs="Times New Roman"/>
          <w:color w:val="252324"/>
          <w:sz w:val="24"/>
          <w:szCs w:val="24"/>
        </w:rPr>
        <w:t xml:space="preserve">This is plausible based on findings from prior research </w:t>
      </w:r>
      <w:r w:rsidR="002C5247">
        <w:rPr>
          <w:rFonts w:ascii="Times New Roman" w:eastAsia="Times New Roman" w:hAnsi="Times New Roman" w:cs="Times New Roman"/>
          <w:color w:val="252324"/>
          <w:sz w:val="24"/>
          <w:szCs w:val="24"/>
        </w:rPr>
        <w:fldChar w:fldCharType="begin"/>
      </w:r>
      <w:r w:rsidR="002C5247">
        <w:rPr>
          <w:rFonts w:ascii="Times New Roman" w:eastAsia="Times New Roman" w:hAnsi="Times New Roman" w:cs="Times New Roman"/>
          <w:color w:val="252324"/>
          <w:sz w:val="24"/>
          <w:szCs w:val="24"/>
        </w:rPr>
        <w:instrText xml:space="preserve"> ADDIN EN.CITE &lt;EndNote&gt;&lt;Cite&gt;&lt;Author&gt;Cosmides&lt;/Author&gt;&lt;Year&gt;1992&lt;/Year&gt;&lt;RecNum&gt;2586&lt;/RecNum&gt;&lt;DisplayText&gt;(Cosmides &amp;amp; Tooby, 1992)&lt;/DisplayText&gt;&lt;record&gt;&lt;rec-number&gt;2586&lt;/rec-number&gt;&lt;foreign-keys&gt;&lt;key app="EN" db-id="zdedsaw0fztw5aerzw75fxznv2v95vwvdxfv" timestamp="1543698697"&gt;2586&lt;/key&gt;&lt;/foreign-keys&gt;&lt;ref-type name="Journal Article"&gt;17&lt;/ref-type&gt;&lt;contributors&gt;&lt;authors&gt;&lt;author&gt;Cosmides, Leda&lt;/author&gt;&lt;author&gt;Tooby, John&lt;/author&gt;&lt;/authors&gt;&lt;/contributors&gt;&lt;titles&gt;&lt;title&gt;Cognitive adaptations for social exchange&lt;/title&gt;&lt;secondary-title&gt;The adapted mind: Evolutionary psychology and the generation of culture&lt;/secondary-title&gt;&lt;/titles&gt;&lt;periodical&gt;&lt;full-title&gt;The adapted mind: Evolutionary psychology and the generation of culture&lt;/full-title&gt;&lt;/periodical&gt;&lt;pages&gt;163-228&lt;/pages&gt;&lt;volume&gt;163&lt;/volume&gt;&lt;dates&gt;&lt;year&gt;1992&lt;/year&gt;&lt;/dates&gt;&lt;urls&gt;&lt;/urls&gt;&lt;/record&gt;&lt;/Cite&gt;&lt;/EndNote&gt;</w:instrText>
      </w:r>
      <w:r w:rsidR="002C5247">
        <w:rPr>
          <w:rFonts w:ascii="Times New Roman" w:eastAsia="Times New Roman" w:hAnsi="Times New Roman" w:cs="Times New Roman"/>
          <w:color w:val="252324"/>
          <w:sz w:val="24"/>
          <w:szCs w:val="24"/>
        </w:rPr>
        <w:fldChar w:fldCharType="separate"/>
      </w:r>
      <w:r w:rsidR="002C5247">
        <w:rPr>
          <w:rFonts w:ascii="Times New Roman" w:eastAsia="Times New Roman" w:hAnsi="Times New Roman" w:cs="Times New Roman"/>
          <w:noProof/>
          <w:color w:val="252324"/>
          <w:sz w:val="24"/>
          <w:szCs w:val="24"/>
        </w:rPr>
        <w:t>(Cosmides &amp; Tooby, 1992)</w:t>
      </w:r>
      <w:r w:rsidR="002C5247">
        <w:rPr>
          <w:rFonts w:ascii="Times New Roman" w:eastAsia="Times New Roman" w:hAnsi="Times New Roman" w:cs="Times New Roman"/>
          <w:color w:val="252324"/>
          <w:sz w:val="24"/>
          <w:szCs w:val="24"/>
        </w:rPr>
        <w:fldChar w:fldCharType="end"/>
      </w:r>
      <w:r w:rsidR="002C5247">
        <w:rPr>
          <w:rFonts w:ascii="Times New Roman" w:eastAsia="Times New Roman" w:hAnsi="Times New Roman" w:cs="Times New Roman"/>
          <w:color w:val="252324"/>
          <w:sz w:val="24"/>
          <w:szCs w:val="24"/>
        </w:rPr>
        <w:t xml:space="preserve"> </w:t>
      </w:r>
      <w:r w:rsidR="00CC50C3">
        <w:rPr>
          <w:rFonts w:ascii="Times New Roman" w:eastAsia="Times New Roman" w:hAnsi="Times New Roman" w:cs="Times New Roman"/>
          <w:color w:val="252324"/>
          <w:sz w:val="24"/>
          <w:szCs w:val="24"/>
        </w:rPr>
        <w:t>show</w:t>
      </w:r>
      <w:r w:rsidR="00743B6F">
        <w:rPr>
          <w:rFonts w:ascii="Times New Roman" w:eastAsia="Times New Roman" w:hAnsi="Times New Roman" w:cs="Times New Roman"/>
          <w:color w:val="252324"/>
          <w:sz w:val="24"/>
          <w:szCs w:val="24"/>
        </w:rPr>
        <w:t>ing</w:t>
      </w:r>
      <w:r w:rsidR="002C5247">
        <w:rPr>
          <w:rFonts w:ascii="Times New Roman" w:eastAsia="Times New Roman" w:hAnsi="Times New Roman" w:cs="Times New Roman"/>
          <w:color w:val="252324"/>
          <w:sz w:val="24"/>
          <w:szCs w:val="24"/>
        </w:rPr>
        <w:t xml:space="preserve"> that people can more easily solve logical reasoning problems when the abstract rule to </w:t>
      </w:r>
      <w:r w:rsidR="002C5247">
        <w:rPr>
          <w:rFonts w:ascii="Times New Roman" w:eastAsia="Times New Roman" w:hAnsi="Times New Roman" w:cs="Times New Roman"/>
          <w:color w:val="252324"/>
          <w:sz w:val="24"/>
          <w:szCs w:val="24"/>
        </w:rPr>
        <w:lastRenderedPageBreak/>
        <w:t xml:space="preserve">test </w:t>
      </w:r>
      <w:r w:rsidR="00D56A76">
        <w:rPr>
          <w:rFonts w:ascii="Times New Roman" w:eastAsia="Times New Roman" w:hAnsi="Times New Roman" w:cs="Times New Roman"/>
          <w:color w:val="252324"/>
          <w:sz w:val="24"/>
          <w:szCs w:val="24"/>
        </w:rPr>
        <w:t xml:space="preserve">(e.g., </w:t>
      </w:r>
      <w:r w:rsidR="00D56A76">
        <w:rPr>
          <w:rFonts w:ascii="Times New Roman" w:hAnsi="Times New Roman" w:cs="Times New Roman"/>
          <w:sz w:val="24"/>
          <w:szCs w:val="24"/>
        </w:rPr>
        <w:t>“</w:t>
      </w:r>
      <w:r w:rsidR="00D56A76" w:rsidRPr="00E62E41">
        <w:rPr>
          <w:rFonts w:ascii="Times New Roman" w:eastAsia="Times New Roman" w:hAnsi="Times New Roman" w:cs="Times New Roman"/>
          <w:color w:val="252324"/>
          <w:sz w:val="24"/>
          <w:szCs w:val="24"/>
        </w:rPr>
        <w:t>If a person has a 'D' rating, then his documents must be marked code '3'</w:t>
      </w:r>
      <w:r w:rsidR="00D56A76">
        <w:rPr>
          <w:rFonts w:ascii="Times New Roman" w:hAnsi="Times New Roman" w:cs="Times New Roman"/>
          <w:sz w:val="24"/>
          <w:szCs w:val="24"/>
        </w:rPr>
        <w:t>”</w:t>
      </w:r>
      <w:r w:rsidR="00D56A76">
        <w:rPr>
          <w:rFonts w:ascii="Times New Roman" w:eastAsia="Times New Roman" w:hAnsi="Times New Roman" w:cs="Times New Roman"/>
          <w:color w:val="252324"/>
          <w:sz w:val="24"/>
          <w:szCs w:val="24"/>
        </w:rPr>
        <w:t xml:space="preserve">) is reframed as an everyday situation (e.g., </w:t>
      </w:r>
      <w:r w:rsidR="00D56A76">
        <w:rPr>
          <w:rFonts w:ascii="Times New Roman" w:hAnsi="Times New Roman" w:cs="Times New Roman"/>
          <w:sz w:val="24"/>
          <w:szCs w:val="24"/>
        </w:rPr>
        <w:t>“</w:t>
      </w:r>
      <w:r w:rsidR="00D56A76">
        <w:rPr>
          <w:rFonts w:ascii="Times New Roman" w:eastAsia="Times New Roman" w:hAnsi="Times New Roman" w:cs="Times New Roman"/>
          <w:color w:val="252324"/>
          <w:sz w:val="24"/>
          <w:szCs w:val="24"/>
        </w:rPr>
        <w:t>If a person is drinking beer, then he must be over 20 years old</w:t>
      </w:r>
      <w:r w:rsidR="00D56A76">
        <w:rPr>
          <w:rFonts w:ascii="Times New Roman" w:hAnsi="Times New Roman" w:cs="Times New Roman"/>
          <w:sz w:val="24"/>
          <w:szCs w:val="24"/>
        </w:rPr>
        <w:t>”</w:t>
      </w:r>
      <w:r w:rsidR="00D56A76">
        <w:rPr>
          <w:rFonts w:ascii="Times New Roman" w:eastAsia="Times New Roman" w:hAnsi="Times New Roman" w:cs="Times New Roman"/>
          <w:color w:val="252324"/>
          <w:sz w:val="24"/>
          <w:szCs w:val="24"/>
        </w:rPr>
        <w:t>).</w:t>
      </w:r>
      <w:r w:rsidR="00C057CD">
        <w:rPr>
          <w:rFonts w:ascii="Times New Roman" w:eastAsia="Times New Roman" w:hAnsi="Times New Roman" w:cs="Times New Roman"/>
          <w:color w:val="252324"/>
          <w:sz w:val="24"/>
          <w:szCs w:val="24"/>
        </w:rPr>
        <w:t xml:space="preserve"> </w:t>
      </w:r>
      <w:r w:rsidR="002C5247">
        <w:rPr>
          <w:rFonts w:ascii="Times New Roman" w:eastAsia="Times New Roman" w:hAnsi="Times New Roman" w:cs="Times New Roman"/>
          <w:color w:val="252324"/>
          <w:sz w:val="24"/>
          <w:szCs w:val="24"/>
        </w:rPr>
        <w:t xml:space="preserve"> </w:t>
      </w:r>
    </w:p>
    <w:p w14:paraId="2D783BC8" w14:textId="0F7F7D06" w:rsidR="00605A94" w:rsidRDefault="00CF1DF6" w:rsidP="00CF1DF6">
      <w:pPr>
        <w:spacing w:after="0" w:line="480" w:lineRule="auto"/>
        <w:rPr>
          <w:rFonts w:ascii="Times New Roman" w:hAnsi="Times New Roman" w:cs="Times New Roman"/>
          <w:b/>
          <w:sz w:val="24"/>
          <w:szCs w:val="24"/>
        </w:rPr>
      </w:pPr>
      <w:r w:rsidRPr="00CF1DF6">
        <w:rPr>
          <w:rFonts w:ascii="Times New Roman" w:hAnsi="Times New Roman" w:cs="Times New Roman"/>
          <w:b/>
          <w:sz w:val="24"/>
          <w:szCs w:val="24"/>
        </w:rPr>
        <w:t>Method</w:t>
      </w:r>
    </w:p>
    <w:p w14:paraId="33920CF3" w14:textId="31746B1B" w:rsidR="00CF1DF6" w:rsidRDefault="00B70821" w:rsidP="00CF1DF6">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408 </w:t>
      </w:r>
      <w:proofErr w:type="spellStart"/>
      <w:r w:rsidR="00CF1DF6">
        <w:rPr>
          <w:rFonts w:ascii="Times New Roman" w:hAnsi="Times New Roman" w:cs="Times New Roman"/>
          <w:sz w:val="24"/>
          <w:szCs w:val="24"/>
        </w:rPr>
        <w:t>MTurk</w:t>
      </w:r>
      <w:proofErr w:type="spellEnd"/>
      <w:r w:rsidR="00CF1DF6">
        <w:rPr>
          <w:rFonts w:ascii="Times New Roman" w:hAnsi="Times New Roman" w:cs="Times New Roman"/>
          <w:sz w:val="24"/>
          <w:szCs w:val="24"/>
        </w:rPr>
        <w:t xml:space="preserve"> participants (</w:t>
      </w:r>
      <w:r>
        <w:rPr>
          <w:rFonts w:ascii="Times New Roman" w:hAnsi="Times New Roman" w:cs="Times New Roman"/>
          <w:sz w:val="24"/>
          <w:szCs w:val="24"/>
        </w:rPr>
        <w:t>68</w:t>
      </w:r>
      <w:r w:rsidR="00CF1DF6">
        <w:rPr>
          <w:rFonts w:ascii="Times New Roman" w:hAnsi="Times New Roman" w:cs="Times New Roman"/>
          <w:sz w:val="24"/>
          <w:szCs w:val="24"/>
        </w:rPr>
        <w:t>% female, mean age=</w:t>
      </w:r>
      <w:r>
        <w:rPr>
          <w:rFonts w:ascii="Times New Roman" w:hAnsi="Times New Roman" w:cs="Times New Roman"/>
          <w:sz w:val="24"/>
          <w:szCs w:val="24"/>
        </w:rPr>
        <w:t>33.7</w:t>
      </w:r>
      <w:r w:rsidR="00CF1DF6">
        <w:rPr>
          <w:rFonts w:ascii="Times New Roman" w:hAnsi="Times New Roman" w:cs="Times New Roman"/>
          <w:sz w:val="24"/>
          <w:szCs w:val="24"/>
        </w:rPr>
        <w:t>) were paid $1 to participate in this study. We assigned them to either an “abstract” or a “concrete” scenario condition.</w:t>
      </w:r>
    </w:p>
    <w:p w14:paraId="3C03C8B4" w14:textId="1A93DBA8" w:rsidR="00800E73" w:rsidRDefault="00CF1DF6" w:rsidP="00800E73">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In the </w:t>
      </w:r>
      <w:r w:rsidR="00800E73">
        <w:rPr>
          <w:rFonts w:ascii="Times New Roman" w:hAnsi="Times New Roman" w:cs="Times New Roman"/>
          <w:sz w:val="24"/>
          <w:szCs w:val="24"/>
        </w:rPr>
        <w:t>abstract</w:t>
      </w:r>
      <w:r>
        <w:rPr>
          <w:rFonts w:ascii="Times New Roman" w:hAnsi="Times New Roman" w:cs="Times New Roman"/>
          <w:sz w:val="24"/>
          <w:szCs w:val="24"/>
        </w:rPr>
        <w:t xml:space="preserve"> condition, participants </w:t>
      </w:r>
      <w:r w:rsidR="00CA63DF">
        <w:rPr>
          <w:rFonts w:ascii="Times New Roman" w:hAnsi="Times New Roman" w:cs="Times New Roman"/>
          <w:sz w:val="24"/>
          <w:szCs w:val="24"/>
        </w:rPr>
        <w:t>read the following scenario</w:t>
      </w:r>
      <w:r w:rsidR="00800E73">
        <w:rPr>
          <w:rFonts w:ascii="Times New Roman" w:hAnsi="Times New Roman" w:cs="Times New Roman"/>
          <w:sz w:val="24"/>
          <w:szCs w:val="24"/>
        </w:rPr>
        <w:t>:</w:t>
      </w:r>
    </w:p>
    <w:p w14:paraId="48B6851B" w14:textId="218DC2C1" w:rsidR="00800E73" w:rsidRPr="00800E73" w:rsidRDefault="00800E73" w:rsidP="00800E73">
      <w:pPr>
        <w:spacing w:after="0" w:line="240" w:lineRule="auto"/>
        <w:ind w:left="360"/>
        <w:rPr>
          <w:rFonts w:ascii="Times New Roman" w:hAnsi="Times New Roman" w:cs="Times New Roman"/>
          <w:i/>
          <w:sz w:val="24"/>
          <w:szCs w:val="24"/>
        </w:rPr>
      </w:pPr>
      <w:r w:rsidRPr="00800E73">
        <w:rPr>
          <w:rFonts w:ascii="Times New Roman" w:hAnsi="Times New Roman" w:cs="Times New Roman"/>
          <w:i/>
          <w:sz w:val="24"/>
          <w:szCs w:val="24"/>
        </w:rPr>
        <w:t>Imagine that you want to invest in two of the following three company</w:t>
      </w:r>
      <w:r w:rsidR="00041616">
        <w:rPr>
          <w:rFonts w:ascii="Times New Roman" w:hAnsi="Times New Roman" w:cs="Times New Roman"/>
          <w:i/>
          <w:sz w:val="24"/>
          <w:szCs w:val="24"/>
        </w:rPr>
        <w:t xml:space="preserve"> </w:t>
      </w:r>
      <w:r w:rsidRPr="00800E73">
        <w:rPr>
          <w:rFonts w:ascii="Times New Roman" w:hAnsi="Times New Roman" w:cs="Times New Roman"/>
          <w:i/>
          <w:sz w:val="24"/>
          <w:szCs w:val="24"/>
        </w:rPr>
        <w:t>stocks: Omega, Gamma, and Epsilon.</w:t>
      </w:r>
      <w:r w:rsidRPr="00FA36EA">
        <w:rPr>
          <w:rFonts w:ascii="Times New Roman" w:hAnsi="Times New Roman" w:cs="Times New Roman"/>
          <w:i/>
          <w:sz w:val="24"/>
          <w:szCs w:val="24"/>
        </w:rPr>
        <w:t> All companies are profitable, </w:t>
      </w:r>
      <w:r w:rsidRPr="00800E73">
        <w:rPr>
          <w:rFonts w:ascii="Times New Roman" w:hAnsi="Times New Roman" w:cs="Times New Roman"/>
          <w:i/>
          <w:sz w:val="24"/>
          <w:szCs w:val="24"/>
        </w:rPr>
        <w:t>but the expected returns of the stocks depend on the future economic situations. Y</w:t>
      </w:r>
      <w:r w:rsidRPr="00FA36EA">
        <w:rPr>
          <w:rFonts w:ascii="Times New Roman" w:hAnsi="Times New Roman" w:cs="Times New Roman"/>
          <w:i/>
          <w:sz w:val="24"/>
          <w:szCs w:val="24"/>
        </w:rPr>
        <w:t>ou can expect two kinds of economic situations: Situation A or Situation B. </w:t>
      </w:r>
      <w:r w:rsidRPr="00800E73">
        <w:rPr>
          <w:rFonts w:ascii="Times New Roman" w:hAnsi="Times New Roman" w:cs="Times New Roman"/>
          <w:i/>
          <w:sz w:val="24"/>
          <w:szCs w:val="24"/>
          <w:u w:val="single"/>
        </w:rPr>
        <w:t>These situations are equally likely to occur in the future</w:t>
      </w:r>
      <w:r w:rsidRPr="00FA36EA">
        <w:rPr>
          <w:rFonts w:ascii="Times New Roman" w:hAnsi="Times New Roman" w:cs="Times New Roman"/>
          <w:i/>
          <w:sz w:val="24"/>
          <w:szCs w:val="24"/>
        </w:rPr>
        <w:t>.</w:t>
      </w:r>
    </w:p>
    <w:p w14:paraId="7E21B44A" w14:textId="7E181F0D" w:rsidR="00800E73" w:rsidRPr="00800E73" w:rsidRDefault="00800E73" w:rsidP="00800E73">
      <w:pPr>
        <w:pStyle w:val="ListParagraph"/>
        <w:numPr>
          <w:ilvl w:val="0"/>
          <w:numId w:val="10"/>
        </w:numPr>
        <w:spacing w:after="0" w:line="240" w:lineRule="auto"/>
        <w:ind w:left="1080"/>
        <w:rPr>
          <w:rFonts w:ascii="Times New Roman" w:hAnsi="Times New Roman" w:cs="Times New Roman"/>
          <w:i/>
          <w:sz w:val="24"/>
          <w:szCs w:val="24"/>
        </w:rPr>
      </w:pPr>
      <w:r w:rsidRPr="00800E73">
        <w:rPr>
          <w:rFonts w:ascii="Times New Roman" w:hAnsi="Times New Roman" w:cs="Times New Roman"/>
          <w:i/>
          <w:sz w:val="24"/>
          <w:szCs w:val="24"/>
        </w:rPr>
        <w:t>If Situation A occurs, then Omega and Gamma are expected to yield +30% positive returns, whereas Epsilon is expected to yield</w:t>
      </w:r>
      <w:r w:rsidR="00D56A76">
        <w:rPr>
          <w:rFonts w:ascii="Times New Roman" w:hAnsi="Times New Roman" w:cs="Times New Roman"/>
          <w:i/>
          <w:sz w:val="24"/>
          <w:szCs w:val="24"/>
        </w:rPr>
        <w:t xml:space="preserve"> a</w:t>
      </w:r>
      <w:r w:rsidRPr="00800E73">
        <w:rPr>
          <w:rFonts w:ascii="Times New Roman" w:hAnsi="Times New Roman" w:cs="Times New Roman"/>
          <w:i/>
          <w:sz w:val="24"/>
          <w:szCs w:val="24"/>
        </w:rPr>
        <w:t xml:space="preserve"> -10% negative return.</w:t>
      </w:r>
    </w:p>
    <w:p w14:paraId="5B6B88A9" w14:textId="242DFB65" w:rsidR="00800E73" w:rsidRPr="00800E73" w:rsidRDefault="00800E73" w:rsidP="00800E73">
      <w:pPr>
        <w:pStyle w:val="ListParagraph"/>
        <w:numPr>
          <w:ilvl w:val="0"/>
          <w:numId w:val="10"/>
        </w:numPr>
        <w:spacing w:after="0" w:line="240" w:lineRule="auto"/>
        <w:ind w:left="1080"/>
        <w:rPr>
          <w:rFonts w:ascii="Times New Roman" w:hAnsi="Times New Roman" w:cs="Times New Roman"/>
          <w:sz w:val="24"/>
          <w:szCs w:val="24"/>
        </w:rPr>
      </w:pPr>
      <w:r w:rsidRPr="00800E73">
        <w:rPr>
          <w:rFonts w:ascii="Times New Roman" w:hAnsi="Times New Roman" w:cs="Times New Roman"/>
          <w:i/>
          <w:sz w:val="24"/>
          <w:szCs w:val="24"/>
        </w:rPr>
        <w:t>If Situation B occurs, then Omega and Gamma are expected to yield -10% negative returns, whereas Epsilon is expected to yield</w:t>
      </w:r>
      <w:r w:rsidR="00D56A76">
        <w:rPr>
          <w:rFonts w:ascii="Times New Roman" w:hAnsi="Times New Roman" w:cs="Times New Roman"/>
          <w:i/>
          <w:sz w:val="24"/>
          <w:szCs w:val="24"/>
        </w:rPr>
        <w:t xml:space="preserve"> a</w:t>
      </w:r>
      <w:r w:rsidRPr="00800E73">
        <w:rPr>
          <w:rFonts w:ascii="Times New Roman" w:hAnsi="Times New Roman" w:cs="Times New Roman"/>
          <w:i/>
          <w:sz w:val="24"/>
          <w:szCs w:val="24"/>
        </w:rPr>
        <w:t xml:space="preserve"> +30% positive return</w:t>
      </w:r>
    </w:p>
    <w:p w14:paraId="0B1A03F3" w14:textId="77777777" w:rsidR="00800E73" w:rsidRDefault="00800E73" w:rsidP="00800E73">
      <w:pPr>
        <w:spacing w:after="0" w:line="240" w:lineRule="auto"/>
        <w:rPr>
          <w:rFonts w:ascii="Times New Roman" w:hAnsi="Times New Roman" w:cs="Times New Roman"/>
          <w:sz w:val="24"/>
          <w:szCs w:val="24"/>
        </w:rPr>
      </w:pPr>
    </w:p>
    <w:p w14:paraId="78E0D97B" w14:textId="021922E1" w:rsidR="00800E73" w:rsidRPr="00800E73" w:rsidRDefault="00800E73" w:rsidP="00800E73">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In the concrete condition, participants </w:t>
      </w:r>
      <w:r w:rsidR="00CA63DF">
        <w:rPr>
          <w:rFonts w:ascii="Times New Roman" w:hAnsi="Times New Roman" w:cs="Times New Roman"/>
          <w:sz w:val="24"/>
          <w:szCs w:val="24"/>
        </w:rPr>
        <w:t>read</w:t>
      </w:r>
      <w:r>
        <w:rPr>
          <w:rFonts w:ascii="Times New Roman" w:hAnsi="Times New Roman" w:cs="Times New Roman"/>
          <w:sz w:val="24"/>
          <w:szCs w:val="24"/>
        </w:rPr>
        <w:t>:</w:t>
      </w:r>
    </w:p>
    <w:p w14:paraId="6AA5968E" w14:textId="417F4DAC" w:rsidR="00CA63DF" w:rsidRPr="00FA36EA" w:rsidRDefault="00CA63DF" w:rsidP="00CA63DF">
      <w:pPr>
        <w:spacing w:after="0" w:line="240" w:lineRule="auto"/>
        <w:ind w:left="432"/>
        <w:rPr>
          <w:rFonts w:ascii="Times New Roman" w:hAnsi="Times New Roman" w:cs="Times New Roman"/>
          <w:i/>
          <w:sz w:val="24"/>
          <w:szCs w:val="24"/>
        </w:rPr>
      </w:pPr>
      <w:r w:rsidRPr="00CA63DF">
        <w:rPr>
          <w:rFonts w:ascii="Times New Roman" w:hAnsi="Times New Roman" w:cs="Times New Roman"/>
          <w:i/>
          <w:sz w:val="24"/>
          <w:szCs w:val="24"/>
        </w:rPr>
        <w:t>Imagine that you want to invest in two of the following three videogame company stocks: Omega Games, Gamma Games, and Epsilon Games.</w:t>
      </w:r>
      <w:r w:rsidRPr="00FA36EA">
        <w:rPr>
          <w:rFonts w:ascii="Times New Roman" w:hAnsi="Times New Roman" w:cs="Times New Roman"/>
          <w:i/>
          <w:sz w:val="24"/>
          <w:szCs w:val="24"/>
        </w:rPr>
        <w:t> All companies are profitable, but</w:t>
      </w:r>
      <w:r w:rsidRPr="00CA63DF">
        <w:rPr>
          <w:rFonts w:ascii="Times New Roman" w:hAnsi="Times New Roman" w:cs="Times New Roman"/>
          <w:i/>
          <w:sz w:val="24"/>
          <w:szCs w:val="24"/>
        </w:rPr>
        <w:t> the expected returns of the stocks depend on the future success of videogame consoles.</w:t>
      </w:r>
      <w:r w:rsidR="00C057CD">
        <w:rPr>
          <w:rFonts w:ascii="Times New Roman" w:hAnsi="Times New Roman" w:cs="Times New Roman"/>
          <w:i/>
          <w:sz w:val="24"/>
          <w:szCs w:val="24"/>
        </w:rPr>
        <w:t xml:space="preserve"> </w:t>
      </w:r>
    </w:p>
    <w:p w14:paraId="630377F3" w14:textId="414B6AC0" w:rsidR="00CA63DF" w:rsidRPr="00FA36EA" w:rsidRDefault="00CA63DF" w:rsidP="00CA63DF">
      <w:pPr>
        <w:spacing w:after="0" w:line="240" w:lineRule="auto"/>
        <w:ind w:left="432"/>
        <w:rPr>
          <w:rFonts w:ascii="Times New Roman" w:hAnsi="Times New Roman" w:cs="Times New Roman"/>
          <w:i/>
          <w:sz w:val="24"/>
          <w:szCs w:val="24"/>
          <w:u w:val="single"/>
        </w:rPr>
      </w:pPr>
      <w:r w:rsidRPr="00CA63DF">
        <w:rPr>
          <w:rFonts w:ascii="Times New Roman" w:hAnsi="Times New Roman" w:cs="Times New Roman"/>
          <w:i/>
          <w:sz w:val="24"/>
          <w:szCs w:val="24"/>
        </w:rPr>
        <w:t xml:space="preserve">Omega and Gamma both have an exclusivity deal with </w:t>
      </w:r>
      <w:r w:rsidR="00D56A76">
        <w:rPr>
          <w:rFonts w:ascii="Times New Roman" w:hAnsi="Times New Roman" w:cs="Times New Roman"/>
          <w:i/>
          <w:sz w:val="24"/>
          <w:szCs w:val="24"/>
        </w:rPr>
        <w:t xml:space="preserve">the </w:t>
      </w:r>
      <w:r w:rsidRPr="00CA63DF">
        <w:rPr>
          <w:rFonts w:ascii="Times New Roman" w:hAnsi="Times New Roman" w:cs="Times New Roman"/>
          <w:i/>
          <w:sz w:val="24"/>
          <w:szCs w:val="24"/>
        </w:rPr>
        <w:t>videogame console "</w:t>
      </w:r>
      <w:proofErr w:type="spellStart"/>
      <w:r w:rsidRPr="00CA63DF">
        <w:rPr>
          <w:rFonts w:ascii="Times New Roman" w:hAnsi="Times New Roman" w:cs="Times New Roman"/>
          <w:i/>
          <w:sz w:val="24"/>
          <w:szCs w:val="24"/>
        </w:rPr>
        <w:t>GameStation</w:t>
      </w:r>
      <w:proofErr w:type="spellEnd"/>
      <w:r w:rsidRPr="00CA63DF">
        <w:rPr>
          <w:rFonts w:ascii="Times New Roman" w:hAnsi="Times New Roman" w:cs="Times New Roman"/>
          <w:i/>
          <w:sz w:val="24"/>
          <w:szCs w:val="24"/>
        </w:rPr>
        <w:t xml:space="preserve">", while Epsilon has an exclusivity deal with </w:t>
      </w:r>
      <w:r w:rsidR="00D56A76">
        <w:rPr>
          <w:rFonts w:ascii="Times New Roman" w:hAnsi="Times New Roman" w:cs="Times New Roman"/>
          <w:i/>
          <w:sz w:val="24"/>
          <w:szCs w:val="24"/>
        </w:rPr>
        <w:t xml:space="preserve">the </w:t>
      </w:r>
      <w:r w:rsidRPr="00CA63DF">
        <w:rPr>
          <w:rFonts w:ascii="Times New Roman" w:hAnsi="Times New Roman" w:cs="Times New Roman"/>
          <w:i/>
          <w:sz w:val="24"/>
          <w:szCs w:val="24"/>
        </w:rPr>
        <w:t>videogame console "</w:t>
      </w:r>
      <w:proofErr w:type="spellStart"/>
      <w:r w:rsidRPr="00CA63DF">
        <w:rPr>
          <w:rFonts w:ascii="Times New Roman" w:hAnsi="Times New Roman" w:cs="Times New Roman"/>
          <w:i/>
          <w:sz w:val="24"/>
          <w:szCs w:val="24"/>
        </w:rPr>
        <w:t>GameBox</w:t>
      </w:r>
      <w:proofErr w:type="spellEnd"/>
      <w:r w:rsidRPr="00FA36EA">
        <w:rPr>
          <w:rFonts w:ascii="Times New Roman" w:hAnsi="Times New Roman" w:cs="Times New Roman"/>
          <w:i/>
          <w:sz w:val="24"/>
          <w:szCs w:val="24"/>
        </w:rPr>
        <w:t>". Usually, only one videogame console is s</w:t>
      </w:r>
      <w:r>
        <w:rPr>
          <w:rFonts w:ascii="Times New Roman" w:hAnsi="Times New Roman" w:cs="Times New Roman"/>
          <w:i/>
          <w:sz w:val="24"/>
          <w:szCs w:val="24"/>
        </w:rPr>
        <w:t>uccessful and wins the market. Y</w:t>
      </w:r>
      <w:r w:rsidRPr="00FA36EA">
        <w:rPr>
          <w:rFonts w:ascii="Times New Roman" w:hAnsi="Times New Roman" w:cs="Times New Roman"/>
          <w:i/>
          <w:sz w:val="24"/>
          <w:szCs w:val="24"/>
        </w:rPr>
        <w:t xml:space="preserve">ou can expect two kinds of situations: </w:t>
      </w:r>
      <w:proofErr w:type="spellStart"/>
      <w:r w:rsidRPr="00FA36EA">
        <w:rPr>
          <w:rFonts w:ascii="Times New Roman" w:hAnsi="Times New Roman" w:cs="Times New Roman"/>
          <w:i/>
          <w:sz w:val="24"/>
          <w:szCs w:val="24"/>
        </w:rPr>
        <w:t>GameStation</w:t>
      </w:r>
      <w:proofErr w:type="spellEnd"/>
      <w:r w:rsidRPr="00FA36EA">
        <w:rPr>
          <w:rFonts w:ascii="Times New Roman" w:hAnsi="Times New Roman" w:cs="Times New Roman"/>
          <w:i/>
          <w:sz w:val="24"/>
          <w:szCs w:val="24"/>
        </w:rPr>
        <w:t xml:space="preserve"> wins the market, or </w:t>
      </w:r>
      <w:proofErr w:type="spellStart"/>
      <w:r w:rsidRPr="00FA36EA">
        <w:rPr>
          <w:rFonts w:ascii="Times New Roman" w:hAnsi="Times New Roman" w:cs="Times New Roman"/>
          <w:i/>
          <w:sz w:val="24"/>
          <w:szCs w:val="24"/>
        </w:rPr>
        <w:t>GameBox</w:t>
      </w:r>
      <w:proofErr w:type="spellEnd"/>
      <w:r w:rsidRPr="00FA36EA">
        <w:rPr>
          <w:rFonts w:ascii="Times New Roman" w:hAnsi="Times New Roman" w:cs="Times New Roman"/>
          <w:i/>
          <w:sz w:val="24"/>
          <w:szCs w:val="24"/>
        </w:rPr>
        <w:t xml:space="preserve"> wins the market. </w:t>
      </w:r>
      <w:r w:rsidRPr="00CA63DF">
        <w:rPr>
          <w:rFonts w:ascii="Times New Roman" w:hAnsi="Times New Roman" w:cs="Times New Roman"/>
          <w:i/>
          <w:sz w:val="24"/>
          <w:szCs w:val="24"/>
          <w:u w:val="single"/>
        </w:rPr>
        <w:t>These situations are equally likely to occur in the future.</w:t>
      </w:r>
    </w:p>
    <w:p w14:paraId="171D8B68" w14:textId="38AF2AAD" w:rsidR="00CA63DF" w:rsidRPr="00FA36EA" w:rsidRDefault="00CA63DF" w:rsidP="00CA63DF">
      <w:pPr>
        <w:pStyle w:val="ListParagraph"/>
        <w:numPr>
          <w:ilvl w:val="0"/>
          <w:numId w:val="10"/>
        </w:numPr>
        <w:spacing w:after="0" w:line="240" w:lineRule="auto"/>
        <w:ind w:left="1080"/>
        <w:rPr>
          <w:rFonts w:ascii="Times New Roman" w:hAnsi="Times New Roman" w:cs="Times New Roman"/>
          <w:i/>
          <w:sz w:val="24"/>
          <w:szCs w:val="24"/>
        </w:rPr>
      </w:pPr>
      <w:r w:rsidRPr="00FA36EA">
        <w:rPr>
          <w:rFonts w:ascii="Times New Roman" w:hAnsi="Times New Roman" w:cs="Times New Roman"/>
          <w:i/>
          <w:sz w:val="24"/>
          <w:szCs w:val="24"/>
        </w:rPr>
        <w:t xml:space="preserve">If </w:t>
      </w:r>
      <w:proofErr w:type="spellStart"/>
      <w:r w:rsidRPr="00FA36EA">
        <w:rPr>
          <w:rFonts w:ascii="Times New Roman" w:hAnsi="Times New Roman" w:cs="Times New Roman"/>
          <w:i/>
          <w:sz w:val="24"/>
          <w:szCs w:val="24"/>
        </w:rPr>
        <w:t>GameStation</w:t>
      </w:r>
      <w:proofErr w:type="spellEnd"/>
      <w:r w:rsidRPr="00FA36EA">
        <w:rPr>
          <w:rFonts w:ascii="Times New Roman" w:hAnsi="Times New Roman" w:cs="Times New Roman"/>
          <w:i/>
          <w:sz w:val="24"/>
          <w:szCs w:val="24"/>
        </w:rPr>
        <w:t xml:space="preserve"> wins the market, then Omega and Gamma (which produce games for </w:t>
      </w:r>
      <w:proofErr w:type="spellStart"/>
      <w:r w:rsidRPr="00FA36EA">
        <w:rPr>
          <w:rFonts w:ascii="Times New Roman" w:hAnsi="Times New Roman" w:cs="Times New Roman"/>
          <w:i/>
          <w:sz w:val="24"/>
          <w:szCs w:val="24"/>
        </w:rPr>
        <w:t>GameStation</w:t>
      </w:r>
      <w:proofErr w:type="spellEnd"/>
      <w:r w:rsidRPr="00FA36EA">
        <w:rPr>
          <w:rFonts w:ascii="Times New Roman" w:hAnsi="Times New Roman" w:cs="Times New Roman"/>
          <w:i/>
          <w:sz w:val="24"/>
          <w:szCs w:val="24"/>
        </w:rPr>
        <w:t>) are expected to yield +30% positive returns, whereas Epsilon</w:t>
      </w:r>
      <w:r w:rsidR="00C057CD">
        <w:rPr>
          <w:rFonts w:ascii="Times New Roman" w:hAnsi="Times New Roman" w:cs="Times New Roman"/>
          <w:i/>
          <w:sz w:val="24"/>
          <w:szCs w:val="24"/>
        </w:rPr>
        <w:t xml:space="preserve"> </w:t>
      </w:r>
      <w:r w:rsidRPr="00FA36EA">
        <w:rPr>
          <w:rFonts w:ascii="Times New Roman" w:hAnsi="Times New Roman" w:cs="Times New Roman"/>
          <w:i/>
          <w:sz w:val="24"/>
          <w:szCs w:val="24"/>
        </w:rPr>
        <w:t xml:space="preserve">(which does NOT produce games for </w:t>
      </w:r>
      <w:proofErr w:type="spellStart"/>
      <w:r w:rsidRPr="00FA36EA">
        <w:rPr>
          <w:rFonts w:ascii="Times New Roman" w:hAnsi="Times New Roman" w:cs="Times New Roman"/>
          <w:i/>
          <w:sz w:val="24"/>
          <w:szCs w:val="24"/>
        </w:rPr>
        <w:t>GameStation</w:t>
      </w:r>
      <w:proofErr w:type="spellEnd"/>
      <w:r w:rsidRPr="00FA36EA">
        <w:rPr>
          <w:rFonts w:ascii="Times New Roman" w:hAnsi="Times New Roman" w:cs="Times New Roman"/>
          <w:i/>
          <w:sz w:val="24"/>
          <w:szCs w:val="24"/>
        </w:rPr>
        <w:t>) is expected to yield</w:t>
      </w:r>
      <w:r w:rsidR="00D56A76">
        <w:rPr>
          <w:rFonts w:ascii="Times New Roman" w:hAnsi="Times New Roman" w:cs="Times New Roman"/>
          <w:i/>
          <w:sz w:val="24"/>
          <w:szCs w:val="24"/>
        </w:rPr>
        <w:t xml:space="preserve"> a</w:t>
      </w:r>
      <w:r w:rsidRPr="00FA36EA">
        <w:rPr>
          <w:rFonts w:ascii="Times New Roman" w:hAnsi="Times New Roman" w:cs="Times New Roman"/>
          <w:i/>
          <w:sz w:val="24"/>
          <w:szCs w:val="24"/>
        </w:rPr>
        <w:t xml:space="preserve"> -10% negative return.</w:t>
      </w:r>
    </w:p>
    <w:p w14:paraId="6379DE5C" w14:textId="642508DE" w:rsidR="00CA63DF" w:rsidRPr="00FA36EA" w:rsidRDefault="00CA63DF" w:rsidP="00CA63DF">
      <w:pPr>
        <w:pStyle w:val="ListParagraph"/>
        <w:numPr>
          <w:ilvl w:val="0"/>
          <w:numId w:val="10"/>
        </w:numPr>
        <w:spacing w:after="0" w:line="240" w:lineRule="auto"/>
        <w:ind w:left="1080"/>
        <w:rPr>
          <w:rFonts w:ascii="Times New Roman" w:hAnsi="Times New Roman" w:cs="Times New Roman"/>
          <w:i/>
          <w:sz w:val="24"/>
          <w:szCs w:val="24"/>
        </w:rPr>
      </w:pPr>
      <w:r w:rsidRPr="00FA36EA">
        <w:rPr>
          <w:rFonts w:ascii="Times New Roman" w:hAnsi="Times New Roman" w:cs="Times New Roman"/>
          <w:i/>
          <w:sz w:val="24"/>
          <w:szCs w:val="24"/>
        </w:rPr>
        <w:t xml:space="preserve">If </w:t>
      </w:r>
      <w:proofErr w:type="spellStart"/>
      <w:r w:rsidRPr="00FA36EA">
        <w:rPr>
          <w:rFonts w:ascii="Times New Roman" w:hAnsi="Times New Roman" w:cs="Times New Roman"/>
          <w:i/>
          <w:sz w:val="24"/>
          <w:szCs w:val="24"/>
        </w:rPr>
        <w:t>GameBox</w:t>
      </w:r>
      <w:proofErr w:type="spellEnd"/>
      <w:r w:rsidRPr="00FA36EA">
        <w:rPr>
          <w:rFonts w:ascii="Times New Roman" w:hAnsi="Times New Roman" w:cs="Times New Roman"/>
          <w:i/>
          <w:sz w:val="24"/>
          <w:szCs w:val="24"/>
        </w:rPr>
        <w:t xml:space="preserve"> wins the market, then Omega and Gamma (which do NOT produce games for </w:t>
      </w:r>
      <w:proofErr w:type="spellStart"/>
      <w:r w:rsidRPr="00FA36EA">
        <w:rPr>
          <w:rFonts w:ascii="Times New Roman" w:hAnsi="Times New Roman" w:cs="Times New Roman"/>
          <w:i/>
          <w:sz w:val="24"/>
          <w:szCs w:val="24"/>
        </w:rPr>
        <w:t>GameBox</w:t>
      </w:r>
      <w:proofErr w:type="spellEnd"/>
      <w:r w:rsidRPr="00FA36EA">
        <w:rPr>
          <w:rFonts w:ascii="Times New Roman" w:hAnsi="Times New Roman" w:cs="Times New Roman"/>
          <w:i/>
          <w:sz w:val="24"/>
          <w:szCs w:val="24"/>
        </w:rPr>
        <w:t xml:space="preserve"> ) are expected to yield -10% negative returns, whereas Epsilon (which produces games for </w:t>
      </w:r>
      <w:proofErr w:type="spellStart"/>
      <w:r w:rsidRPr="00FA36EA">
        <w:rPr>
          <w:rFonts w:ascii="Times New Roman" w:hAnsi="Times New Roman" w:cs="Times New Roman"/>
          <w:i/>
          <w:sz w:val="24"/>
          <w:szCs w:val="24"/>
        </w:rPr>
        <w:t>GameBox</w:t>
      </w:r>
      <w:proofErr w:type="spellEnd"/>
      <w:r w:rsidRPr="00FA36EA">
        <w:rPr>
          <w:rFonts w:ascii="Times New Roman" w:hAnsi="Times New Roman" w:cs="Times New Roman"/>
          <w:i/>
          <w:sz w:val="24"/>
          <w:szCs w:val="24"/>
        </w:rPr>
        <w:t>)</w:t>
      </w:r>
      <w:r w:rsidR="00C057CD">
        <w:rPr>
          <w:rFonts w:ascii="Times New Roman" w:hAnsi="Times New Roman" w:cs="Times New Roman"/>
          <w:i/>
          <w:sz w:val="24"/>
          <w:szCs w:val="24"/>
        </w:rPr>
        <w:t xml:space="preserve"> </w:t>
      </w:r>
      <w:r w:rsidRPr="00FA36EA">
        <w:rPr>
          <w:rFonts w:ascii="Times New Roman" w:hAnsi="Times New Roman" w:cs="Times New Roman"/>
          <w:i/>
          <w:sz w:val="24"/>
          <w:szCs w:val="24"/>
        </w:rPr>
        <w:t>is expected to yield</w:t>
      </w:r>
      <w:r w:rsidR="00D56A76">
        <w:rPr>
          <w:rFonts w:ascii="Times New Roman" w:hAnsi="Times New Roman" w:cs="Times New Roman"/>
          <w:i/>
          <w:sz w:val="24"/>
          <w:szCs w:val="24"/>
        </w:rPr>
        <w:t xml:space="preserve"> a</w:t>
      </w:r>
      <w:r w:rsidRPr="00FA36EA">
        <w:rPr>
          <w:rFonts w:ascii="Times New Roman" w:hAnsi="Times New Roman" w:cs="Times New Roman"/>
          <w:i/>
          <w:sz w:val="24"/>
          <w:szCs w:val="24"/>
        </w:rPr>
        <w:t xml:space="preserve"> +30% positive return.</w:t>
      </w:r>
    </w:p>
    <w:p w14:paraId="47A0BA31" w14:textId="77777777" w:rsidR="00CA63DF" w:rsidRDefault="00CA63DF" w:rsidP="00CA63DF">
      <w:pPr>
        <w:spacing w:after="0" w:line="240" w:lineRule="auto"/>
        <w:ind w:firstLine="432"/>
        <w:rPr>
          <w:rFonts w:ascii="Times New Roman" w:hAnsi="Times New Roman" w:cs="Times New Roman"/>
          <w:sz w:val="24"/>
          <w:szCs w:val="24"/>
        </w:rPr>
      </w:pPr>
    </w:p>
    <w:p w14:paraId="6E361423" w14:textId="37A646BC" w:rsidR="00920F80" w:rsidRDefault="00800E73" w:rsidP="00920F80">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In both conditions, we provided a table that summarized this information (see full script in Appendix C). Participants wer</w:t>
      </w:r>
      <w:r w:rsidR="00CA63DF">
        <w:rPr>
          <w:rFonts w:ascii="Times New Roman" w:hAnsi="Times New Roman" w:cs="Times New Roman"/>
          <w:sz w:val="24"/>
          <w:szCs w:val="24"/>
        </w:rPr>
        <w:t xml:space="preserve">e asked </w:t>
      </w:r>
      <w:r w:rsidR="00E8055E">
        <w:rPr>
          <w:rFonts w:ascii="Times New Roman" w:hAnsi="Times New Roman" w:cs="Times New Roman"/>
          <w:sz w:val="24"/>
          <w:szCs w:val="24"/>
        </w:rPr>
        <w:t xml:space="preserve">whether they preferred investing in Omega &amp; Gamma (which we call here the “non-diversified portfolio”) or Omega &amp; Epsilon (which we call here the </w:t>
      </w:r>
      <w:r w:rsidR="00E8055E">
        <w:rPr>
          <w:rFonts w:ascii="Times New Roman" w:hAnsi="Times New Roman" w:cs="Times New Roman"/>
          <w:sz w:val="24"/>
          <w:szCs w:val="24"/>
        </w:rPr>
        <w:lastRenderedPageBreak/>
        <w:t>“diversified</w:t>
      </w:r>
      <w:r w:rsidR="00E8055E" w:rsidRPr="00D460FB">
        <w:rPr>
          <w:rFonts w:ascii="Times New Roman" w:hAnsi="Times New Roman" w:cs="Times New Roman"/>
          <w:sz w:val="24"/>
          <w:szCs w:val="24"/>
        </w:rPr>
        <w:t xml:space="preserve"> portfolio</w:t>
      </w:r>
      <w:r w:rsidR="00E8055E">
        <w:rPr>
          <w:rFonts w:ascii="Times New Roman" w:hAnsi="Times New Roman" w:cs="Times New Roman"/>
          <w:sz w:val="24"/>
          <w:szCs w:val="24"/>
        </w:rPr>
        <w:t>”</w:t>
      </w:r>
      <w:r w:rsidR="00E8055E" w:rsidRPr="00D460FB">
        <w:rPr>
          <w:rFonts w:ascii="Times New Roman" w:hAnsi="Times New Roman" w:cs="Times New Roman"/>
          <w:sz w:val="24"/>
          <w:szCs w:val="24"/>
        </w:rPr>
        <w:t>)</w:t>
      </w:r>
      <w:r w:rsidR="00E8055E">
        <w:rPr>
          <w:rFonts w:ascii="Times New Roman" w:hAnsi="Times New Roman" w:cs="Times New Roman"/>
          <w:sz w:val="24"/>
          <w:szCs w:val="24"/>
        </w:rPr>
        <w:t>, on a 5-point scale ranging from -2 (labelled “</w:t>
      </w:r>
      <w:r w:rsidR="00920F80">
        <w:rPr>
          <w:rFonts w:ascii="Times New Roman" w:hAnsi="Times New Roman" w:cs="Times New Roman"/>
          <w:sz w:val="24"/>
          <w:szCs w:val="24"/>
        </w:rPr>
        <w:t xml:space="preserve">Strongly prefer Omega &amp; Gamma) to +2 (“Strongly prefer Omega &amp; Epsilon”) </w:t>
      </w:r>
      <w:r w:rsidR="00920F80" w:rsidRPr="00D460FB">
        <w:rPr>
          <w:rFonts w:ascii="Times New Roman" w:hAnsi="Times New Roman" w:cs="Times New Roman"/>
          <w:sz w:val="24"/>
          <w:szCs w:val="24"/>
        </w:rPr>
        <w:t>with a middle point 0 (“I’m indifferent”).</w:t>
      </w:r>
      <w:r w:rsidR="00920F80">
        <w:rPr>
          <w:rFonts w:ascii="Times New Roman" w:hAnsi="Times New Roman" w:cs="Times New Roman"/>
          <w:sz w:val="24"/>
          <w:szCs w:val="24"/>
        </w:rPr>
        <w:t xml:space="preserve"> </w:t>
      </w:r>
    </w:p>
    <w:p w14:paraId="5B4B04C7" w14:textId="34D1F142" w:rsidR="00800E73" w:rsidRDefault="00920F80" w:rsidP="00920F80">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We measured financial literacy with the same test as in the previous studies.</w:t>
      </w:r>
    </w:p>
    <w:p w14:paraId="37FE4B68" w14:textId="2E8B5032" w:rsidR="00920F80" w:rsidRDefault="004B0E95" w:rsidP="00920F80">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Like in Study 4, choosing the non-diversified portfolio was not necessarily a mistake—it </w:t>
      </w:r>
      <w:r w:rsidR="00E622BC">
        <w:rPr>
          <w:rFonts w:ascii="Times New Roman" w:hAnsi="Times New Roman" w:cs="Times New Roman"/>
          <w:sz w:val="24"/>
          <w:szCs w:val="24"/>
        </w:rPr>
        <w:t xml:space="preserve">depended </w:t>
      </w:r>
      <w:r>
        <w:rPr>
          <w:rFonts w:ascii="Times New Roman" w:hAnsi="Times New Roman" w:cs="Times New Roman"/>
          <w:sz w:val="24"/>
          <w:szCs w:val="24"/>
        </w:rPr>
        <w:t>on one’s attitude toward risk. Hence, a</w:t>
      </w:r>
      <w:r w:rsidR="00920F80">
        <w:rPr>
          <w:rFonts w:ascii="Times New Roman" w:hAnsi="Times New Roman" w:cs="Times New Roman"/>
          <w:sz w:val="24"/>
          <w:szCs w:val="24"/>
        </w:rPr>
        <w:t>t the very end</w:t>
      </w:r>
      <w:r>
        <w:rPr>
          <w:rFonts w:ascii="Times New Roman" w:hAnsi="Times New Roman" w:cs="Times New Roman"/>
          <w:sz w:val="24"/>
          <w:szCs w:val="24"/>
        </w:rPr>
        <w:t xml:space="preserve"> of the survey</w:t>
      </w:r>
      <w:r w:rsidR="00920F80">
        <w:rPr>
          <w:rFonts w:ascii="Times New Roman" w:hAnsi="Times New Roman" w:cs="Times New Roman"/>
          <w:sz w:val="24"/>
          <w:szCs w:val="24"/>
        </w:rPr>
        <w:t xml:space="preserve"> </w:t>
      </w:r>
      <w:r>
        <w:rPr>
          <w:rFonts w:ascii="Times New Roman" w:hAnsi="Times New Roman" w:cs="Times New Roman"/>
          <w:sz w:val="24"/>
          <w:szCs w:val="24"/>
        </w:rPr>
        <w:t>we measured each</w:t>
      </w:r>
      <w:r w:rsidR="00170FD4">
        <w:rPr>
          <w:rFonts w:ascii="Times New Roman" w:hAnsi="Times New Roman" w:cs="Times New Roman"/>
          <w:sz w:val="24"/>
          <w:szCs w:val="24"/>
        </w:rPr>
        <w:t xml:space="preserve"> </w:t>
      </w:r>
      <w:r w:rsidR="00920F80">
        <w:rPr>
          <w:rFonts w:ascii="Times New Roman" w:hAnsi="Times New Roman" w:cs="Times New Roman"/>
          <w:sz w:val="24"/>
          <w:szCs w:val="24"/>
        </w:rPr>
        <w:t>participant’</w:t>
      </w:r>
      <w:r>
        <w:rPr>
          <w:rFonts w:ascii="Times New Roman" w:hAnsi="Times New Roman" w:cs="Times New Roman"/>
          <w:sz w:val="24"/>
          <w:szCs w:val="24"/>
        </w:rPr>
        <w:t>s</w:t>
      </w:r>
      <w:r w:rsidR="00920F80">
        <w:rPr>
          <w:rFonts w:ascii="Times New Roman" w:hAnsi="Times New Roman" w:cs="Times New Roman"/>
          <w:sz w:val="24"/>
          <w:szCs w:val="24"/>
        </w:rPr>
        <w:t xml:space="preserve"> risk</w:t>
      </w:r>
      <w:r>
        <w:rPr>
          <w:rFonts w:ascii="Times New Roman" w:hAnsi="Times New Roman" w:cs="Times New Roman"/>
          <w:sz w:val="24"/>
          <w:szCs w:val="24"/>
        </w:rPr>
        <w:t xml:space="preserve"> tolerance</w:t>
      </w:r>
      <w:r w:rsidR="00EC4C6C">
        <w:rPr>
          <w:rFonts w:ascii="Times New Roman" w:hAnsi="Times New Roman" w:cs="Times New Roman"/>
          <w:sz w:val="24"/>
          <w:szCs w:val="24"/>
        </w:rPr>
        <w:t xml:space="preserve"> </w:t>
      </w:r>
      <w:r w:rsidR="00EC4C6C">
        <w:rPr>
          <w:rFonts w:ascii="Times New Roman" w:hAnsi="Times New Roman" w:cs="Times New Roman"/>
          <w:sz w:val="24"/>
          <w:szCs w:val="24"/>
        </w:rPr>
        <w:fldChar w:fldCharType="begin"/>
      </w:r>
      <w:r w:rsidR="00FE45D9">
        <w:rPr>
          <w:rFonts w:ascii="Times New Roman" w:hAnsi="Times New Roman" w:cs="Times New Roman"/>
          <w:sz w:val="24"/>
          <w:szCs w:val="24"/>
        </w:rPr>
        <w:instrText xml:space="preserve"> ADDIN EN.CITE &lt;EndNote&gt;&lt;Cite&gt;&lt;Author&gt;Kahneman&lt;/Author&gt;&lt;Year&gt;1979&lt;/Year&gt;&lt;RecNum&gt;0&lt;/RecNum&gt;&lt;IDText&gt;Prospect theory: An analysis of decision under risk&lt;/IDText&gt;&lt;Prefix&gt;using a method similar to &lt;/Prefix&gt;&lt;DisplayText&gt;(using a method similar to Kahneman &amp;amp; Tversky, 1979)&lt;/DisplayText&gt;&lt;record&gt;&lt;titles&gt;&lt;title&gt;Prospect theory: An analysis of decision under risk&lt;/title&gt;&lt;secondary-title&gt;Econometrica&lt;/secondary-title&gt;&lt;short-title&gt;Prospect theory: An analysis of decision under risk&lt;/short-title&gt;&lt;/titles&gt;&lt;pages&gt;263-291&lt;/pages&gt;&lt;contributors&gt;&lt;authors&gt;&lt;author&gt;Kahneman, Daniel&lt;/author&gt;&lt;author&gt;Tversky, Amos&lt;/author&gt;&lt;/authors&gt;&lt;/contributors&gt;&lt;added-date format="utc"&gt;1531537190&lt;/added-date&gt;&lt;ref-type name="Journal Article"&gt;17&lt;/ref-type&gt;&lt;dates&gt;&lt;year&gt;1979&lt;/year&gt;&lt;/dates&gt;&lt;rec-number&gt;264&lt;/rec-number&gt;&lt;last-updated-date format="utc"&gt;1531537190&lt;/last-updated-date&gt;&lt;electronic-resource-num&gt;10.2307/1914185&lt;/electronic-resource-num&gt;&lt;volume&gt;47&lt;/volume&gt;&lt;/record&gt;&lt;/Cite&gt;&lt;/EndNote&gt;</w:instrText>
      </w:r>
      <w:r w:rsidR="00EC4C6C">
        <w:rPr>
          <w:rFonts w:ascii="Times New Roman" w:hAnsi="Times New Roman" w:cs="Times New Roman"/>
          <w:sz w:val="24"/>
          <w:szCs w:val="24"/>
        </w:rPr>
        <w:fldChar w:fldCharType="separate"/>
      </w:r>
      <w:r w:rsidR="003F22FF">
        <w:rPr>
          <w:rFonts w:ascii="Times New Roman" w:hAnsi="Times New Roman" w:cs="Times New Roman"/>
          <w:noProof/>
          <w:sz w:val="24"/>
          <w:szCs w:val="24"/>
        </w:rPr>
        <w:t>(using a method similar to Kahneman &amp; Tversky, 1979)</w:t>
      </w:r>
      <w:r w:rsidR="00EC4C6C">
        <w:rPr>
          <w:rFonts w:ascii="Times New Roman" w:hAnsi="Times New Roman" w:cs="Times New Roman"/>
          <w:sz w:val="24"/>
          <w:szCs w:val="24"/>
        </w:rPr>
        <w:fldChar w:fldCharType="end"/>
      </w:r>
      <w:r w:rsidR="003F22FF">
        <w:rPr>
          <w:rFonts w:ascii="Times New Roman" w:hAnsi="Times New Roman" w:cs="Times New Roman"/>
          <w:sz w:val="24"/>
          <w:szCs w:val="24"/>
        </w:rPr>
        <w:t>,</w:t>
      </w:r>
      <w:r>
        <w:rPr>
          <w:rFonts w:ascii="Times New Roman" w:hAnsi="Times New Roman" w:cs="Times New Roman"/>
          <w:sz w:val="24"/>
          <w:szCs w:val="24"/>
        </w:rPr>
        <w:t xml:space="preserve"> by asking t</w:t>
      </w:r>
      <w:r w:rsidR="00920F80">
        <w:rPr>
          <w:rFonts w:ascii="Times New Roman" w:hAnsi="Times New Roman" w:cs="Times New Roman"/>
          <w:sz w:val="24"/>
          <w:szCs w:val="24"/>
        </w:rPr>
        <w:t xml:space="preserve">heir preference between two </w:t>
      </w:r>
      <w:r w:rsidR="008F4BD5">
        <w:rPr>
          <w:rFonts w:ascii="Times New Roman" w:hAnsi="Times New Roman" w:cs="Times New Roman"/>
          <w:sz w:val="24"/>
          <w:szCs w:val="24"/>
        </w:rPr>
        <w:t>options</w:t>
      </w:r>
      <w:r w:rsidR="00920F80">
        <w:rPr>
          <w:rFonts w:ascii="Times New Roman" w:hAnsi="Times New Roman" w:cs="Times New Roman"/>
          <w:sz w:val="24"/>
          <w:szCs w:val="24"/>
        </w:rPr>
        <w:t xml:space="preserve"> whose risk and payoff were identical to the portfolios. </w:t>
      </w:r>
      <w:r w:rsidR="008F4BD5">
        <w:rPr>
          <w:rFonts w:ascii="Times New Roman" w:hAnsi="Times New Roman" w:cs="Times New Roman"/>
          <w:sz w:val="24"/>
          <w:szCs w:val="24"/>
        </w:rPr>
        <w:t>Option</w:t>
      </w:r>
      <w:r w:rsidR="00920F80" w:rsidRPr="00920F80">
        <w:rPr>
          <w:rFonts w:ascii="Times New Roman" w:hAnsi="Times New Roman" w:cs="Times New Roman"/>
          <w:sz w:val="24"/>
          <w:szCs w:val="24"/>
        </w:rPr>
        <w:t xml:space="preserve"> A</w:t>
      </w:r>
      <w:r w:rsidR="00920F80">
        <w:rPr>
          <w:rFonts w:ascii="Times New Roman" w:hAnsi="Times New Roman" w:cs="Times New Roman"/>
          <w:sz w:val="24"/>
          <w:szCs w:val="24"/>
        </w:rPr>
        <w:t xml:space="preserve"> (whose payoff mimicked the non-diversified portfolio) had “</w:t>
      </w:r>
      <w:r w:rsidR="00920F80" w:rsidRPr="00920F80">
        <w:rPr>
          <w:rFonts w:ascii="Times New Roman" w:hAnsi="Times New Roman" w:cs="Times New Roman"/>
          <w:sz w:val="24"/>
          <w:szCs w:val="24"/>
        </w:rPr>
        <w:t xml:space="preserve">50% chance of yielding a +30% return, and 50% chance of </w:t>
      </w:r>
      <w:r w:rsidR="00920F80">
        <w:rPr>
          <w:rFonts w:ascii="Times New Roman" w:hAnsi="Times New Roman" w:cs="Times New Roman"/>
          <w:sz w:val="24"/>
          <w:szCs w:val="24"/>
        </w:rPr>
        <w:t xml:space="preserve">yielding a -10% negative return”. </w:t>
      </w:r>
      <w:r w:rsidR="008F4BD5">
        <w:rPr>
          <w:rFonts w:ascii="Times New Roman" w:hAnsi="Times New Roman" w:cs="Times New Roman"/>
          <w:sz w:val="24"/>
          <w:szCs w:val="24"/>
        </w:rPr>
        <w:t>Option</w:t>
      </w:r>
      <w:r w:rsidR="00920F80">
        <w:rPr>
          <w:rFonts w:ascii="Times New Roman" w:hAnsi="Times New Roman" w:cs="Times New Roman"/>
          <w:sz w:val="24"/>
          <w:szCs w:val="24"/>
        </w:rPr>
        <w:t xml:space="preserve"> B (whose payoff mimicked the diversified portfolio) had “100% chance of yielding a +10% return”. Participants answered on a 5-point scale ranging from -2 (labelled “Strongly prefer A</w:t>
      </w:r>
      <w:r>
        <w:rPr>
          <w:rFonts w:ascii="Times New Roman" w:hAnsi="Times New Roman" w:cs="Times New Roman"/>
          <w:sz w:val="24"/>
          <w:szCs w:val="24"/>
        </w:rPr>
        <w:t>”</w:t>
      </w:r>
      <w:r w:rsidR="00920F80">
        <w:rPr>
          <w:rFonts w:ascii="Times New Roman" w:hAnsi="Times New Roman" w:cs="Times New Roman"/>
          <w:sz w:val="24"/>
          <w:szCs w:val="24"/>
        </w:rPr>
        <w:t xml:space="preserve">) to +2 (“Strongly prefer </w:t>
      </w:r>
      <w:r w:rsidR="001A26F8">
        <w:rPr>
          <w:rFonts w:ascii="Times New Roman" w:hAnsi="Times New Roman" w:cs="Times New Roman"/>
          <w:sz w:val="24"/>
          <w:szCs w:val="24"/>
        </w:rPr>
        <w:t>B</w:t>
      </w:r>
      <w:r w:rsidR="00920F80">
        <w:rPr>
          <w:rFonts w:ascii="Times New Roman" w:hAnsi="Times New Roman" w:cs="Times New Roman"/>
          <w:sz w:val="24"/>
          <w:szCs w:val="24"/>
        </w:rPr>
        <w:t xml:space="preserve">”) </w:t>
      </w:r>
      <w:r w:rsidR="00920F80" w:rsidRPr="00D460FB">
        <w:rPr>
          <w:rFonts w:ascii="Times New Roman" w:hAnsi="Times New Roman" w:cs="Times New Roman"/>
          <w:sz w:val="24"/>
          <w:szCs w:val="24"/>
        </w:rPr>
        <w:t>with a middle point 0 (“I’m indifferent”).</w:t>
      </w:r>
      <w:r w:rsidR="00920F80">
        <w:rPr>
          <w:rFonts w:ascii="Times New Roman" w:hAnsi="Times New Roman" w:cs="Times New Roman"/>
          <w:sz w:val="24"/>
          <w:szCs w:val="24"/>
        </w:rPr>
        <w:t xml:space="preserve"> </w:t>
      </w:r>
    </w:p>
    <w:p w14:paraId="59BAE8B3" w14:textId="5A263887" w:rsidR="00427605" w:rsidRDefault="00427605" w:rsidP="0042760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Results </w:t>
      </w:r>
    </w:p>
    <w:p w14:paraId="78CCFA86" w14:textId="3D0E9D76" w:rsidR="00427605" w:rsidRPr="00184D34" w:rsidRDefault="00427605" w:rsidP="00427605">
      <w:pPr>
        <w:spacing w:after="0" w:line="480" w:lineRule="auto"/>
        <w:ind w:firstLine="432"/>
        <w:rPr>
          <w:rFonts w:ascii="Times New Roman" w:hAnsi="Times New Roman" w:cs="Times New Roman"/>
          <w:sz w:val="24"/>
          <w:szCs w:val="24"/>
        </w:rPr>
      </w:pPr>
      <w:r>
        <w:rPr>
          <w:rFonts w:ascii="Times New Roman" w:hAnsi="Times New Roman" w:cs="Times New Roman"/>
          <w:i/>
          <w:sz w:val="24"/>
          <w:szCs w:val="24"/>
        </w:rPr>
        <w:t>Data Exclusion</w:t>
      </w:r>
      <w:r w:rsidRPr="00D460FB">
        <w:rPr>
          <w:rFonts w:ascii="Times New Roman" w:hAnsi="Times New Roman" w:cs="Times New Roman"/>
          <w:i/>
          <w:sz w:val="24"/>
          <w:szCs w:val="24"/>
        </w:rPr>
        <w:t xml:space="preserve">. </w:t>
      </w:r>
      <w:r w:rsidR="00B70821">
        <w:rPr>
          <w:rFonts w:ascii="Times New Roman" w:hAnsi="Times New Roman" w:cs="Times New Roman"/>
          <w:sz w:val="24"/>
          <w:szCs w:val="24"/>
        </w:rPr>
        <w:t>18</w:t>
      </w:r>
      <w:r>
        <w:rPr>
          <w:rFonts w:ascii="Times New Roman" w:hAnsi="Times New Roman" w:cs="Times New Roman"/>
          <w:sz w:val="24"/>
          <w:szCs w:val="24"/>
        </w:rPr>
        <w:t xml:space="preserve"> participants (</w:t>
      </w:r>
      <w:r w:rsidR="00B70821">
        <w:rPr>
          <w:rFonts w:ascii="Times New Roman" w:hAnsi="Times New Roman" w:cs="Times New Roman"/>
          <w:sz w:val="24"/>
          <w:szCs w:val="24"/>
        </w:rPr>
        <w:t>4.4</w:t>
      </w:r>
      <w:r>
        <w:rPr>
          <w:rFonts w:ascii="Times New Roman" w:hAnsi="Times New Roman" w:cs="Times New Roman"/>
          <w:sz w:val="24"/>
          <w:szCs w:val="24"/>
        </w:rPr>
        <w:t xml:space="preserve">% of all participants) failed the attention check and were excluded from analysis. </w:t>
      </w:r>
    </w:p>
    <w:p w14:paraId="4643CD71" w14:textId="4F730B02" w:rsidR="00427605" w:rsidRDefault="00427605" w:rsidP="00427605">
      <w:pPr>
        <w:spacing w:after="0" w:line="480" w:lineRule="auto"/>
        <w:ind w:firstLine="432"/>
        <w:rPr>
          <w:rFonts w:ascii="Times New Roman" w:hAnsi="Times New Roman" w:cs="Times New Roman"/>
          <w:sz w:val="24"/>
          <w:szCs w:val="24"/>
        </w:rPr>
      </w:pPr>
      <w:r>
        <w:rPr>
          <w:rFonts w:ascii="Times New Roman" w:hAnsi="Times New Roman" w:cs="Times New Roman"/>
          <w:i/>
          <w:sz w:val="24"/>
          <w:szCs w:val="24"/>
        </w:rPr>
        <w:t xml:space="preserve">Portfolio Choice. </w:t>
      </w:r>
      <w:r w:rsidRPr="00D460FB">
        <w:rPr>
          <w:rFonts w:ascii="Times New Roman" w:hAnsi="Times New Roman" w:cs="Times New Roman"/>
          <w:sz w:val="24"/>
          <w:szCs w:val="24"/>
        </w:rPr>
        <w:t xml:space="preserve">We </w:t>
      </w:r>
      <w:r>
        <w:rPr>
          <w:rFonts w:ascii="Times New Roman" w:hAnsi="Times New Roman" w:cs="Times New Roman"/>
          <w:sz w:val="24"/>
          <w:szCs w:val="24"/>
        </w:rPr>
        <w:t>regressed</w:t>
      </w:r>
      <w:r w:rsidRPr="00D460FB">
        <w:rPr>
          <w:rFonts w:ascii="Times New Roman" w:hAnsi="Times New Roman" w:cs="Times New Roman"/>
          <w:sz w:val="24"/>
          <w:szCs w:val="24"/>
        </w:rPr>
        <w:t xml:space="preserve"> </w:t>
      </w:r>
      <w:r>
        <w:rPr>
          <w:rFonts w:ascii="Times New Roman" w:hAnsi="Times New Roman" w:cs="Times New Roman"/>
          <w:sz w:val="24"/>
          <w:szCs w:val="24"/>
        </w:rPr>
        <w:t xml:space="preserve">portfolio choice on </w:t>
      </w:r>
      <w:r w:rsidRPr="00D460FB">
        <w:rPr>
          <w:rFonts w:ascii="Times New Roman" w:hAnsi="Times New Roman" w:cs="Times New Roman"/>
          <w:sz w:val="24"/>
          <w:szCs w:val="24"/>
        </w:rPr>
        <w:t xml:space="preserve">the mean-centered financial literacy score, a binary variable capturing the effect of the </w:t>
      </w:r>
      <w:r>
        <w:rPr>
          <w:rFonts w:ascii="Times New Roman" w:hAnsi="Times New Roman" w:cs="Times New Roman"/>
          <w:sz w:val="24"/>
          <w:szCs w:val="24"/>
        </w:rPr>
        <w:t>abstract</w:t>
      </w:r>
      <w:r w:rsidRPr="00D460FB">
        <w:rPr>
          <w:rFonts w:ascii="Times New Roman" w:hAnsi="Times New Roman" w:cs="Times New Roman"/>
          <w:sz w:val="24"/>
          <w:szCs w:val="24"/>
        </w:rPr>
        <w:t xml:space="preserve"> vs. </w:t>
      </w:r>
      <w:r>
        <w:rPr>
          <w:rFonts w:ascii="Times New Roman" w:hAnsi="Times New Roman" w:cs="Times New Roman"/>
          <w:sz w:val="24"/>
          <w:szCs w:val="24"/>
        </w:rPr>
        <w:t>concrete</w:t>
      </w:r>
      <w:r w:rsidRPr="00D460FB">
        <w:rPr>
          <w:rFonts w:ascii="Times New Roman" w:hAnsi="Times New Roman" w:cs="Times New Roman"/>
          <w:sz w:val="24"/>
          <w:szCs w:val="24"/>
        </w:rPr>
        <w:t xml:space="preserve"> manipulation</w:t>
      </w:r>
      <w:r>
        <w:rPr>
          <w:rFonts w:ascii="Times New Roman" w:hAnsi="Times New Roman" w:cs="Times New Roman"/>
          <w:sz w:val="24"/>
          <w:szCs w:val="24"/>
        </w:rPr>
        <w:t xml:space="preserve"> (coded -1 for abstract, and +1 for concrete)</w:t>
      </w:r>
      <w:r w:rsidRPr="00D460FB">
        <w:rPr>
          <w:rFonts w:ascii="Times New Roman" w:hAnsi="Times New Roman" w:cs="Times New Roman"/>
          <w:sz w:val="24"/>
          <w:szCs w:val="24"/>
        </w:rPr>
        <w:t>, and their interaction.</w:t>
      </w:r>
      <w:r>
        <w:rPr>
          <w:rFonts w:ascii="Times New Roman" w:hAnsi="Times New Roman" w:cs="Times New Roman"/>
          <w:sz w:val="24"/>
          <w:szCs w:val="24"/>
        </w:rPr>
        <w:t xml:space="preserve"> We found a significant main effect of financial literacy (</w:t>
      </w:r>
      <w:proofErr w:type="gramStart"/>
      <w:r w:rsidR="00B70821">
        <w:rPr>
          <w:rFonts w:ascii="Times New Roman" w:hAnsi="Times New Roman" w:cs="Times New Roman"/>
          <w:sz w:val="24"/>
          <w:szCs w:val="24"/>
        </w:rPr>
        <w:t>t(</w:t>
      </w:r>
      <w:proofErr w:type="gramEnd"/>
      <w:r w:rsidR="00B70821">
        <w:rPr>
          <w:rFonts w:ascii="Times New Roman" w:hAnsi="Times New Roman" w:cs="Times New Roman"/>
          <w:sz w:val="24"/>
          <w:szCs w:val="24"/>
        </w:rPr>
        <w:t xml:space="preserve">386)=4.87, </w:t>
      </w:r>
      <w:r w:rsidR="00B70821" w:rsidRPr="008D2398">
        <w:rPr>
          <w:rFonts w:ascii="Times New Roman" w:hAnsi="Times New Roman" w:cs="Times New Roman"/>
          <w:i/>
          <w:sz w:val="24"/>
          <w:szCs w:val="24"/>
        </w:rPr>
        <w:t>p</w:t>
      </w:r>
      <w:r w:rsidR="00B70821">
        <w:rPr>
          <w:rFonts w:ascii="Times New Roman" w:hAnsi="Times New Roman" w:cs="Times New Roman"/>
          <w:sz w:val="24"/>
          <w:szCs w:val="24"/>
        </w:rPr>
        <w:t>&lt;.001</w:t>
      </w:r>
      <w:r>
        <w:rPr>
          <w:rFonts w:ascii="Times New Roman" w:hAnsi="Times New Roman" w:cs="Times New Roman"/>
          <w:sz w:val="24"/>
          <w:szCs w:val="24"/>
        </w:rPr>
        <w:t xml:space="preserve">), but neither </w:t>
      </w:r>
      <w:r w:rsidR="00B70821">
        <w:rPr>
          <w:rFonts w:ascii="Times New Roman" w:hAnsi="Times New Roman" w:cs="Times New Roman"/>
          <w:sz w:val="24"/>
          <w:szCs w:val="24"/>
        </w:rPr>
        <w:t xml:space="preserve">the </w:t>
      </w:r>
      <w:r>
        <w:rPr>
          <w:rFonts w:ascii="Times New Roman" w:hAnsi="Times New Roman" w:cs="Times New Roman"/>
          <w:sz w:val="24"/>
          <w:szCs w:val="24"/>
        </w:rPr>
        <w:t xml:space="preserve">main effect of the manipulation nor the interaction effect were statistically significant (respectively, </w:t>
      </w:r>
      <w:r w:rsidR="00B70821">
        <w:rPr>
          <w:rFonts w:ascii="Times New Roman" w:hAnsi="Times New Roman" w:cs="Times New Roman"/>
          <w:sz w:val="24"/>
          <w:szCs w:val="24"/>
        </w:rPr>
        <w:t xml:space="preserve">t(386)=-1.28, </w:t>
      </w:r>
      <w:r w:rsidR="00B70821" w:rsidRPr="008D2398">
        <w:rPr>
          <w:rFonts w:ascii="Times New Roman" w:hAnsi="Times New Roman" w:cs="Times New Roman"/>
          <w:i/>
          <w:sz w:val="24"/>
          <w:szCs w:val="24"/>
        </w:rPr>
        <w:t>p</w:t>
      </w:r>
      <w:r w:rsidR="00B70821">
        <w:rPr>
          <w:rFonts w:ascii="Times New Roman" w:hAnsi="Times New Roman" w:cs="Times New Roman"/>
          <w:sz w:val="24"/>
          <w:szCs w:val="24"/>
        </w:rPr>
        <w:t>=.20</w:t>
      </w:r>
      <w:r>
        <w:rPr>
          <w:rFonts w:ascii="Times New Roman" w:hAnsi="Times New Roman" w:cs="Times New Roman"/>
          <w:sz w:val="24"/>
          <w:szCs w:val="24"/>
        </w:rPr>
        <w:t xml:space="preserve">; </w:t>
      </w:r>
      <w:r w:rsidR="00B70821">
        <w:rPr>
          <w:rFonts w:ascii="Times New Roman" w:hAnsi="Times New Roman" w:cs="Times New Roman"/>
          <w:sz w:val="24"/>
          <w:szCs w:val="24"/>
        </w:rPr>
        <w:t xml:space="preserve">(t(386)=.81, </w:t>
      </w:r>
      <w:r w:rsidR="00B70821" w:rsidRPr="008D2398">
        <w:rPr>
          <w:rFonts w:ascii="Times New Roman" w:hAnsi="Times New Roman" w:cs="Times New Roman"/>
          <w:i/>
          <w:sz w:val="24"/>
          <w:szCs w:val="24"/>
        </w:rPr>
        <w:t>p</w:t>
      </w:r>
      <w:r w:rsidR="00B70821">
        <w:rPr>
          <w:rFonts w:ascii="Times New Roman" w:hAnsi="Times New Roman" w:cs="Times New Roman"/>
          <w:sz w:val="24"/>
          <w:szCs w:val="24"/>
        </w:rPr>
        <w:t>=.42)</w:t>
      </w:r>
      <w:r>
        <w:rPr>
          <w:rFonts w:ascii="Times New Roman" w:hAnsi="Times New Roman" w:cs="Times New Roman"/>
          <w:sz w:val="24"/>
          <w:szCs w:val="24"/>
        </w:rPr>
        <w:t>.</w:t>
      </w:r>
      <w:r w:rsidR="00C057CD">
        <w:rPr>
          <w:rFonts w:ascii="Times New Roman" w:hAnsi="Times New Roman" w:cs="Times New Roman"/>
          <w:sz w:val="24"/>
          <w:szCs w:val="24"/>
        </w:rPr>
        <w:t xml:space="preserve"> </w:t>
      </w:r>
      <w:r>
        <w:rPr>
          <w:rFonts w:ascii="Times New Roman" w:hAnsi="Times New Roman" w:cs="Times New Roman"/>
          <w:sz w:val="24"/>
          <w:szCs w:val="24"/>
        </w:rPr>
        <w:t xml:space="preserve">We </w:t>
      </w:r>
      <w:r w:rsidR="008D2398">
        <w:rPr>
          <w:rFonts w:ascii="Times New Roman" w:hAnsi="Times New Roman" w:cs="Times New Roman"/>
          <w:sz w:val="24"/>
          <w:szCs w:val="24"/>
        </w:rPr>
        <w:t>therefore</w:t>
      </w:r>
      <w:r>
        <w:rPr>
          <w:rFonts w:ascii="Times New Roman" w:hAnsi="Times New Roman" w:cs="Times New Roman"/>
          <w:sz w:val="24"/>
          <w:szCs w:val="24"/>
        </w:rPr>
        <w:t xml:space="preserve"> collapsed the two experimental conditions</w:t>
      </w:r>
      <w:r w:rsidR="008D2398">
        <w:rPr>
          <w:rFonts w:ascii="Times New Roman" w:hAnsi="Times New Roman" w:cs="Times New Roman"/>
          <w:sz w:val="24"/>
          <w:szCs w:val="24"/>
        </w:rPr>
        <w:t xml:space="preserve"> (abstract vs. concrete)</w:t>
      </w:r>
      <w:r>
        <w:rPr>
          <w:rFonts w:ascii="Times New Roman" w:hAnsi="Times New Roman" w:cs="Times New Roman"/>
          <w:sz w:val="24"/>
          <w:szCs w:val="24"/>
        </w:rPr>
        <w:t xml:space="preserve"> in the subsequent analyses, and do not discuss them further.</w:t>
      </w:r>
    </w:p>
    <w:p w14:paraId="1956CC5B" w14:textId="3C6F2169" w:rsidR="003F00E5" w:rsidRDefault="00427605" w:rsidP="003F00E5">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lastRenderedPageBreak/>
        <w:t xml:space="preserve">We then proceeded to quartile analyses (see Figure </w:t>
      </w:r>
      <w:r w:rsidR="003F00E5">
        <w:rPr>
          <w:rFonts w:ascii="Times New Roman" w:hAnsi="Times New Roman" w:cs="Times New Roman"/>
          <w:sz w:val="24"/>
          <w:szCs w:val="24"/>
        </w:rPr>
        <w:t>7</w:t>
      </w:r>
      <w:r>
        <w:rPr>
          <w:rFonts w:ascii="Times New Roman" w:hAnsi="Times New Roman" w:cs="Times New Roman"/>
          <w:sz w:val="24"/>
          <w:szCs w:val="24"/>
        </w:rPr>
        <w:t xml:space="preserve">). Consistent with </w:t>
      </w:r>
      <w:r w:rsidR="003F4202">
        <w:rPr>
          <w:rFonts w:ascii="Times New Roman" w:hAnsi="Times New Roman" w:cs="Times New Roman"/>
          <w:sz w:val="24"/>
          <w:szCs w:val="24"/>
        </w:rPr>
        <w:t>Hypothesis</w:t>
      </w:r>
      <w:r>
        <w:rPr>
          <w:rFonts w:ascii="Times New Roman" w:hAnsi="Times New Roman" w:cs="Times New Roman"/>
          <w:sz w:val="24"/>
          <w:szCs w:val="24"/>
        </w:rPr>
        <w:t xml:space="preserve"> </w:t>
      </w:r>
      <w:r w:rsidR="003F4202">
        <w:rPr>
          <w:rFonts w:ascii="Times New Roman" w:hAnsi="Times New Roman" w:cs="Times New Roman"/>
          <w:sz w:val="24"/>
          <w:szCs w:val="24"/>
        </w:rPr>
        <w:t>2 and as shown in Figure 7</w:t>
      </w:r>
      <w:r>
        <w:rPr>
          <w:rFonts w:ascii="Times New Roman" w:hAnsi="Times New Roman" w:cs="Times New Roman"/>
          <w:sz w:val="24"/>
          <w:szCs w:val="24"/>
        </w:rPr>
        <w:t xml:space="preserve">, participants in the top quartile of financial literacy </w:t>
      </w:r>
      <w:r w:rsidR="003F4202">
        <w:rPr>
          <w:rFonts w:ascii="Times New Roman" w:hAnsi="Times New Roman" w:cs="Times New Roman"/>
          <w:sz w:val="24"/>
          <w:szCs w:val="24"/>
        </w:rPr>
        <w:t>preferred</w:t>
      </w:r>
      <w:r>
        <w:rPr>
          <w:rFonts w:ascii="Times New Roman" w:hAnsi="Times New Roman" w:cs="Times New Roman"/>
          <w:sz w:val="24"/>
          <w:szCs w:val="24"/>
        </w:rPr>
        <w:t xml:space="preserve"> invest</w:t>
      </w:r>
      <w:r w:rsidR="003F4202">
        <w:rPr>
          <w:rFonts w:ascii="Times New Roman" w:hAnsi="Times New Roman" w:cs="Times New Roman"/>
          <w:sz w:val="24"/>
          <w:szCs w:val="24"/>
        </w:rPr>
        <w:t>ing</w:t>
      </w:r>
      <w:r>
        <w:rPr>
          <w:rFonts w:ascii="Times New Roman" w:hAnsi="Times New Roman" w:cs="Times New Roman"/>
          <w:sz w:val="24"/>
          <w:szCs w:val="24"/>
        </w:rPr>
        <w:t xml:space="preserve"> in the diversified </w:t>
      </w:r>
      <w:r w:rsidR="003F4202">
        <w:rPr>
          <w:rFonts w:ascii="Times New Roman" w:hAnsi="Times New Roman" w:cs="Times New Roman"/>
          <w:sz w:val="24"/>
          <w:szCs w:val="24"/>
        </w:rPr>
        <w:t>portfolio (M=</w:t>
      </w:r>
      <w:r w:rsidR="00B70821">
        <w:rPr>
          <w:rFonts w:ascii="Times New Roman" w:hAnsi="Times New Roman" w:cs="Times New Roman"/>
          <w:sz w:val="24"/>
          <w:szCs w:val="24"/>
        </w:rPr>
        <w:t>.54</w:t>
      </w:r>
      <w:r w:rsidR="003F4202">
        <w:rPr>
          <w:rFonts w:ascii="Times New Roman" w:hAnsi="Times New Roman" w:cs="Times New Roman"/>
          <w:sz w:val="24"/>
          <w:szCs w:val="24"/>
        </w:rPr>
        <w:t>, SD=</w:t>
      </w:r>
      <w:r w:rsidR="00B70821">
        <w:rPr>
          <w:rFonts w:ascii="Times New Roman" w:hAnsi="Times New Roman" w:cs="Times New Roman"/>
          <w:sz w:val="24"/>
          <w:szCs w:val="24"/>
        </w:rPr>
        <w:t>1.40</w:t>
      </w:r>
      <w:r w:rsidR="002153CE">
        <w:rPr>
          <w:rFonts w:ascii="Times New Roman" w:hAnsi="Times New Roman" w:cs="Times New Roman"/>
          <w:sz w:val="24"/>
          <w:szCs w:val="24"/>
        </w:rPr>
        <w:t>;</w:t>
      </w:r>
      <w:r w:rsidR="003F4202">
        <w:rPr>
          <w:rFonts w:ascii="Times New Roman" w:hAnsi="Times New Roman" w:cs="Times New Roman"/>
          <w:sz w:val="24"/>
          <w:szCs w:val="24"/>
        </w:rPr>
        <w:t xml:space="preserve"> si</w:t>
      </w:r>
      <w:r w:rsidR="00B70821">
        <w:rPr>
          <w:rFonts w:ascii="Times New Roman" w:hAnsi="Times New Roman" w:cs="Times New Roman"/>
          <w:sz w:val="24"/>
          <w:szCs w:val="24"/>
        </w:rPr>
        <w:t xml:space="preserve">gnificantly different from </w:t>
      </w:r>
      <w:r w:rsidR="008D2398">
        <w:rPr>
          <w:rFonts w:ascii="Times New Roman" w:hAnsi="Times New Roman" w:cs="Times New Roman"/>
          <w:sz w:val="24"/>
          <w:szCs w:val="24"/>
        </w:rPr>
        <w:t xml:space="preserve">the midpoint </w:t>
      </w:r>
      <w:r w:rsidR="00B70821">
        <w:rPr>
          <w:rFonts w:ascii="Times New Roman" w:hAnsi="Times New Roman" w:cs="Times New Roman"/>
          <w:sz w:val="24"/>
          <w:szCs w:val="24"/>
        </w:rPr>
        <w:t>zero:</w:t>
      </w:r>
      <w:r w:rsidR="003F4202">
        <w:rPr>
          <w:rFonts w:ascii="Times New Roman" w:hAnsi="Times New Roman" w:cs="Times New Roman"/>
          <w:sz w:val="24"/>
          <w:szCs w:val="24"/>
        </w:rPr>
        <w:t xml:space="preserve"> t</w:t>
      </w:r>
      <w:r w:rsidR="00B70821">
        <w:rPr>
          <w:rFonts w:ascii="Times New Roman" w:hAnsi="Times New Roman" w:cs="Times New Roman"/>
          <w:sz w:val="24"/>
          <w:szCs w:val="24"/>
        </w:rPr>
        <w:t>(77)</w:t>
      </w:r>
      <w:r w:rsidR="002153CE">
        <w:rPr>
          <w:rFonts w:ascii="Times New Roman" w:hAnsi="Times New Roman" w:cs="Times New Roman"/>
          <w:sz w:val="24"/>
          <w:szCs w:val="24"/>
        </w:rPr>
        <w:t xml:space="preserve">=3.39, </w:t>
      </w:r>
      <w:r w:rsidR="002153CE" w:rsidRPr="008D2398">
        <w:rPr>
          <w:rFonts w:ascii="Times New Roman" w:hAnsi="Times New Roman" w:cs="Times New Roman"/>
          <w:i/>
          <w:sz w:val="24"/>
          <w:szCs w:val="24"/>
        </w:rPr>
        <w:t>p</w:t>
      </w:r>
      <w:r w:rsidR="002153CE">
        <w:rPr>
          <w:rFonts w:ascii="Times New Roman" w:hAnsi="Times New Roman" w:cs="Times New Roman"/>
          <w:sz w:val="24"/>
          <w:szCs w:val="24"/>
        </w:rPr>
        <w:t>=.001</w:t>
      </w:r>
      <w:r w:rsidR="003F4202">
        <w:rPr>
          <w:rFonts w:ascii="Times New Roman" w:hAnsi="Times New Roman" w:cs="Times New Roman"/>
          <w:sz w:val="24"/>
          <w:szCs w:val="24"/>
        </w:rPr>
        <w:t xml:space="preserve">), while participants in the bottom quartile preferred investing in the non-diversified </w:t>
      </w:r>
      <w:r w:rsidR="002153CE">
        <w:rPr>
          <w:rFonts w:ascii="Times New Roman" w:hAnsi="Times New Roman" w:cs="Times New Roman"/>
          <w:sz w:val="24"/>
          <w:szCs w:val="24"/>
        </w:rPr>
        <w:t>portfolio (M=-.54</w:t>
      </w:r>
      <w:r w:rsidR="003F4202">
        <w:rPr>
          <w:rFonts w:ascii="Times New Roman" w:hAnsi="Times New Roman" w:cs="Times New Roman"/>
          <w:sz w:val="24"/>
          <w:szCs w:val="24"/>
        </w:rPr>
        <w:t>, SD=</w:t>
      </w:r>
      <w:r w:rsidR="002153CE">
        <w:rPr>
          <w:rFonts w:ascii="Times New Roman" w:hAnsi="Times New Roman" w:cs="Times New Roman"/>
          <w:sz w:val="24"/>
          <w:szCs w:val="24"/>
        </w:rPr>
        <w:t>1.29;</w:t>
      </w:r>
      <w:r w:rsidR="003F4202">
        <w:rPr>
          <w:rFonts w:ascii="Times New Roman" w:hAnsi="Times New Roman" w:cs="Times New Roman"/>
          <w:sz w:val="24"/>
          <w:szCs w:val="24"/>
        </w:rPr>
        <w:t xml:space="preserve"> significantly different from </w:t>
      </w:r>
      <w:r w:rsidR="002153CE">
        <w:rPr>
          <w:rFonts w:ascii="Times New Roman" w:hAnsi="Times New Roman" w:cs="Times New Roman"/>
          <w:sz w:val="24"/>
          <w:szCs w:val="24"/>
        </w:rPr>
        <w:t>zero:</w:t>
      </w:r>
      <w:r w:rsidR="003F4202">
        <w:rPr>
          <w:rFonts w:ascii="Times New Roman" w:hAnsi="Times New Roman" w:cs="Times New Roman"/>
          <w:sz w:val="24"/>
          <w:szCs w:val="24"/>
        </w:rPr>
        <w:t xml:space="preserve"> t</w:t>
      </w:r>
      <w:r w:rsidR="002153CE">
        <w:rPr>
          <w:rFonts w:ascii="Times New Roman" w:hAnsi="Times New Roman" w:cs="Times New Roman"/>
          <w:sz w:val="24"/>
          <w:szCs w:val="24"/>
        </w:rPr>
        <w:t xml:space="preserve">(110)=-4.41, </w:t>
      </w:r>
      <w:r w:rsidR="002153CE" w:rsidRPr="008D2398">
        <w:rPr>
          <w:rFonts w:ascii="Times New Roman" w:hAnsi="Times New Roman" w:cs="Times New Roman"/>
          <w:i/>
          <w:sz w:val="24"/>
          <w:szCs w:val="24"/>
        </w:rPr>
        <w:t>p</w:t>
      </w:r>
      <w:r w:rsidR="002153CE">
        <w:rPr>
          <w:rFonts w:ascii="Times New Roman" w:hAnsi="Times New Roman" w:cs="Times New Roman"/>
          <w:sz w:val="24"/>
          <w:szCs w:val="24"/>
        </w:rPr>
        <w:t>&lt;.001</w:t>
      </w:r>
      <w:r w:rsidR="003F4202">
        <w:rPr>
          <w:rFonts w:ascii="Times New Roman" w:hAnsi="Times New Roman" w:cs="Times New Roman"/>
          <w:sz w:val="24"/>
          <w:szCs w:val="24"/>
        </w:rPr>
        <w:t>)</w:t>
      </w:r>
      <w:r w:rsidR="002153CE">
        <w:rPr>
          <w:rFonts w:ascii="Times New Roman" w:hAnsi="Times New Roman" w:cs="Times New Roman"/>
          <w:sz w:val="24"/>
          <w:szCs w:val="24"/>
        </w:rPr>
        <w:t>.</w:t>
      </w:r>
    </w:p>
    <w:p w14:paraId="49668FE0" w14:textId="256B1D7B" w:rsidR="005340DB" w:rsidRPr="003F00E5" w:rsidRDefault="005340DB" w:rsidP="003F00E5">
      <w:pPr>
        <w:spacing w:after="0" w:line="480" w:lineRule="auto"/>
        <w:jc w:val="center"/>
        <w:rPr>
          <w:rFonts w:ascii="Times New Roman" w:hAnsi="Times New Roman" w:cs="Times New Roman"/>
          <w:sz w:val="24"/>
          <w:szCs w:val="24"/>
        </w:rPr>
      </w:pPr>
      <w:r w:rsidRPr="00462F5D">
        <w:rPr>
          <w:rFonts w:ascii="Times New Roman" w:hAnsi="Times New Roman" w:cs="Times New Roman"/>
          <w:i/>
          <w:sz w:val="24"/>
          <w:szCs w:val="24"/>
        </w:rPr>
        <w:t xml:space="preserve">***Insert Figure </w:t>
      </w:r>
      <w:r w:rsidR="003F00E5">
        <w:rPr>
          <w:rFonts w:ascii="Times New Roman" w:hAnsi="Times New Roman" w:cs="Times New Roman"/>
          <w:i/>
          <w:sz w:val="24"/>
          <w:szCs w:val="24"/>
        </w:rPr>
        <w:t>7</w:t>
      </w:r>
      <w:r w:rsidRPr="00462F5D">
        <w:rPr>
          <w:rFonts w:ascii="Times New Roman" w:hAnsi="Times New Roman" w:cs="Times New Roman"/>
          <w:i/>
          <w:sz w:val="24"/>
          <w:szCs w:val="24"/>
        </w:rPr>
        <w:t xml:space="preserve"> here***</w:t>
      </w:r>
    </w:p>
    <w:p w14:paraId="752132FC" w14:textId="0396EF73" w:rsidR="00920F80" w:rsidRPr="00427605" w:rsidRDefault="00427605" w:rsidP="00427605">
      <w:pPr>
        <w:spacing w:after="0" w:line="480" w:lineRule="auto"/>
        <w:ind w:firstLine="432"/>
        <w:rPr>
          <w:rFonts w:ascii="Times New Roman" w:hAnsi="Times New Roman" w:cs="Times New Roman"/>
          <w:sz w:val="24"/>
          <w:szCs w:val="24"/>
        </w:rPr>
      </w:pPr>
      <w:r>
        <w:rPr>
          <w:rFonts w:ascii="Times New Roman" w:hAnsi="Times New Roman" w:cs="Times New Roman"/>
          <w:i/>
          <w:sz w:val="24"/>
          <w:szCs w:val="24"/>
        </w:rPr>
        <w:t>Comparison with Risk Attitude.</w:t>
      </w:r>
      <w:r w:rsidR="005340DB">
        <w:rPr>
          <w:rFonts w:ascii="Times New Roman" w:hAnsi="Times New Roman" w:cs="Times New Roman"/>
          <w:sz w:val="24"/>
          <w:szCs w:val="24"/>
        </w:rPr>
        <w:t xml:space="preserve"> </w:t>
      </w:r>
      <w:r w:rsidR="002D29D4">
        <w:rPr>
          <w:rFonts w:ascii="Times New Roman" w:hAnsi="Times New Roman" w:cs="Times New Roman"/>
          <w:sz w:val="24"/>
          <w:szCs w:val="24"/>
        </w:rPr>
        <w:t>A</w:t>
      </w:r>
      <w:r w:rsidR="005340DB">
        <w:rPr>
          <w:rFonts w:ascii="Times New Roman" w:hAnsi="Times New Roman" w:cs="Times New Roman"/>
          <w:sz w:val="24"/>
          <w:szCs w:val="24"/>
        </w:rPr>
        <w:t xml:space="preserve">s shown in Figure </w:t>
      </w:r>
      <w:r w:rsidR="003F00E5">
        <w:rPr>
          <w:rFonts w:ascii="Times New Roman" w:hAnsi="Times New Roman" w:cs="Times New Roman"/>
          <w:sz w:val="24"/>
          <w:szCs w:val="24"/>
        </w:rPr>
        <w:t>7</w:t>
      </w:r>
      <w:r w:rsidR="003F4202">
        <w:rPr>
          <w:rFonts w:ascii="Times New Roman" w:hAnsi="Times New Roman" w:cs="Times New Roman"/>
          <w:sz w:val="24"/>
          <w:szCs w:val="24"/>
        </w:rPr>
        <w:t>,</w:t>
      </w:r>
      <w:r>
        <w:rPr>
          <w:rFonts w:ascii="Times New Roman" w:hAnsi="Times New Roman" w:cs="Times New Roman"/>
          <w:sz w:val="24"/>
          <w:szCs w:val="24"/>
        </w:rPr>
        <w:t xml:space="preserve"> participants in all four quartiles of </w:t>
      </w:r>
      <w:r w:rsidR="00D42C40">
        <w:rPr>
          <w:rFonts w:ascii="Times New Roman" w:hAnsi="Times New Roman" w:cs="Times New Roman"/>
          <w:sz w:val="24"/>
          <w:szCs w:val="24"/>
        </w:rPr>
        <w:t>financial</w:t>
      </w:r>
      <w:r>
        <w:rPr>
          <w:rFonts w:ascii="Times New Roman" w:hAnsi="Times New Roman" w:cs="Times New Roman"/>
          <w:sz w:val="24"/>
          <w:szCs w:val="24"/>
        </w:rPr>
        <w:t xml:space="preserve"> litera</w:t>
      </w:r>
      <w:r w:rsidR="002153CE">
        <w:rPr>
          <w:rFonts w:ascii="Times New Roman" w:hAnsi="Times New Roman" w:cs="Times New Roman"/>
          <w:sz w:val="24"/>
          <w:szCs w:val="24"/>
        </w:rPr>
        <w:t xml:space="preserve">cy </w:t>
      </w:r>
      <w:r w:rsidR="00094657">
        <w:rPr>
          <w:rFonts w:ascii="Times New Roman" w:hAnsi="Times New Roman" w:cs="Times New Roman"/>
          <w:sz w:val="24"/>
          <w:szCs w:val="24"/>
        </w:rPr>
        <w:t xml:space="preserve">were risk-averse (they </w:t>
      </w:r>
      <w:r w:rsidR="002153CE">
        <w:rPr>
          <w:rFonts w:ascii="Times New Roman" w:hAnsi="Times New Roman" w:cs="Times New Roman"/>
          <w:sz w:val="24"/>
          <w:szCs w:val="24"/>
        </w:rPr>
        <w:t xml:space="preserve">preferred the </w:t>
      </w:r>
      <w:r w:rsidR="006173E5">
        <w:rPr>
          <w:rFonts w:ascii="Times New Roman" w:hAnsi="Times New Roman" w:cs="Times New Roman"/>
          <w:sz w:val="24"/>
          <w:szCs w:val="24"/>
        </w:rPr>
        <w:t>safe option</w:t>
      </w:r>
      <w:r>
        <w:rPr>
          <w:rFonts w:ascii="Times New Roman" w:hAnsi="Times New Roman" w:cs="Times New Roman"/>
          <w:sz w:val="24"/>
          <w:szCs w:val="24"/>
        </w:rPr>
        <w:t xml:space="preserve">, the one that mimicked the </w:t>
      </w:r>
      <w:r w:rsidR="002D29D4">
        <w:rPr>
          <w:rFonts w:ascii="Times New Roman" w:hAnsi="Times New Roman" w:cs="Times New Roman"/>
          <w:sz w:val="24"/>
          <w:szCs w:val="24"/>
        </w:rPr>
        <w:t xml:space="preserve">payoff of the </w:t>
      </w:r>
      <w:r>
        <w:rPr>
          <w:rFonts w:ascii="Times New Roman" w:hAnsi="Times New Roman" w:cs="Times New Roman"/>
          <w:sz w:val="24"/>
          <w:szCs w:val="24"/>
        </w:rPr>
        <w:t>diversified portfolio</w:t>
      </w:r>
      <w:r w:rsidR="00094657">
        <w:rPr>
          <w:rFonts w:ascii="Times New Roman" w:hAnsi="Times New Roman" w:cs="Times New Roman"/>
          <w:sz w:val="24"/>
          <w:szCs w:val="24"/>
        </w:rPr>
        <w:t>)</w:t>
      </w:r>
      <w:r>
        <w:rPr>
          <w:rFonts w:ascii="Times New Roman" w:hAnsi="Times New Roman" w:cs="Times New Roman"/>
          <w:sz w:val="24"/>
          <w:szCs w:val="24"/>
        </w:rPr>
        <w:t xml:space="preserve">. </w:t>
      </w:r>
      <w:r w:rsidR="006173E5">
        <w:rPr>
          <w:rFonts w:ascii="Times New Roman" w:hAnsi="Times New Roman" w:cs="Times New Roman"/>
          <w:sz w:val="24"/>
          <w:szCs w:val="24"/>
        </w:rPr>
        <w:t xml:space="preserve">Participants with high financial literacy were </w:t>
      </w:r>
      <w:r w:rsidR="003F00E5">
        <w:rPr>
          <w:rFonts w:ascii="Times New Roman" w:hAnsi="Times New Roman" w:cs="Times New Roman"/>
          <w:sz w:val="24"/>
          <w:szCs w:val="24"/>
        </w:rPr>
        <w:t>well</w:t>
      </w:r>
      <w:r w:rsidR="006173E5">
        <w:rPr>
          <w:rFonts w:ascii="Times New Roman" w:hAnsi="Times New Roman" w:cs="Times New Roman"/>
          <w:sz w:val="24"/>
          <w:szCs w:val="24"/>
        </w:rPr>
        <w:t xml:space="preserve"> calibrated and chose a diversified, low-risk portfolio corresponding to their risk tolerance, while </w:t>
      </w:r>
      <w:r>
        <w:rPr>
          <w:rFonts w:ascii="Times New Roman" w:hAnsi="Times New Roman" w:cs="Times New Roman"/>
          <w:sz w:val="24"/>
          <w:szCs w:val="24"/>
        </w:rPr>
        <w:t xml:space="preserve">participants with low financial literacy chose a </w:t>
      </w:r>
      <w:r w:rsidR="006173E5">
        <w:rPr>
          <w:rFonts w:ascii="Times New Roman" w:hAnsi="Times New Roman" w:cs="Times New Roman"/>
          <w:sz w:val="24"/>
          <w:szCs w:val="24"/>
        </w:rPr>
        <w:t>non-diversified, high-risk</w:t>
      </w:r>
      <w:r>
        <w:rPr>
          <w:rFonts w:ascii="Times New Roman" w:hAnsi="Times New Roman" w:cs="Times New Roman"/>
          <w:sz w:val="24"/>
          <w:szCs w:val="24"/>
        </w:rPr>
        <w:t xml:space="preserve"> portfolio despite being risk-averse.</w:t>
      </w:r>
    </w:p>
    <w:p w14:paraId="44809D8C" w14:textId="64BE220F" w:rsidR="00922B40" w:rsidRDefault="003F00E5" w:rsidP="003F00E5">
      <w:pPr>
        <w:spacing w:after="0" w:line="480" w:lineRule="auto"/>
        <w:rPr>
          <w:rFonts w:ascii="Times New Roman" w:hAnsi="Times New Roman" w:cs="Times New Roman"/>
          <w:b/>
          <w:sz w:val="24"/>
          <w:szCs w:val="24"/>
        </w:rPr>
      </w:pPr>
      <w:r>
        <w:rPr>
          <w:rFonts w:ascii="Times New Roman" w:hAnsi="Times New Roman" w:cs="Times New Roman"/>
          <w:b/>
          <w:sz w:val="24"/>
          <w:szCs w:val="24"/>
        </w:rPr>
        <w:t>Discussion</w:t>
      </w:r>
    </w:p>
    <w:p w14:paraId="3CADB91A" w14:textId="33B5388E" w:rsidR="008D2398" w:rsidRDefault="00366925" w:rsidP="008D2398">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As hypothesized (H2</w:t>
      </w:r>
      <w:r w:rsidR="008D2398">
        <w:rPr>
          <w:rFonts w:ascii="Times New Roman" w:hAnsi="Times New Roman" w:cs="Times New Roman"/>
          <w:sz w:val="24"/>
          <w:szCs w:val="24"/>
        </w:rPr>
        <w:t xml:space="preserve">), participants with low financial literacy invested in a non-diversified portfolio based on expected returns, taking more risk than they would seem to want (based on a separate but equivalent measure of risk attitude). Furthermore, providing a concrete, logical reason why assets co-vary did not improve diversification. </w:t>
      </w:r>
    </w:p>
    <w:p w14:paraId="282A1810" w14:textId="77777777" w:rsidR="00E47692" w:rsidRDefault="00E47692" w:rsidP="003F00E5">
      <w:pPr>
        <w:spacing w:after="0" w:line="480" w:lineRule="auto"/>
        <w:ind w:firstLine="432"/>
        <w:rPr>
          <w:rFonts w:ascii="Times New Roman" w:hAnsi="Times New Roman" w:cs="Times New Roman"/>
          <w:sz w:val="24"/>
          <w:szCs w:val="24"/>
        </w:rPr>
      </w:pPr>
    </w:p>
    <w:p w14:paraId="3B2FF5E8" w14:textId="0592E694" w:rsidR="00783FBA" w:rsidRDefault="00783FBA" w:rsidP="00783FBA">
      <w:pPr>
        <w:spacing w:after="0" w:line="480" w:lineRule="auto"/>
        <w:jc w:val="center"/>
        <w:rPr>
          <w:rFonts w:ascii="Times New Roman" w:hAnsi="Times New Roman" w:cs="Times New Roman"/>
          <w:b/>
          <w:i/>
          <w:sz w:val="24"/>
          <w:szCs w:val="24"/>
        </w:rPr>
      </w:pPr>
      <w:r w:rsidRPr="00CF1DF6">
        <w:rPr>
          <w:rFonts w:ascii="Times New Roman" w:hAnsi="Times New Roman" w:cs="Times New Roman"/>
          <w:b/>
          <w:i/>
          <w:sz w:val="24"/>
          <w:szCs w:val="24"/>
        </w:rPr>
        <w:t>GENERAL DISCUSSION</w:t>
      </w:r>
    </w:p>
    <w:p w14:paraId="26D13F80" w14:textId="77777777" w:rsidR="000F6818" w:rsidRDefault="000F6818" w:rsidP="0082074C">
      <w:pPr>
        <w:spacing w:after="0" w:line="480" w:lineRule="auto"/>
        <w:ind w:firstLine="432"/>
        <w:rPr>
          <w:rFonts w:ascii="Times New Roman" w:hAnsi="Times New Roman" w:cs="Times New Roman"/>
          <w:sz w:val="24"/>
          <w:szCs w:val="24"/>
        </w:rPr>
      </w:pPr>
    </w:p>
    <w:p w14:paraId="3A00C6EC" w14:textId="6B09C992" w:rsidR="00783FBA" w:rsidRDefault="00783FBA" w:rsidP="0082074C">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We find that lay investors (i.e., those low in financial literacy) perceive </w:t>
      </w:r>
      <w:r w:rsidR="00CB294F">
        <w:rPr>
          <w:rFonts w:ascii="Times New Roman" w:hAnsi="Times New Roman" w:cs="Times New Roman"/>
          <w:sz w:val="24"/>
          <w:szCs w:val="24"/>
        </w:rPr>
        <w:t xml:space="preserve">portfolio </w:t>
      </w:r>
      <w:r>
        <w:rPr>
          <w:rFonts w:ascii="Times New Roman" w:hAnsi="Times New Roman" w:cs="Times New Roman"/>
          <w:sz w:val="24"/>
          <w:szCs w:val="24"/>
        </w:rPr>
        <w:t xml:space="preserve">risk differently than expert investors (i.e., those high in financial literacy). </w:t>
      </w:r>
      <w:r w:rsidR="0082074C">
        <w:rPr>
          <w:rFonts w:ascii="Times New Roman" w:hAnsi="Times New Roman" w:cs="Times New Roman"/>
          <w:sz w:val="24"/>
          <w:szCs w:val="24"/>
        </w:rPr>
        <w:t>E</w:t>
      </w:r>
      <w:r>
        <w:rPr>
          <w:rFonts w:ascii="Times New Roman" w:hAnsi="Times New Roman" w:cs="Times New Roman"/>
          <w:sz w:val="24"/>
          <w:szCs w:val="24"/>
        </w:rPr>
        <w:t>xpert investors base their judgments of risk on</w:t>
      </w:r>
      <w:r w:rsidR="007A5E3E">
        <w:rPr>
          <w:rFonts w:ascii="Times New Roman" w:hAnsi="Times New Roman" w:cs="Times New Roman"/>
          <w:sz w:val="24"/>
          <w:szCs w:val="24"/>
        </w:rPr>
        <w:t xml:space="preserve"> portfolio</w:t>
      </w:r>
      <w:r>
        <w:rPr>
          <w:rFonts w:ascii="Times New Roman" w:hAnsi="Times New Roman" w:cs="Times New Roman"/>
          <w:sz w:val="24"/>
          <w:szCs w:val="24"/>
        </w:rPr>
        <w:t xml:space="preserve"> </w:t>
      </w:r>
      <w:r w:rsidRPr="00993C63">
        <w:rPr>
          <w:rFonts w:ascii="Times New Roman" w:hAnsi="Times New Roman" w:cs="Times New Roman"/>
          <w:i/>
          <w:sz w:val="24"/>
          <w:szCs w:val="24"/>
        </w:rPr>
        <w:t>volatility</w:t>
      </w:r>
      <w:r w:rsidR="0082074C">
        <w:rPr>
          <w:rFonts w:ascii="Times New Roman" w:hAnsi="Times New Roman" w:cs="Times New Roman"/>
          <w:sz w:val="24"/>
          <w:szCs w:val="24"/>
        </w:rPr>
        <w:t xml:space="preserve">; they know that portfolios with negatively correlated </w:t>
      </w:r>
      <w:r w:rsidR="0082074C">
        <w:rPr>
          <w:rFonts w:ascii="Times New Roman" w:hAnsi="Times New Roman" w:cs="Times New Roman"/>
          <w:sz w:val="24"/>
          <w:szCs w:val="24"/>
        </w:rPr>
        <w:lastRenderedPageBreak/>
        <w:t xml:space="preserve">assets are less volatile, thus less risky. In contrast, lay </w:t>
      </w:r>
      <w:r>
        <w:rPr>
          <w:rFonts w:ascii="Times New Roman" w:hAnsi="Times New Roman" w:cs="Times New Roman"/>
          <w:sz w:val="24"/>
          <w:szCs w:val="24"/>
        </w:rPr>
        <w:t xml:space="preserve">investors base their judgments of risk on </w:t>
      </w:r>
      <w:r w:rsidRPr="00993C63">
        <w:rPr>
          <w:rFonts w:ascii="Times New Roman" w:hAnsi="Times New Roman" w:cs="Times New Roman"/>
          <w:i/>
          <w:sz w:val="24"/>
          <w:szCs w:val="24"/>
        </w:rPr>
        <w:t>fluency</w:t>
      </w:r>
      <w:r w:rsidR="0082074C">
        <w:rPr>
          <w:rFonts w:ascii="Times New Roman" w:hAnsi="Times New Roman" w:cs="Times New Roman"/>
          <w:sz w:val="24"/>
          <w:szCs w:val="24"/>
        </w:rPr>
        <w:t>;</w:t>
      </w:r>
      <w:r>
        <w:rPr>
          <w:rFonts w:ascii="Times New Roman" w:hAnsi="Times New Roman" w:cs="Times New Roman"/>
          <w:sz w:val="24"/>
          <w:szCs w:val="24"/>
        </w:rPr>
        <w:t xml:space="preserve"> </w:t>
      </w:r>
      <w:r w:rsidR="0082074C">
        <w:rPr>
          <w:rFonts w:ascii="Times New Roman" w:hAnsi="Times New Roman" w:cs="Times New Roman"/>
          <w:sz w:val="24"/>
          <w:szCs w:val="24"/>
        </w:rPr>
        <w:t xml:space="preserve">they </w:t>
      </w:r>
      <w:r w:rsidR="005F65DD">
        <w:rPr>
          <w:rFonts w:ascii="Times New Roman" w:hAnsi="Times New Roman" w:cs="Times New Roman"/>
          <w:sz w:val="24"/>
          <w:szCs w:val="24"/>
        </w:rPr>
        <w:t xml:space="preserve">view </w:t>
      </w:r>
      <w:r w:rsidR="0082074C">
        <w:rPr>
          <w:rFonts w:ascii="Times New Roman" w:hAnsi="Times New Roman" w:cs="Times New Roman"/>
          <w:sz w:val="24"/>
          <w:szCs w:val="24"/>
        </w:rPr>
        <w:t xml:space="preserve">portfolios with </w:t>
      </w:r>
      <w:r w:rsidR="0082074C" w:rsidRPr="00E04E4A">
        <w:rPr>
          <w:rFonts w:ascii="Times New Roman" w:hAnsi="Times New Roman" w:cs="Times New Roman"/>
          <w:sz w:val="24"/>
          <w:szCs w:val="24"/>
        </w:rPr>
        <w:t>positively</w:t>
      </w:r>
      <w:r w:rsidR="0082074C">
        <w:rPr>
          <w:rFonts w:ascii="Times New Roman" w:hAnsi="Times New Roman" w:cs="Times New Roman"/>
          <w:sz w:val="24"/>
          <w:szCs w:val="24"/>
        </w:rPr>
        <w:t xml:space="preserve"> correlated assets </w:t>
      </w:r>
      <w:r w:rsidR="005F65DD">
        <w:rPr>
          <w:rFonts w:ascii="Times New Roman" w:hAnsi="Times New Roman" w:cs="Times New Roman"/>
          <w:sz w:val="24"/>
          <w:szCs w:val="24"/>
        </w:rPr>
        <w:t xml:space="preserve">as </w:t>
      </w:r>
      <w:r w:rsidR="0082074C">
        <w:rPr>
          <w:rFonts w:ascii="Times New Roman" w:hAnsi="Times New Roman" w:cs="Times New Roman"/>
          <w:sz w:val="24"/>
          <w:szCs w:val="24"/>
        </w:rPr>
        <w:t>simple</w:t>
      </w:r>
      <w:r w:rsidR="007A5E3E">
        <w:rPr>
          <w:rFonts w:ascii="Times New Roman" w:hAnsi="Times New Roman" w:cs="Times New Roman"/>
          <w:sz w:val="24"/>
          <w:szCs w:val="24"/>
        </w:rPr>
        <w:t>r</w:t>
      </w:r>
      <w:r w:rsidR="0082074C">
        <w:rPr>
          <w:rFonts w:ascii="Times New Roman" w:hAnsi="Times New Roman" w:cs="Times New Roman"/>
          <w:sz w:val="24"/>
          <w:szCs w:val="24"/>
        </w:rPr>
        <w:t xml:space="preserve">, </w:t>
      </w:r>
      <w:r w:rsidR="007A5E3E">
        <w:rPr>
          <w:rFonts w:ascii="Times New Roman" w:hAnsi="Times New Roman" w:cs="Times New Roman"/>
          <w:sz w:val="24"/>
          <w:szCs w:val="24"/>
        </w:rPr>
        <w:t xml:space="preserve">more </w:t>
      </w:r>
      <w:r w:rsidR="0082074C">
        <w:rPr>
          <w:rFonts w:ascii="Times New Roman" w:hAnsi="Times New Roman" w:cs="Times New Roman"/>
          <w:sz w:val="24"/>
          <w:szCs w:val="24"/>
        </w:rPr>
        <w:t xml:space="preserve">familiar, </w:t>
      </w:r>
      <w:r w:rsidR="00086D45">
        <w:rPr>
          <w:rFonts w:ascii="Times New Roman" w:hAnsi="Times New Roman" w:cs="Times New Roman"/>
          <w:sz w:val="24"/>
          <w:szCs w:val="24"/>
        </w:rPr>
        <w:t xml:space="preserve">and </w:t>
      </w:r>
      <w:r w:rsidR="007A5E3E">
        <w:rPr>
          <w:rFonts w:ascii="Times New Roman" w:hAnsi="Times New Roman" w:cs="Times New Roman"/>
          <w:sz w:val="24"/>
          <w:szCs w:val="24"/>
        </w:rPr>
        <w:t xml:space="preserve">more </w:t>
      </w:r>
      <w:r w:rsidR="0082074C">
        <w:rPr>
          <w:rFonts w:ascii="Times New Roman" w:hAnsi="Times New Roman" w:cs="Times New Roman"/>
          <w:sz w:val="24"/>
          <w:szCs w:val="24"/>
        </w:rPr>
        <w:t>predictable</w:t>
      </w:r>
      <w:r w:rsidR="00086D45">
        <w:rPr>
          <w:rFonts w:ascii="Times New Roman" w:hAnsi="Times New Roman" w:cs="Times New Roman"/>
          <w:sz w:val="24"/>
          <w:szCs w:val="24"/>
        </w:rPr>
        <w:t xml:space="preserve"> (which are </w:t>
      </w:r>
      <w:r w:rsidR="00137951">
        <w:rPr>
          <w:rFonts w:ascii="Times New Roman" w:hAnsi="Times New Roman" w:cs="Times New Roman"/>
          <w:sz w:val="24"/>
          <w:szCs w:val="24"/>
        </w:rPr>
        <w:t xml:space="preserve">empirically and theoretically </w:t>
      </w:r>
      <w:r w:rsidR="00086D45">
        <w:rPr>
          <w:rFonts w:ascii="Times New Roman" w:hAnsi="Times New Roman" w:cs="Times New Roman"/>
          <w:sz w:val="24"/>
          <w:szCs w:val="24"/>
        </w:rPr>
        <w:t xml:space="preserve">associated with the </w:t>
      </w:r>
      <w:r w:rsidR="00007EFC">
        <w:rPr>
          <w:rFonts w:ascii="Times New Roman" w:hAnsi="Times New Roman" w:cs="Times New Roman"/>
          <w:sz w:val="24"/>
          <w:szCs w:val="24"/>
        </w:rPr>
        <w:t>overarching</w:t>
      </w:r>
      <w:r w:rsidR="00086D45">
        <w:rPr>
          <w:rFonts w:ascii="Times New Roman" w:hAnsi="Times New Roman" w:cs="Times New Roman"/>
          <w:sz w:val="24"/>
          <w:szCs w:val="24"/>
        </w:rPr>
        <w:t xml:space="preserve"> construct of fluency</w:t>
      </w:r>
      <w:r w:rsidR="0082074C">
        <w:rPr>
          <w:rFonts w:ascii="Times New Roman" w:hAnsi="Times New Roman" w:cs="Times New Roman"/>
          <w:sz w:val="24"/>
          <w:szCs w:val="24"/>
        </w:rPr>
        <w:t xml:space="preserve">), and erroneously perceive such non-diversified portfolios as less risky. Hence, </w:t>
      </w:r>
      <w:r w:rsidRPr="00E23BF5">
        <w:rPr>
          <w:rFonts w:ascii="Times New Roman" w:hAnsi="Times New Roman" w:cs="Times New Roman"/>
          <w:sz w:val="24"/>
          <w:szCs w:val="24"/>
        </w:rPr>
        <w:t xml:space="preserve">providing covariance information </w:t>
      </w:r>
      <w:r w:rsidR="007A5E3E">
        <w:rPr>
          <w:rFonts w:ascii="Times New Roman" w:hAnsi="Times New Roman" w:cs="Times New Roman"/>
          <w:sz w:val="24"/>
          <w:szCs w:val="24"/>
        </w:rPr>
        <w:t>can</w:t>
      </w:r>
      <w:r w:rsidRPr="00E23BF5">
        <w:rPr>
          <w:rFonts w:ascii="Times New Roman" w:hAnsi="Times New Roman" w:cs="Times New Roman"/>
          <w:sz w:val="24"/>
          <w:szCs w:val="24"/>
        </w:rPr>
        <w:t xml:space="preserve"> have perverse consequences:</w:t>
      </w:r>
      <w:r>
        <w:rPr>
          <w:rFonts w:ascii="Times New Roman" w:hAnsi="Times New Roman" w:cs="Times New Roman"/>
          <w:sz w:val="24"/>
          <w:szCs w:val="24"/>
        </w:rPr>
        <w:t xml:space="preserve"> lay investors </w:t>
      </w:r>
      <w:r w:rsidR="006C02BF" w:rsidRPr="00E23BF5">
        <w:rPr>
          <w:rFonts w:ascii="Times New Roman" w:hAnsi="Times New Roman" w:cs="Times New Roman"/>
          <w:sz w:val="24"/>
          <w:szCs w:val="24"/>
        </w:rPr>
        <w:t xml:space="preserve">will deliberately avoid </w:t>
      </w:r>
      <w:r w:rsidR="006C02BF">
        <w:rPr>
          <w:rFonts w:ascii="Times New Roman" w:hAnsi="Times New Roman" w:cs="Times New Roman"/>
          <w:sz w:val="24"/>
          <w:szCs w:val="24"/>
        </w:rPr>
        <w:t xml:space="preserve">negatively correlated, and </w:t>
      </w:r>
      <w:r w:rsidR="007A5E3E">
        <w:rPr>
          <w:rFonts w:ascii="Times New Roman" w:hAnsi="Times New Roman" w:cs="Times New Roman"/>
          <w:sz w:val="24"/>
          <w:szCs w:val="24"/>
        </w:rPr>
        <w:t>choose</w:t>
      </w:r>
      <w:r w:rsidR="006C02BF">
        <w:rPr>
          <w:rFonts w:ascii="Times New Roman" w:hAnsi="Times New Roman" w:cs="Times New Roman"/>
          <w:sz w:val="24"/>
          <w:szCs w:val="24"/>
        </w:rPr>
        <w:t xml:space="preserve"> high-risk, </w:t>
      </w:r>
      <w:r w:rsidR="00E04E4A">
        <w:rPr>
          <w:rFonts w:ascii="Times New Roman" w:hAnsi="Times New Roman" w:cs="Times New Roman"/>
          <w:sz w:val="24"/>
          <w:szCs w:val="24"/>
        </w:rPr>
        <w:t xml:space="preserve">high-volatility, </w:t>
      </w:r>
      <w:r w:rsidR="006C02BF">
        <w:rPr>
          <w:rFonts w:ascii="Times New Roman" w:hAnsi="Times New Roman" w:cs="Times New Roman"/>
          <w:sz w:val="24"/>
          <w:szCs w:val="24"/>
        </w:rPr>
        <w:t>non-diversified portfolios</w:t>
      </w:r>
      <w:r w:rsidR="00292047">
        <w:rPr>
          <w:rFonts w:ascii="Times New Roman" w:hAnsi="Times New Roman" w:cs="Times New Roman"/>
          <w:sz w:val="24"/>
          <w:szCs w:val="24"/>
        </w:rPr>
        <w:t xml:space="preserve"> due to these portfolios </w:t>
      </w:r>
      <w:r w:rsidR="00B74D57">
        <w:rPr>
          <w:rFonts w:ascii="Times New Roman" w:hAnsi="Times New Roman" w:cs="Times New Roman"/>
          <w:sz w:val="24"/>
          <w:szCs w:val="24"/>
        </w:rPr>
        <w:t>feeling</w:t>
      </w:r>
      <w:r w:rsidR="00292047">
        <w:rPr>
          <w:rFonts w:ascii="Times New Roman" w:hAnsi="Times New Roman" w:cs="Times New Roman"/>
          <w:sz w:val="24"/>
          <w:szCs w:val="24"/>
        </w:rPr>
        <w:t xml:space="preserve"> more fluent</w:t>
      </w:r>
      <w:r w:rsidR="006C02BF" w:rsidRPr="00E23BF5">
        <w:rPr>
          <w:rFonts w:ascii="Times New Roman" w:hAnsi="Times New Roman" w:cs="Times New Roman"/>
          <w:sz w:val="24"/>
          <w:szCs w:val="24"/>
        </w:rPr>
        <w:t>.</w:t>
      </w:r>
      <w:r>
        <w:rPr>
          <w:rFonts w:ascii="Times New Roman" w:hAnsi="Times New Roman" w:cs="Times New Roman"/>
          <w:sz w:val="24"/>
          <w:szCs w:val="24"/>
        </w:rPr>
        <w:t xml:space="preserve"> </w:t>
      </w:r>
      <w:r w:rsidR="00007EFC">
        <w:rPr>
          <w:rFonts w:ascii="Times New Roman" w:hAnsi="Times New Roman" w:cs="Times New Roman"/>
          <w:sz w:val="24"/>
          <w:szCs w:val="24"/>
        </w:rPr>
        <w:t>T</w:t>
      </w:r>
      <w:r>
        <w:rPr>
          <w:rFonts w:ascii="Times New Roman" w:hAnsi="Times New Roman" w:cs="Times New Roman"/>
          <w:sz w:val="24"/>
          <w:szCs w:val="24"/>
        </w:rPr>
        <w:t>his</w:t>
      </w:r>
      <w:r w:rsidR="00007EFC">
        <w:rPr>
          <w:rFonts w:ascii="Times New Roman" w:hAnsi="Times New Roman" w:cs="Times New Roman"/>
          <w:sz w:val="24"/>
          <w:szCs w:val="24"/>
        </w:rPr>
        <w:t xml:space="preserve"> pattern</w:t>
      </w:r>
      <w:r>
        <w:rPr>
          <w:rFonts w:ascii="Times New Roman" w:hAnsi="Times New Roman" w:cs="Times New Roman"/>
          <w:sz w:val="24"/>
          <w:szCs w:val="24"/>
        </w:rPr>
        <w:t xml:space="preserve"> </w:t>
      </w:r>
      <w:r w:rsidR="00007EFC">
        <w:rPr>
          <w:rFonts w:ascii="Times New Roman" w:hAnsi="Times New Roman" w:cs="Times New Roman"/>
          <w:sz w:val="24"/>
          <w:szCs w:val="24"/>
        </w:rPr>
        <w:t xml:space="preserve">emerges </w:t>
      </w:r>
      <w:r w:rsidR="004D4778">
        <w:rPr>
          <w:rFonts w:ascii="Times New Roman" w:hAnsi="Times New Roman" w:cs="Times New Roman"/>
          <w:sz w:val="24"/>
          <w:szCs w:val="24"/>
        </w:rPr>
        <w:t>consistent</w:t>
      </w:r>
      <w:r w:rsidR="00007EFC">
        <w:rPr>
          <w:rFonts w:ascii="Times New Roman" w:hAnsi="Times New Roman" w:cs="Times New Roman"/>
          <w:sz w:val="24"/>
          <w:szCs w:val="24"/>
        </w:rPr>
        <w:t>ly across</w:t>
      </w:r>
      <w:r w:rsidR="00007EFC" w:rsidRPr="00E23BF5">
        <w:rPr>
          <w:rFonts w:ascii="Times New Roman" w:hAnsi="Times New Roman" w:cs="Times New Roman"/>
          <w:sz w:val="24"/>
          <w:szCs w:val="24"/>
        </w:rPr>
        <w:t xml:space="preserve"> </w:t>
      </w:r>
      <w:r>
        <w:rPr>
          <w:rFonts w:ascii="Times New Roman" w:hAnsi="Times New Roman" w:cs="Times New Roman"/>
          <w:sz w:val="24"/>
          <w:szCs w:val="24"/>
        </w:rPr>
        <w:t xml:space="preserve">both </w:t>
      </w:r>
      <w:r w:rsidRPr="00E23BF5">
        <w:rPr>
          <w:rFonts w:ascii="Times New Roman" w:hAnsi="Times New Roman" w:cs="Times New Roman"/>
          <w:sz w:val="24"/>
          <w:szCs w:val="24"/>
        </w:rPr>
        <w:t xml:space="preserve">sequential </w:t>
      </w:r>
      <w:r>
        <w:rPr>
          <w:rFonts w:ascii="Times New Roman" w:hAnsi="Times New Roman" w:cs="Times New Roman"/>
          <w:sz w:val="24"/>
          <w:szCs w:val="24"/>
        </w:rPr>
        <w:t>and</w:t>
      </w:r>
      <w:r w:rsidRPr="00E23BF5">
        <w:rPr>
          <w:rFonts w:ascii="Times New Roman" w:hAnsi="Times New Roman" w:cs="Times New Roman"/>
          <w:sz w:val="24"/>
          <w:szCs w:val="24"/>
        </w:rPr>
        <w:t xml:space="preserve"> simultaneous </w:t>
      </w:r>
      <w:r>
        <w:rPr>
          <w:rFonts w:ascii="Times New Roman" w:hAnsi="Times New Roman" w:cs="Times New Roman"/>
          <w:sz w:val="24"/>
          <w:szCs w:val="24"/>
        </w:rPr>
        <w:t xml:space="preserve">investment </w:t>
      </w:r>
      <w:r w:rsidRPr="00E23BF5">
        <w:rPr>
          <w:rFonts w:ascii="Times New Roman" w:hAnsi="Times New Roman" w:cs="Times New Roman"/>
          <w:sz w:val="24"/>
          <w:szCs w:val="24"/>
        </w:rPr>
        <w:t>allocation tasks,</w:t>
      </w:r>
      <w:r w:rsidR="006C02BF">
        <w:rPr>
          <w:rFonts w:ascii="Times New Roman" w:hAnsi="Times New Roman" w:cs="Times New Roman"/>
          <w:sz w:val="24"/>
          <w:szCs w:val="24"/>
        </w:rPr>
        <w:t xml:space="preserve"> </w:t>
      </w:r>
      <w:r w:rsidR="004D4778">
        <w:rPr>
          <w:rFonts w:ascii="Times New Roman" w:hAnsi="Times New Roman" w:cs="Times New Roman"/>
          <w:sz w:val="24"/>
          <w:szCs w:val="24"/>
        </w:rPr>
        <w:t xml:space="preserve">regardless of </w:t>
      </w:r>
      <w:r w:rsidRPr="00E23BF5">
        <w:rPr>
          <w:rFonts w:ascii="Times New Roman" w:hAnsi="Times New Roman" w:cs="Times New Roman"/>
          <w:sz w:val="24"/>
          <w:szCs w:val="24"/>
        </w:rPr>
        <w:t>whe</w:t>
      </w:r>
      <w:r>
        <w:rPr>
          <w:rFonts w:ascii="Times New Roman" w:hAnsi="Times New Roman" w:cs="Times New Roman"/>
          <w:sz w:val="24"/>
          <w:szCs w:val="24"/>
        </w:rPr>
        <w:t>ther</w:t>
      </w:r>
      <w:r w:rsidRPr="00E23BF5">
        <w:rPr>
          <w:rFonts w:ascii="Times New Roman" w:hAnsi="Times New Roman" w:cs="Times New Roman"/>
          <w:sz w:val="24"/>
          <w:szCs w:val="24"/>
        </w:rPr>
        <w:t xml:space="preserve"> covariance information is presented with</w:t>
      </w:r>
      <w:r w:rsidR="006C02BF" w:rsidRPr="006C02BF">
        <w:rPr>
          <w:rFonts w:ascii="Times New Roman" w:hAnsi="Times New Roman" w:cs="Times New Roman"/>
          <w:sz w:val="24"/>
          <w:szCs w:val="24"/>
        </w:rPr>
        <w:t xml:space="preserve"> </w:t>
      </w:r>
      <w:r w:rsidR="006C02BF">
        <w:rPr>
          <w:rFonts w:ascii="Times New Roman" w:hAnsi="Times New Roman" w:cs="Times New Roman"/>
          <w:sz w:val="24"/>
          <w:szCs w:val="24"/>
        </w:rPr>
        <w:t xml:space="preserve">verbally or </w:t>
      </w:r>
      <w:r w:rsidR="006C02BF" w:rsidRPr="00E23BF5">
        <w:rPr>
          <w:rFonts w:ascii="Times New Roman" w:hAnsi="Times New Roman" w:cs="Times New Roman"/>
          <w:sz w:val="24"/>
          <w:szCs w:val="24"/>
        </w:rPr>
        <w:t>numerical</w:t>
      </w:r>
      <w:r w:rsidR="006C02BF">
        <w:rPr>
          <w:rFonts w:ascii="Times New Roman" w:hAnsi="Times New Roman" w:cs="Times New Roman"/>
          <w:sz w:val="24"/>
          <w:szCs w:val="24"/>
        </w:rPr>
        <w:t>ly described past returns,</w:t>
      </w:r>
      <w:r w:rsidRPr="00E23BF5">
        <w:rPr>
          <w:rFonts w:ascii="Times New Roman" w:hAnsi="Times New Roman" w:cs="Times New Roman"/>
          <w:sz w:val="24"/>
          <w:szCs w:val="24"/>
        </w:rPr>
        <w:t xml:space="preserve"> </w:t>
      </w:r>
      <w:r>
        <w:rPr>
          <w:rFonts w:ascii="Times New Roman" w:hAnsi="Times New Roman" w:cs="Times New Roman"/>
          <w:sz w:val="24"/>
          <w:szCs w:val="24"/>
        </w:rPr>
        <w:t xml:space="preserve">or </w:t>
      </w:r>
      <w:r w:rsidR="006C02BF">
        <w:rPr>
          <w:rFonts w:ascii="Times New Roman" w:hAnsi="Times New Roman" w:cs="Times New Roman"/>
          <w:sz w:val="24"/>
          <w:szCs w:val="24"/>
        </w:rPr>
        <w:t xml:space="preserve">expected </w:t>
      </w:r>
      <w:r w:rsidR="007A5E3E">
        <w:rPr>
          <w:rFonts w:ascii="Times New Roman" w:hAnsi="Times New Roman" w:cs="Times New Roman"/>
          <w:sz w:val="24"/>
          <w:szCs w:val="24"/>
        </w:rPr>
        <w:t xml:space="preserve">future </w:t>
      </w:r>
      <w:r w:rsidR="006C02BF">
        <w:rPr>
          <w:rFonts w:ascii="Times New Roman" w:hAnsi="Times New Roman" w:cs="Times New Roman"/>
          <w:sz w:val="24"/>
          <w:szCs w:val="24"/>
        </w:rPr>
        <w:t>returns</w:t>
      </w:r>
      <w:r w:rsidR="008F5491">
        <w:rPr>
          <w:rFonts w:ascii="Times New Roman" w:hAnsi="Times New Roman" w:cs="Times New Roman"/>
          <w:sz w:val="24"/>
          <w:szCs w:val="24"/>
        </w:rPr>
        <w:t>. Across all studies, we excluded participants who failed an attention check embedded in the financial literacy questionnaire, but the results were similar—if not slightly stronger—</w:t>
      </w:r>
      <w:r w:rsidR="00240CFF">
        <w:rPr>
          <w:rFonts w:ascii="Times New Roman" w:hAnsi="Times New Roman" w:cs="Times New Roman"/>
          <w:sz w:val="24"/>
          <w:szCs w:val="24"/>
        </w:rPr>
        <w:t xml:space="preserve">when including </w:t>
      </w:r>
      <w:r w:rsidR="000250B9">
        <w:rPr>
          <w:rFonts w:ascii="Times New Roman" w:hAnsi="Times New Roman" w:cs="Times New Roman"/>
          <w:sz w:val="24"/>
          <w:szCs w:val="24"/>
        </w:rPr>
        <w:t>inattentive</w:t>
      </w:r>
      <w:r w:rsidR="00240CFF">
        <w:rPr>
          <w:rFonts w:ascii="Times New Roman" w:hAnsi="Times New Roman" w:cs="Times New Roman"/>
          <w:sz w:val="24"/>
          <w:szCs w:val="24"/>
        </w:rPr>
        <w:t xml:space="preserve"> participants, as seen in Appendix </w:t>
      </w:r>
      <w:r w:rsidR="00C15DBA">
        <w:rPr>
          <w:rFonts w:ascii="Times New Roman" w:hAnsi="Times New Roman" w:cs="Times New Roman"/>
          <w:sz w:val="24"/>
          <w:szCs w:val="24"/>
        </w:rPr>
        <w:t>H</w:t>
      </w:r>
      <w:r w:rsidRPr="00E23BF5">
        <w:rPr>
          <w:rFonts w:ascii="Times New Roman" w:hAnsi="Times New Roman" w:cs="Times New Roman"/>
          <w:sz w:val="24"/>
          <w:szCs w:val="24"/>
        </w:rPr>
        <w:t>.</w:t>
      </w:r>
    </w:p>
    <w:p w14:paraId="7F64631B" w14:textId="2A41C5A2" w:rsidR="00B93748" w:rsidRDefault="00783FBA" w:rsidP="00086D45">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Buildin</w:t>
      </w:r>
      <w:r w:rsidR="003E571D">
        <w:rPr>
          <w:rFonts w:ascii="Times New Roman" w:hAnsi="Times New Roman" w:cs="Times New Roman"/>
          <w:sz w:val="24"/>
          <w:szCs w:val="24"/>
        </w:rPr>
        <w:t>g on these insights, we identify</w:t>
      </w:r>
      <w:r>
        <w:rPr>
          <w:rFonts w:ascii="Times New Roman" w:hAnsi="Times New Roman" w:cs="Times New Roman"/>
          <w:sz w:val="24"/>
          <w:szCs w:val="24"/>
        </w:rPr>
        <w:t xml:space="preserve"> two interventions that </w:t>
      </w:r>
      <w:r w:rsidR="00E7171E">
        <w:rPr>
          <w:rFonts w:ascii="Times New Roman" w:hAnsi="Times New Roman" w:cs="Times New Roman"/>
          <w:sz w:val="24"/>
          <w:szCs w:val="24"/>
        </w:rPr>
        <w:t>“</w:t>
      </w:r>
      <w:r>
        <w:rPr>
          <w:rFonts w:ascii="Times New Roman" w:hAnsi="Times New Roman" w:cs="Times New Roman"/>
          <w:sz w:val="24"/>
          <w:szCs w:val="24"/>
        </w:rPr>
        <w:t>nudge</w:t>
      </w:r>
      <w:r w:rsidR="00E7171E">
        <w:rPr>
          <w:rFonts w:ascii="Times New Roman" w:hAnsi="Times New Roman" w:cs="Times New Roman"/>
          <w:sz w:val="24"/>
          <w:szCs w:val="24"/>
        </w:rPr>
        <w:t xml:space="preserve">” </w:t>
      </w:r>
      <w:r>
        <w:rPr>
          <w:rFonts w:ascii="Times New Roman" w:hAnsi="Times New Roman" w:cs="Times New Roman"/>
          <w:sz w:val="24"/>
          <w:szCs w:val="24"/>
        </w:rPr>
        <w:t xml:space="preserve">lay investors </w:t>
      </w:r>
      <w:r w:rsidR="006C02BF">
        <w:rPr>
          <w:rFonts w:ascii="Times New Roman" w:hAnsi="Times New Roman" w:cs="Times New Roman"/>
          <w:sz w:val="24"/>
          <w:szCs w:val="24"/>
        </w:rPr>
        <w:fldChar w:fldCharType="begin"/>
      </w:r>
      <w:r w:rsidR="006C02BF">
        <w:rPr>
          <w:rFonts w:ascii="Times New Roman" w:hAnsi="Times New Roman" w:cs="Times New Roman"/>
          <w:sz w:val="24"/>
          <w:szCs w:val="24"/>
        </w:rPr>
        <w:instrText xml:space="preserve"> ADDIN EN.CITE &lt;EndNote&gt;&lt;Cite&gt;&lt;Author&gt;Thaler&lt;/Author&gt;&lt;Year&gt;2003&lt;/Year&gt;&lt;RecNum&gt;1267&lt;/RecNum&gt;&lt;DisplayText&gt;(Thaler &amp;amp; Sustein, 2003)&lt;/DisplayText&gt;&lt;record&gt;&lt;rec-number&gt;1267&lt;/rec-number&gt;&lt;foreign-keys&gt;&lt;key app="EN" db-id="zdedsaw0fztw5aerzw75fxznv2v95vwvdxfv" timestamp="1362534561"&gt;1267&lt;/key&gt;&lt;/foreign-keys&gt;&lt;ref-type name="Journal Article"&gt;17&lt;/ref-type&gt;&lt;contributors&gt;&lt;authors&gt;&lt;author&gt;Thaler, Richard H.&lt;/author&gt;&lt;author&gt;Sustein, Cass&lt;/author&gt;&lt;/authors&gt;&lt;/contributors&gt;&lt;titles&gt;&lt;title&gt;Libertarian Paternalism&lt;/title&gt;&lt;secondary-title&gt;The American Economic Review&lt;/secondary-title&gt;&lt;/titles&gt;&lt;periodical&gt;&lt;full-title&gt;The American Economic Review&lt;/full-title&gt;&lt;/periodical&gt;&lt;pages&gt; 175–179&lt;/pages&gt;&lt;volume&gt;93&lt;/volume&gt;&lt;dates&gt;&lt;year&gt;2003&lt;/year&gt;&lt;/dates&gt;&lt;urls&gt;&lt;/urls&gt;&lt;/record&gt;&lt;/Cite&gt;&lt;/EndNote&gt;</w:instrText>
      </w:r>
      <w:r w:rsidR="006C02BF">
        <w:rPr>
          <w:rFonts w:ascii="Times New Roman" w:hAnsi="Times New Roman" w:cs="Times New Roman"/>
          <w:sz w:val="24"/>
          <w:szCs w:val="24"/>
        </w:rPr>
        <w:fldChar w:fldCharType="separate"/>
      </w:r>
      <w:r w:rsidR="006C02BF">
        <w:rPr>
          <w:rFonts w:ascii="Times New Roman" w:hAnsi="Times New Roman" w:cs="Times New Roman"/>
          <w:noProof/>
          <w:sz w:val="24"/>
          <w:szCs w:val="24"/>
        </w:rPr>
        <w:t>(Thaler &amp; Sustein, 2003)</w:t>
      </w:r>
      <w:r w:rsidR="006C02BF">
        <w:rPr>
          <w:rFonts w:ascii="Times New Roman" w:hAnsi="Times New Roman" w:cs="Times New Roman"/>
          <w:sz w:val="24"/>
          <w:szCs w:val="24"/>
        </w:rPr>
        <w:fldChar w:fldCharType="end"/>
      </w:r>
      <w:r>
        <w:rPr>
          <w:rFonts w:ascii="Times New Roman" w:hAnsi="Times New Roman" w:cs="Times New Roman"/>
          <w:sz w:val="24"/>
          <w:szCs w:val="24"/>
        </w:rPr>
        <w:t xml:space="preserve"> to choose </w:t>
      </w:r>
      <w:r w:rsidR="00292047">
        <w:rPr>
          <w:rFonts w:ascii="Times New Roman" w:hAnsi="Times New Roman" w:cs="Times New Roman"/>
          <w:sz w:val="24"/>
          <w:szCs w:val="24"/>
        </w:rPr>
        <w:t>diversified</w:t>
      </w:r>
      <w:r>
        <w:rPr>
          <w:rFonts w:ascii="Times New Roman" w:hAnsi="Times New Roman" w:cs="Times New Roman"/>
          <w:sz w:val="24"/>
          <w:szCs w:val="24"/>
        </w:rPr>
        <w:t xml:space="preserve"> portfolios. The first intervention is—ironically—to encourage </w:t>
      </w:r>
      <w:r w:rsidR="00635DCC">
        <w:rPr>
          <w:rFonts w:ascii="Times New Roman" w:hAnsi="Times New Roman" w:cs="Times New Roman"/>
          <w:sz w:val="24"/>
          <w:szCs w:val="24"/>
        </w:rPr>
        <w:t xml:space="preserve">lay investors </w:t>
      </w:r>
      <w:r>
        <w:rPr>
          <w:rFonts w:ascii="Times New Roman" w:hAnsi="Times New Roman" w:cs="Times New Roman"/>
          <w:sz w:val="24"/>
          <w:szCs w:val="24"/>
        </w:rPr>
        <w:t xml:space="preserve">to take more risk. Because </w:t>
      </w:r>
      <w:r w:rsidR="0082074C">
        <w:rPr>
          <w:rFonts w:ascii="Times New Roman" w:hAnsi="Times New Roman" w:cs="Times New Roman"/>
          <w:sz w:val="24"/>
          <w:szCs w:val="24"/>
        </w:rPr>
        <w:t>lay investors perceive negatively correlated assets</w:t>
      </w:r>
      <w:r>
        <w:rPr>
          <w:rFonts w:ascii="Times New Roman" w:hAnsi="Times New Roman" w:cs="Times New Roman"/>
          <w:sz w:val="24"/>
          <w:szCs w:val="24"/>
        </w:rPr>
        <w:t xml:space="preserve"> as </w:t>
      </w:r>
      <w:r w:rsidR="0082074C">
        <w:rPr>
          <w:rFonts w:ascii="Times New Roman" w:hAnsi="Times New Roman" w:cs="Times New Roman"/>
          <w:sz w:val="24"/>
          <w:szCs w:val="24"/>
        </w:rPr>
        <w:t xml:space="preserve">riskier, encouraging risk-seeking results in </w:t>
      </w:r>
      <w:r w:rsidR="002779BF">
        <w:rPr>
          <w:rFonts w:ascii="Times New Roman" w:hAnsi="Times New Roman" w:cs="Times New Roman"/>
          <w:sz w:val="24"/>
          <w:szCs w:val="24"/>
        </w:rPr>
        <w:t>choosing such assets and forming less volatile, better diversified portfolios</w:t>
      </w:r>
      <w:r w:rsidR="0082074C">
        <w:rPr>
          <w:rFonts w:ascii="Times New Roman" w:hAnsi="Times New Roman" w:cs="Times New Roman"/>
          <w:sz w:val="24"/>
          <w:szCs w:val="24"/>
        </w:rPr>
        <w:t xml:space="preserve">. </w:t>
      </w:r>
      <w:r>
        <w:rPr>
          <w:rFonts w:ascii="Times New Roman" w:hAnsi="Times New Roman" w:cs="Times New Roman"/>
          <w:sz w:val="24"/>
          <w:szCs w:val="24"/>
        </w:rPr>
        <w:t xml:space="preserve">However, this nudge has the opposite effect on expert investors: because they base their judgments of risk on volatility, they choose relatively </w:t>
      </w:r>
      <w:r w:rsidR="00292047">
        <w:rPr>
          <w:rFonts w:ascii="Times New Roman" w:hAnsi="Times New Roman" w:cs="Times New Roman"/>
          <w:sz w:val="24"/>
          <w:szCs w:val="24"/>
        </w:rPr>
        <w:t>less diversified</w:t>
      </w:r>
      <w:r>
        <w:rPr>
          <w:rFonts w:ascii="Times New Roman" w:hAnsi="Times New Roman" w:cs="Times New Roman"/>
          <w:sz w:val="24"/>
          <w:szCs w:val="24"/>
        </w:rPr>
        <w:t xml:space="preserve"> portfolios when encouraged to take risk. </w:t>
      </w:r>
      <w:r w:rsidR="00340B0D">
        <w:rPr>
          <w:rFonts w:ascii="Times New Roman" w:hAnsi="Times New Roman" w:cs="Times New Roman"/>
          <w:sz w:val="24"/>
          <w:szCs w:val="24"/>
        </w:rPr>
        <w:t xml:space="preserve">Of course, this intervention is deceptive and could backfire in some cases (e.g., if investor literacy is </w:t>
      </w:r>
      <w:r w:rsidR="00007EFC">
        <w:rPr>
          <w:rFonts w:ascii="Times New Roman" w:hAnsi="Times New Roman" w:cs="Times New Roman"/>
          <w:sz w:val="24"/>
          <w:szCs w:val="24"/>
        </w:rPr>
        <w:t>incorrectly assessed</w:t>
      </w:r>
      <w:r w:rsidR="00340B0D">
        <w:rPr>
          <w:rFonts w:ascii="Times New Roman" w:hAnsi="Times New Roman" w:cs="Times New Roman"/>
          <w:sz w:val="24"/>
          <w:szCs w:val="24"/>
        </w:rPr>
        <w:t>)</w:t>
      </w:r>
      <w:r w:rsidR="00086D45">
        <w:rPr>
          <w:rFonts w:ascii="Times New Roman" w:hAnsi="Times New Roman" w:cs="Times New Roman"/>
          <w:sz w:val="24"/>
          <w:szCs w:val="24"/>
        </w:rPr>
        <w:t xml:space="preserve">. A second, less deceptive and more practical </w:t>
      </w:r>
      <w:r>
        <w:rPr>
          <w:rFonts w:ascii="Times New Roman" w:hAnsi="Times New Roman" w:cs="Times New Roman"/>
          <w:sz w:val="24"/>
          <w:szCs w:val="24"/>
        </w:rPr>
        <w:t xml:space="preserve">intervention is to pre-calculate and display aggregate portfolio </w:t>
      </w:r>
      <w:r w:rsidR="00292047">
        <w:rPr>
          <w:rFonts w:ascii="Times New Roman" w:hAnsi="Times New Roman" w:cs="Times New Roman"/>
          <w:sz w:val="24"/>
          <w:szCs w:val="24"/>
        </w:rPr>
        <w:t>returns</w:t>
      </w:r>
      <w:r>
        <w:rPr>
          <w:rFonts w:ascii="Times New Roman" w:hAnsi="Times New Roman" w:cs="Times New Roman"/>
          <w:sz w:val="24"/>
          <w:szCs w:val="24"/>
        </w:rPr>
        <w:t xml:space="preserve"> (rather than only the individual </w:t>
      </w:r>
      <w:r w:rsidR="00292047">
        <w:rPr>
          <w:rFonts w:ascii="Times New Roman" w:hAnsi="Times New Roman" w:cs="Times New Roman"/>
          <w:sz w:val="24"/>
          <w:szCs w:val="24"/>
        </w:rPr>
        <w:t>returns</w:t>
      </w:r>
      <w:r>
        <w:rPr>
          <w:rFonts w:ascii="Times New Roman" w:hAnsi="Times New Roman" w:cs="Times New Roman"/>
          <w:sz w:val="24"/>
          <w:szCs w:val="24"/>
        </w:rPr>
        <w:t xml:space="preserve"> of each asset). </w:t>
      </w:r>
      <w:r w:rsidR="00292047">
        <w:rPr>
          <w:rFonts w:ascii="Times New Roman" w:hAnsi="Times New Roman" w:cs="Times New Roman"/>
          <w:sz w:val="24"/>
          <w:szCs w:val="24"/>
        </w:rPr>
        <w:t xml:space="preserve">In this case, it becomes very salient that diversified portfolios (with negatively correlated assets) are less volatile, increasing their </w:t>
      </w:r>
      <w:r w:rsidR="00292047">
        <w:rPr>
          <w:rFonts w:ascii="Times New Roman" w:hAnsi="Times New Roman" w:cs="Times New Roman"/>
          <w:sz w:val="24"/>
          <w:szCs w:val="24"/>
        </w:rPr>
        <w:lastRenderedPageBreak/>
        <w:t>attractiveness even among lay investors</w:t>
      </w:r>
      <w:r>
        <w:rPr>
          <w:rFonts w:ascii="Times New Roman" w:hAnsi="Times New Roman" w:cs="Times New Roman"/>
          <w:sz w:val="24"/>
          <w:szCs w:val="24"/>
        </w:rPr>
        <w:t>. This intervention complements previous literature</w:t>
      </w:r>
      <w:r w:rsidR="008447AD">
        <w:rPr>
          <w:rFonts w:ascii="Times New Roman" w:hAnsi="Times New Roman" w:cs="Times New Roman"/>
          <w:sz w:val="24"/>
          <w:szCs w:val="24"/>
        </w:rPr>
        <w:t>s</w:t>
      </w:r>
      <w:r>
        <w:rPr>
          <w:rFonts w:ascii="Times New Roman" w:hAnsi="Times New Roman" w:cs="Times New Roman"/>
          <w:sz w:val="24"/>
          <w:szCs w:val="24"/>
        </w:rPr>
        <w:t xml:space="preserve"> on Myopic Loss Aversion</w:t>
      </w:r>
      <w:r w:rsidR="00292047">
        <w:rPr>
          <w:rFonts w:ascii="Times New Roman" w:hAnsi="Times New Roman" w:cs="Times New Roman"/>
          <w:sz w:val="24"/>
          <w:szCs w:val="24"/>
        </w:rPr>
        <w:t xml:space="preserve"> </w:t>
      </w:r>
      <w:r w:rsidR="00292047">
        <w:rPr>
          <w:rFonts w:ascii="Times New Roman" w:hAnsi="Times New Roman" w:cs="Times New Roman"/>
          <w:sz w:val="24"/>
          <w:szCs w:val="24"/>
        </w:rPr>
        <w:fldChar w:fldCharType="begin">
          <w:fldData xml:space="preserve">PEVuZE5vdGU+PENpdGU+PEF1dGhvcj5CZW5hcnR6aTwvQXV0aG9yPjxZZWFyPjE5OTk8L1llYXI+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</w:fldData>
        </w:fldChar>
      </w:r>
      <w:r w:rsidR="008447AD">
        <w:rPr>
          <w:rFonts w:ascii="Times New Roman" w:hAnsi="Times New Roman" w:cs="Times New Roman"/>
          <w:sz w:val="24"/>
          <w:szCs w:val="24"/>
        </w:rPr>
        <w:instrText xml:space="preserve"> ADDIN EN.CITE </w:instrText>
      </w:r>
      <w:r w:rsidR="008447AD">
        <w:rPr>
          <w:rFonts w:ascii="Times New Roman" w:hAnsi="Times New Roman" w:cs="Times New Roman"/>
          <w:sz w:val="24"/>
          <w:szCs w:val="24"/>
        </w:rPr>
        <w:fldChar w:fldCharType="begin">
          <w:fldData xml:space="preserve">PEVuZE5vdGU+PENpdGU+PEF1dGhvcj5CZW5hcnR6aTwvQXV0aG9yPjxZZWFyPjE5OTk8L1llYXI+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</w:fldData>
        </w:fldChar>
      </w:r>
      <w:r w:rsidR="008447AD">
        <w:rPr>
          <w:rFonts w:ascii="Times New Roman" w:hAnsi="Times New Roman" w:cs="Times New Roman"/>
          <w:sz w:val="24"/>
          <w:szCs w:val="24"/>
        </w:rPr>
        <w:instrText xml:space="preserve"> ADDIN EN.CITE.DATA </w:instrText>
      </w:r>
      <w:r w:rsidR="008447AD">
        <w:rPr>
          <w:rFonts w:ascii="Times New Roman" w:hAnsi="Times New Roman" w:cs="Times New Roman"/>
          <w:sz w:val="24"/>
          <w:szCs w:val="24"/>
        </w:rPr>
      </w:r>
      <w:r w:rsidR="008447AD">
        <w:rPr>
          <w:rFonts w:ascii="Times New Roman" w:hAnsi="Times New Roman" w:cs="Times New Roman"/>
          <w:sz w:val="24"/>
          <w:szCs w:val="24"/>
        </w:rPr>
        <w:fldChar w:fldCharType="end"/>
      </w:r>
      <w:r w:rsidR="00292047">
        <w:rPr>
          <w:rFonts w:ascii="Times New Roman" w:hAnsi="Times New Roman" w:cs="Times New Roman"/>
          <w:sz w:val="24"/>
          <w:szCs w:val="24"/>
        </w:rPr>
      </w:r>
      <w:r w:rsidR="00292047">
        <w:rPr>
          <w:rFonts w:ascii="Times New Roman" w:hAnsi="Times New Roman" w:cs="Times New Roman"/>
          <w:sz w:val="24"/>
          <w:szCs w:val="24"/>
        </w:rPr>
        <w:fldChar w:fldCharType="separate"/>
      </w:r>
      <w:r w:rsidR="008447AD">
        <w:rPr>
          <w:rFonts w:ascii="Times New Roman" w:hAnsi="Times New Roman" w:cs="Times New Roman"/>
          <w:noProof/>
          <w:sz w:val="24"/>
          <w:szCs w:val="24"/>
        </w:rPr>
        <w:t>(Benartzi &amp; Thaler, 1999; Haigh &amp; List, 2005; Looney &amp; Hardin, 2009; Webb &amp; Shu, 2017)</w:t>
      </w:r>
      <w:r w:rsidR="00292047">
        <w:rPr>
          <w:rFonts w:ascii="Times New Roman" w:hAnsi="Times New Roman" w:cs="Times New Roman"/>
          <w:sz w:val="24"/>
          <w:szCs w:val="24"/>
        </w:rPr>
        <w:fldChar w:fldCharType="end"/>
      </w:r>
      <w:r w:rsidR="008447AD">
        <w:rPr>
          <w:rFonts w:ascii="Times New Roman" w:hAnsi="Times New Roman" w:cs="Times New Roman"/>
          <w:sz w:val="24"/>
          <w:szCs w:val="24"/>
        </w:rPr>
        <w:t xml:space="preserve"> and choice bracketing </w:t>
      </w:r>
      <w:r w:rsidR="008447AD">
        <w:rPr>
          <w:rFonts w:ascii="Times New Roman" w:hAnsi="Times New Roman" w:cs="Times New Roman"/>
          <w:sz w:val="24"/>
          <w:szCs w:val="24"/>
        </w:rPr>
        <w:fldChar w:fldCharType="begin"/>
      </w:r>
      <w:r w:rsidR="00FE45D9">
        <w:rPr>
          <w:rFonts w:ascii="Times New Roman" w:hAnsi="Times New Roman" w:cs="Times New Roman"/>
          <w:sz w:val="24"/>
          <w:szCs w:val="24"/>
        </w:rPr>
        <w:instrText xml:space="preserve"> ADDIN EN.CITE &lt;EndNote&gt;&lt;Cite&gt;&lt;Author&gt;Read&lt;/Author&gt;&lt;Year&gt;1999&lt;/Year&gt;&lt;RecNum&gt;0&lt;/RecNum&gt;&lt;IDText&gt;Choice Bracketing&lt;/IDText&gt;&lt;DisplayText&gt;(Read et al., 1999)&lt;/DisplayText&gt;&lt;record&gt;&lt;titles&gt;&lt;title&gt;Choice Bracketing&lt;/title&gt;&lt;secondary-title&gt;Journal of Risk and Uncertainty&lt;/secondary-title&gt;&lt;short-title&gt;Choice Bracketing&lt;/short-title&gt;&lt;/titles&gt;&lt;pages&gt;171-197&lt;/pages&gt;&lt;contributors&gt;&lt;authors&gt;&lt;author&gt;Read, Daniel&lt;/author&gt;&lt;author&gt;Loewenstein, George&lt;/author&gt;&lt;author&gt;Rabin, M.&lt;/author&gt;&lt;/authors&gt;&lt;/contributors&gt;&lt;added-date format="utc"&gt;1531537191&lt;/added-date&gt;&lt;ref-type name="Journal Article"&gt;17&lt;/ref-type&gt;&lt;dates&gt;&lt;year&gt;1999&lt;/year&gt;&lt;/dates&gt;&lt;rec-number&gt;422&lt;/rec-number&gt;&lt;last-updated-date format="utc"&gt;1531537191&lt;/last-updated-date&gt;&lt;volume&gt;19&lt;/volume&gt;&lt;/record&gt;&lt;/Cite&gt;&lt;/EndNote&gt;</w:instrText>
      </w:r>
      <w:r w:rsidR="008447AD">
        <w:rPr>
          <w:rFonts w:ascii="Times New Roman" w:hAnsi="Times New Roman" w:cs="Times New Roman"/>
          <w:sz w:val="24"/>
          <w:szCs w:val="24"/>
        </w:rPr>
        <w:fldChar w:fldCharType="separate"/>
      </w:r>
      <w:r w:rsidR="008447AD">
        <w:rPr>
          <w:rFonts w:ascii="Times New Roman" w:hAnsi="Times New Roman" w:cs="Times New Roman"/>
          <w:noProof/>
          <w:sz w:val="24"/>
          <w:szCs w:val="24"/>
        </w:rPr>
        <w:t>(Read et al., 1999)</w:t>
      </w:r>
      <w:r w:rsidR="008447AD">
        <w:rPr>
          <w:rFonts w:ascii="Times New Roman" w:hAnsi="Times New Roman" w:cs="Times New Roman"/>
          <w:sz w:val="24"/>
          <w:szCs w:val="24"/>
        </w:rPr>
        <w:fldChar w:fldCharType="end"/>
      </w:r>
      <w:r w:rsidR="00842073">
        <w:rPr>
          <w:rFonts w:ascii="Times New Roman" w:hAnsi="Times New Roman" w:cs="Times New Roman"/>
          <w:sz w:val="24"/>
          <w:szCs w:val="24"/>
        </w:rPr>
        <w:t xml:space="preserve">. </w:t>
      </w:r>
      <w:r>
        <w:rPr>
          <w:rFonts w:ascii="Times New Roman" w:hAnsi="Times New Roman" w:cs="Times New Roman"/>
          <w:sz w:val="24"/>
          <w:szCs w:val="24"/>
        </w:rPr>
        <w:t xml:space="preserve">Note </w:t>
      </w:r>
      <w:r w:rsidR="00B93748">
        <w:rPr>
          <w:rFonts w:ascii="Times New Roman" w:hAnsi="Times New Roman" w:cs="Times New Roman"/>
          <w:sz w:val="24"/>
          <w:szCs w:val="24"/>
        </w:rPr>
        <w:t xml:space="preserve">however </w:t>
      </w:r>
      <w:r>
        <w:rPr>
          <w:rFonts w:ascii="Times New Roman" w:hAnsi="Times New Roman" w:cs="Times New Roman"/>
          <w:sz w:val="24"/>
          <w:szCs w:val="24"/>
        </w:rPr>
        <w:t>that in the current research, we held investment time horizon and average profitability constant across portfolios</w:t>
      </w:r>
      <w:r w:rsidR="00B93748">
        <w:rPr>
          <w:rFonts w:ascii="Times New Roman" w:hAnsi="Times New Roman" w:cs="Times New Roman"/>
          <w:sz w:val="24"/>
          <w:szCs w:val="24"/>
        </w:rPr>
        <w:t xml:space="preserve">, such that the less risky portfolio always </w:t>
      </w:r>
      <w:r w:rsidR="008F539F">
        <w:rPr>
          <w:rFonts w:ascii="Times New Roman" w:hAnsi="Times New Roman" w:cs="Times New Roman"/>
          <w:sz w:val="24"/>
          <w:szCs w:val="24"/>
        </w:rPr>
        <w:t>provided a more attractive risk-return profile</w:t>
      </w:r>
      <w:r>
        <w:rPr>
          <w:rFonts w:ascii="Times New Roman" w:hAnsi="Times New Roman" w:cs="Times New Roman"/>
          <w:sz w:val="24"/>
          <w:szCs w:val="24"/>
        </w:rPr>
        <w:t>;</w:t>
      </w:r>
      <w:r w:rsidR="00B93748">
        <w:rPr>
          <w:rFonts w:ascii="Times New Roman" w:hAnsi="Times New Roman" w:cs="Times New Roman"/>
          <w:sz w:val="24"/>
          <w:szCs w:val="24"/>
        </w:rPr>
        <w:t xml:space="preserve"> while research on MLA</w:t>
      </w:r>
      <w:r w:rsidR="008F539F">
        <w:rPr>
          <w:rFonts w:ascii="Times New Roman" w:hAnsi="Times New Roman" w:cs="Times New Roman"/>
          <w:sz w:val="24"/>
          <w:szCs w:val="24"/>
        </w:rPr>
        <w:t xml:space="preserve"> focuses on situations where a higher return-higher risk investment </w:t>
      </w:r>
      <w:r w:rsidR="00125A76">
        <w:rPr>
          <w:rFonts w:ascii="Times New Roman" w:hAnsi="Times New Roman" w:cs="Times New Roman"/>
          <w:sz w:val="24"/>
          <w:szCs w:val="24"/>
        </w:rPr>
        <w:t>is</w:t>
      </w:r>
      <w:r w:rsidR="008F539F">
        <w:rPr>
          <w:rFonts w:ascii="Times New Roman" w:hAnsi="Times New Roman" w:cs="Times New Roman"/>
          <w:sz w:val="24"/>
          <w:szCs w:val="24"/>
        </w:rPr>
        <w:t xml:space="preserve"> more attractive</w:t>
      </w:r>
      <w:r w:rsidR="00B93748">
        <w:rPr>
          <w:rFonts w:ascii="Times New Roman" w:hAnsi="Times New Roman" w:cs="Times New Roman"/>
          <w:sz w:val="24"/>
          <w:szCs w:val="24"/>
        </w:rPr>
        <w:t>. F</w:t>
      </w:r>
      <w:r>
        <w:rPr>
          <w:rFonts w:ascii="Times New Roman" w:hAnsi="Times New Roman" w:cs="Times New Roman"/>
          <w:sz w:val="24"/>
          <w:szCs w:val="24"/>
        </w:rPr>
        <w:t xml:space="preserve">uture research could vary these factors </w:t>
      </w:r>
      <w:r w:rsidR="00635DCC">
        <w:rPr>
          <w:rFonts w:ascii="Times New Roman" w:hAnsi="Times New Roman" w:cs="Times New Roman"/>
          <w:sz w:val="24"/>
          <w:szCs w:val="24"/>
        </w:rPr>
        <w:t xml:space="preserve">independently </w:t>
      </w:r>
      <w:r>
        <w:rPr>
          <w:rFonts w:ascii="Times New Roman" w:hAnsi="Times New Roman" w:cs="Times New Roman"/>
          <w:sz w:val="24"/>
          <w:szCs w:val="24"/>
        </w:rPr>
        <w:t>to see if they moderate our findings.</w:t>
      </w:r>
    </w:p>
    <w:p w14:paraId="5DA26767" w14:textId="3E86D937" w:rsidR="00F62345" w:rsidRDefault="00B93748" w:rsidP="00E47692">
      <w:pPr>
        <w:spacing w:after="0" w:line="480" w:lineRule="auto"/>
        <w:ind w:firstLine="432"/>
        <w:rPr>
          <w:rFonts w:ascii="Times New Roman" w:eastAsia="Times New Roman" w:hAnsi="Times New Roman" w:cs="Times New Roman"/>
          <w:color w:val="252324"/>
          <w:sz w:val="24"/>
          <w:szCs w:val="24"/>
        </w:rPr>
      </w:pPr>
      <w:r>
        <w:rPr>
          <w:rFonts w:ascii="Times New Roman" w:hAnsi="Times New Roman" w:cs="Times New Roman"/>
          <w:sz w:val="24"/>
          <w:szCs w:val="24"/>
        </w:rPr>
        <w:t xml:space="preserve">We tested a </w:t>
      </w:r>
      <w:r w:rsidR="007A5E3E">
        <w:rPr>
          <w:rFonts w:ascii="Times New Roman" w:hAnsi="Times New Roman" w:cs="Times New Roman"/>
          <w:sz w:val="24"/>
          <w:szCs w:val="24"/>
        </w:rPr>
        <w:t xml:space="preserve">possible </w:t>
      </w:r>
      <w:r>
        <w:rPr>
          <w:rFonts w:ascii="Times New Roman" w:hAnsi="Times New Roman" w:cs="Times New Roman"/>
          <w:sz w:val="24"/>
          <w:szCs w:val="24"/>
        </w:rPr>
        <w:t>third intervention: providing</w:t>
      </w:r>
      <w:r w:rsidR="008F539F">
        <w:rPr>
          <w:rFonts w:ascii="Times New Roman" w:hAnsi="Times New Roman" w:cs="Times New Roman"/>
          <w:sz w:val="24"/>
          <w:szCs w:val="24"/>
        </w:rPr>
        <w:t xml:space="preserve"> concrete,</w:t>
      </w:r>
      <w:r>
        <w:rPr>
          <w:rFonts w:ascii="Times New Roman" w:hAnsi="Times New Roman" w:cs="Times New Roman"/>
          <w:sz w:val="24"/>
          <w:szCs w:val="24"/>
        </w:rPr>
        <w:t xml:space="preserve"> </w:t>
      </w:r>
      <w:r w:rsidR="008F539F">
        <w:rPr>
          <w:rFonts w:ascii="Times New Roman" w:hAnsi="Times New Roman" w:cs="Times New Roman"/>
          <w:sz w:val="24"/>
          <w:szCs w:val="24"/>
        </w:rPr>
        <w:t xml:space="preserve">causal </w:t>
      </w:r>
      <w:r>
        <w:rPr>
          <w:rFonts w:ascii="Times New Roman" w:hAnsi="Times New Roman" w:cs="Times New Roman"/>
          <w:sz w:val="24"/>
          <w:szCs w:val="24"/>
        </w:rPr>
        <w:t>reasons why assets co-vary the way they do</w:t>
      </w:r>
      <w:r w:rsidR="008F539F">
        <w:rPr>
          <w:rFonts w:ascii="Times New Roman" w:hAnsi="Times New Roman" w:cs="Times New Roman"/>
          <w:sz w:val="24"/>
          <w:szCs w:val="24"/>
        </w:rPr>
        <w:t xml:space="preserve">. This intervention relies on </w:t>
      </w:r>
      <w:r>
        <w:rPr>
          <w:rFonts w:ascii="Times New Roman" w:eastAsia="Times New Roman" w:hAnsi="Times New Roman" w:cs="Times New Roman"/>
          <w:color w:val="252324"/>
          <w:sz w:val="24"/>
          <w:szCs w:val="24"/>
        </w:rPr>
        <w:t>research show</w:t>
      </w:r>
      <w:r w:rsidR="008F539F">
        <w:rPr>
          <w:rFonts w:ascii="Times New Roman" w:eastAsia="Times New Roman" w:hAnsi="Times New Roman" w:cs="Times New Roman"/>
          <w:color w:val="252324"/>
          <w:sz w:val="24"/>
          <w:szCs w:val="24"/>
        </w:rPr>
        <w:t>ing</w:t>
      </w:r>
      <w:r>
        <w:rPr>
          <w:rFonts w:ascii="Times New Roman" w:eastAsia="Times New Roman" w:hAnsi="Times New Roman" w:cs="Times New Roman"/>
          <w:color w:val="252324"/>
          <w:sz w:val="24"/>
          <w:szCs w:val="24"/>
        </w:rPr>
        <w:t xml:space="preserve"> that people can more easily solve logical reasoning problems when </w:t>
      </w:r>
      <w:r w:rsidR="008F539F">
        <w:rPr>
          <w:rFonts w:ascii="Times New Roman" w:eastAsia="Times New Roman" w:hAnsi="Times New Roman" w:cs="Times New Roman"/>
          <w:color w:val="252324"/>
          <w:sz w:val="24"/>
          <w:szCs w:val="24"/>
        </w:rPr>
        <w:t>an</w:t>
      </w:r>
      <w:r>
        <w:rPr>
          <w:rFonts w:ascii="Times New Roman" w:eastAsia="Times New Roman" w:hAnsi="Times New Roman" w:cs="Times New Roman"/>
          <w:color w:val="252324"/>
          <w:sz w:val="24"/>
          <w:szCs w:val="24"/>
        </w:rPr>
        <w:t xml:space="preserve"> abstract rule is reframed as </w:t>
      </w:r>
      <w:r w:rsidR="008F539F">
        <w:rPr>
          <w:rFonts w:ascii="Times New Roman" w:eastAsia="Times New Roman" w:hAnsi="Times New Roman" w:cs="Times New Roman"/>
          <w:color w:val="252324"/>
          <w:sz w:val="24"/>
          <w:szCs w:val="24"/>
        </w:rPr>
        <w:t>a concrete one</w:t>
      </w:r>
      <w:r w:rsidR="00177B4A">
        <w:rPr>
          <w:rFonts w:ascii="Times New Roman" w:eastAsia="Times New Roman" w:hAnsi="Times New Roman" w:cs="Times New Roman"/>
          <w:color w:val="252324"/>
          <w:sz w:val="24"/>
          <w:szCs w:val="24"/>
        </w:rPr>
        <w:t xml:space="preserve"> </w:t>
      </w:r>
      <w:r w:rsidR="00177B4A">
        <w:rPr>
          <w:rFonts w:ascii="Times New Roman" w:eastAsia="Times New Roman" w:hAnsi="Times New Roman" w:cs="Times New Roman"/>
          <w:color w:val="252324"/>
          <w:sz w:val="24"/>
          <w:szCs w:val="24"/>
        </w:rPr>
        <w:fldChar w:fldCharType="begin"/>
      </w:r>
      <w:r w:rsidR="00177B4A">
        <w:rPr>
          <w:rFonts w:ascii="Times New Roman" w:eastAsia="Times New Roman" w:hAnsi="Times New Roman" w:cs="Times New Roman"/>
          <w:color w:val="252324"/>
          <w:sz w:val="24"/>
          <w:szCs w:val="24"/>
        </w:rPr>
        <w:instrText xml:space="preserve"> ADDIN EN.CITE &lt;EndNote&gt;&lt;Cite&gt;&lt;Author&gt;Cosmides&lt;/Author&gt;&lt;Year&gt;1992&lt;/Year&gt;&lt;RecNum&gt;2586&lt;/RecNum&gt;&lt;DisplayText&gt;(Cosmides &amp;amp; Tooby, 1992)&lt;/DisplayText&gt;&lt;record&gt;&lt;rec-number&gt;2586&lt;/rec-number&gt;&lt;foreign-keys&gt;&lt;key app="EN" db-id="zdedsaw0fztw5aerzw75fxznv2v95vwvdxfv" timestamp="1543698697"&gt;2586&lt;/key&gt;&lt;/foreign-keys&gt;&lt;ref-type name="Journal Article"&gt;17&lt;/ref-type&gt;&lt;contributors&gt;&lt;authors&gt;&lt;author&gt;Cosmides, Leda&lt;/author&gt;&lt;author&gt;Tooby, John&lt;/author&gt;&lt;/authors&gt;&lt;/contributors&gt;&lt;titles&gt;&lt;title&gt;Cognitive adaptations for social exchange&lt;/title&gt;&lt;secondary-title&gt;The adapted mind: Evolutionary psychology and the generation of culture&lt;/secondary-title&gt;&lt;/titles&gt;&lt;periodical&gt;&lt;full-title&gt;The adapted mind: Evolutionary psychology and the generation of culture&lt;/full-title&gt;&lt;/periodical&gt;&lt;pages&gt;163-228&lt;/pages&gt;&lt;volume&gt;163&lt;/volume&gt;&lt;dates&gt;&lt;year&gt;1992&lt;/year&gt;&lt;/dates&gt;&lt;urls&gt;&lt;/urls&gt;&lt;/record&gt;&lt;/Cite&gt;&lt;/EndNote&gt;</w:instrText>
      </w:r>
      <w:r w:rsidR="00177B4A">
        <w:rPr>
          <w:rFonts w:ascii="Times New Roman" w:eastAsia="Times New Roman" w:hAnsi="Times New Roman" w:cs="Times New Roman"/>
          <w:color w:val="252324"/>
          <w:sz w:val="24"/>
          <w:szCs w:val="24"/>
        </w:rPr>
        <w:fldChar w:fldCharType="separate"/>
      </w:r>
      <w:r w:rsidR="00177B4A">
        <w:rPr>
          <w:rFonts w:ascii="Times New Roman" w:eastAsia="Times New Roman" w:hAnsi="Times New Roman" w:cs="Times New Roman"/>
          <w:noProof/>
          <w:color w:val="252324"/>
          <w:sz w:val="24"/>
          <w:szCs w:val="24"/>
        </w:rPr>
        <w:t>(Cosmides &amp; Tooby, 1992)</w:t>
      </w:r>
      <w:r w:rsidR="00177B4A">
        <w:rPr>
          <w:rFonts w:ascii="Times New Roman" w:eastAsia="Times New Roman" w:hAnsi="Times New Roman" w:cs="Times New Roman"/>
          <w:color w:val="252324"/>
          <w:sz w:val="24"/>
          <w:szCs w:val="24"/>
        </w:rPr>
        <w:fldChar w:fldCharType="end"/>
      </w:r>
      <w:r w:rsidR="008F539F">
        <w:rPr>
          <w:rFonts w:ascii="Times New Roman" w:eastAsia="Times New Roman" w:hAnsi="Times New Roman" w:cs="Times New Roman"/>
          <w:color w:val="252324"/>
          <w:sz w:val="24"/>
          <w:szCs w:val="24"/>
        </w:rPr>
        <w:t xml:space="preserve">. However, this intervention did not </w:t>
      </w:r>
      <w:r w:rsidR="000F6818">
        <w:rPr>
          <w:rFonts w:ascii="Times New Roman" w:eastAsia="Times New Roman" w:hAnsi="Times New Roman" w:cs="Times New Roman"/>
          <w:color w:val="252324"/>
          <w:sz w:val="24"/>
          <w:szCs w:val="24"/>
        </w:rPr>
        <w:t>have a significant impact on lay investors’ diversification, suggesting that the relation between asset covariance and risk is particularly difficult to intuit or visualize. Future research could investigate how to make this relation more intuitive to lay investors.</w:t>
      </w:r>
    </w:p>
    <w:p w14:paraId="5647DC4C" w14:textId="6F5C48FC" w:rsidR="00340B0D" w:rsidRDefault="00340B0D" w:rsidP="00E47692">
      <w:pPr>
        <w:spacing w:after="0" w:line="480" w:lineRule="auto"/>
        <w:ind w:firstLine="432"/>
        <w:rPr>
          <w:rFonts w:ascii="Times New Roman" w:eastAsia="Times New Roman" w:hAnsi="Times New Roman" w:cs="Times New Roman"/>
          <w:color w:val="252324"/>
          <w:sz w:val="24"/>
          <w:szCs w:val="24"/>
        </w:rPr>
      </w:pPr>
      <w:r>
        <w:rPr>
          <w:rFonts w:ascii="Times New Roman" w:eastAsia="Times New Roman" w:hAnsi="Times New Roman" w:cs="Times New Roman"/>
          <w:color w:val="252324"/>
          <w:sz w:val="24"/>
          <w:szCs w:val="24"/>
        </w:rPr>
        <w:t xml:space="preserve">A fourth intervention would </w:t>
      </w:r>
      <w:r w:rsidR="00007EFC">
        <w:rPr>
          <w:rFonts w:ascii="Times New Roman" w:eastAsia="Times New Roman" w:hAnsi="Times New Roman" w:cs="Times New Roman"/>
          <w:color w:val="252324"/>
          <w:sz w:val="24"/>
          <w:szCs w:val="24"/>
        </w:rPr>
        <w:t>b</w:t>
      </w:r>
      <w:r>
        <w:rPr>
          <w:rFonts w:ascii="Times New Roman" w:eastAsia="Times New Roman" w:hAnsi="Times New Roman" w:cs="Times New Roman"/>
          <w:color w:val="252324"/>
          <w:sz w:val="24"/>
          <w:szCs w:val="24"/>
        </w:rPr>
        <w:t>e investor education. We found that investors with high financial literacy had the correct views of risk and made the recommended choices for portfolio diversification. It is unclear, however, how much education and training would be required to change investor risk and diversification beliefs. This should be explored in future research.</w:t>
      </w:r>
      <w:r w:rsidR="00C057CD">
        <w:rPr>
          <w:rFonts w:ascii="Times New Roman" w:eastAsia="Times New Roman" w:hAnsi="Times New Roman" w:cs="Times New Roman"/>
          <w:color w:val="252324"/>
          <w:sz w:val="24"/>
          <w:szCs w:val="24"/>
        </w:rPr>
        <w:t xml:space="preserve"> </w:t>
      </w:r>
    </w:p>
    <w:p w14:paraId="5D78FE62" w14:textId="139A6760" w:rsidR="00F62345" w:rsidRDefault="003214B6" w:rsidP="00F62345">
      <w:pPr>
        <w:spacing w:after="0" w:line="480" w:lineRule="auto"/>
        <w:ind w:firstLine="432"/>
        <w:rPr>
          <w:rFonts w:ascii="Times New Roman" w:hAnsi="Times New Roman" w:cs="Times New Roman"/>
          <w:sz w:val="24"/>
          <w:szCs w:val="24"/>
        </w:rPr>
      </w:pPr>
      <w:r w:rsidRPr="008A354E">
        <w:rPr>
          <w:rFonts w:ascii="Times New Roman" w:hAnsi="Times New Roman" w:cs="Times New Roman"/>
          <w:sz w:val="24"/>
          <w:szCs w:val="24"/>
        </w:rPr>
        <w:t>Across all studies, we measured financial literacy with a 19-question test that included a blend of easier and harder questions. We always used the same population, Amazon Mechanical Turk</w:t>
      </w:r>
      <w:r>
        <w:rPr>
          <w:rFonts w:ascii="Times New Roman" w:hAnsi="Times New Roman" w:cs="Times New Roman"/>
          <w:sz w:val="24"/>
          <w:szCs w:val="24"/>
        </w:rPr>
        <w:t xml:space="preserve"> participants, who</w:t>
      </w:r>
      <w:r w:rsidRPr="008A354E">
        <w:rPr>
          <w:rFonts w:ascii="Times New Roman" w:hAnsi="Times New Roman" w:cs="Times New Roman"/>
          <w:sz w:val="24"/>
          <w:szCs w:val="24"/>
        </w:rPr>
        <w:t xml:space="preserve"> </w:t>
      </w:r>
      <w:r w:rsidR="00B90F38">
        <w:rPr>
          <w:rFonts w:ascii="Times New Roman" w:hAnsi="Times New Roman" w:cs="Times New Roman"/>
          <w:sz w:val="24"/>
          <w:szCs w:val="24"/>
        </w:rPr>
        <w:t>are fairly representative of</w:t>
      </w:r>
      <w:r w:rsidRPr="008A354E">
        <w:rPr>
          <w:rFonts w:ascii="Times New Roman" w:hAnsi="Times New Roman" w:cs="Times New Roman"/>
          <w:sz w:val="24"/>
          <w:szCs w:val="24"/>
        </w:rPr>
        <w:t xml:space="preserve"> the U.S. population in terms of income, education, and professional activity </w:t>
      </w:r>
      <w:r w:rsidRPr="008A354E">
        <w:rPr>
          <w:rFonts w:ascii="Times New Roman" w:hAnsi="Times New Roman" w:cs="Times New Roman"/>
          <w:sz w:val="24"/>
          <w:szCs w:val="24"/>
        </w:rPr>
        <w:fldChar w:fldCharType="begin"/>
      </w:r>
      <w:r w:rsidRPr="008A354E">
        <w:rPr>
          <w:rFonts w:ascii="Times New Roman" w:hAnsi="Times New Roman" w:cs="Times New Roman"/>
          <w:sz w:val="24"/>
          <w:szCs w:val="24"/>
        </w:rPr>
        <w:instrText xml:space="preserve"> ADDIN EN.CITE &lt;EndNote&gt;&lt;Cite&gt;&lt;Author&gt;Paolacci&lt;/Author&gt;&lt;Year&gt;2010&lt;/Year&gt;&lt;RecNum&gt;1980&lt;/RecNum&gt;&lt;DisplayText&gt;(Levay et al., 2016; Paolacci et al., 2010)&lt;/DisplayText&gt;&lt;record&gt;&lt;rec-number&gt;1980&lt;/rec-number&gt;&lt;foreign-keys&gt;&lt;key app="EN" db-id="zdedsaw0fztw5aerzw75fxznv2v95vwvdxfv" timestamp="1418197326"&gt;1980&lt;/key&gt;&lt;/foreign-keys&gt;&lt;ref-type name="Journal Article"&gt;17&lt;/ref-type&gt;&lt;contributors&gt;&lt;authors&gt;&lt;author&gt;Paolacci, Gabriele&lt;/author&gt;&lt;author&gt;Chandler, Jesse&lt;/author&gt;&lt;author&gt;Ipeirotis, Panagiotis G&lt;/author&gt;&lt;/authors&gt;&lt;/contributors&gt;&lt;titles&gt;&lt;title&gt;Running experiments on amazon mechanical turk&lt;/title&gt;&lt;secondary-title&gt;Judgment and Decision making&lt;/secondary-title&gt;&lt;/titles&gt;&lt;periodical&gt;&lt;full-title&gt;Judgment and Decision Making&lt;/full-title&gt;&lt;/periodical&gt;&lt;pages&gt;411-419&lt;/pages&gt;&lt;volume&gt;5&lt;/volume&gt;&lt;number&gt;5&lt;/number&gt;&lt;dates&gt;&lt;year&gt;2010&lt;/year&gt;&lt;/dates&gt;&lt;isbn&gt;1930-2975&lt;/isbn&gt;&lt;urls&gt;&lt;/urls&gt;&lt;/record&gt;&lt;/Cite&gt;&lt;Cite&gt;&lt;Author&gt;Levay&lt;/Author&gt;&lt;Year&gt;2016&lt;/Year&gt;&lt;RecNum&gt;2579&lt;/RecNum&gt;&lt;record&gt;&lt;rec-number&gt;2579&lt;/rec-number&gt;&lt;foreign-keys&gt;&lt;key app="EN" db-id="zdedsaw0fztw5aerzw75fxznv2v95vwvdxfv" timestamp="1543550219"&gt;2579&lt;/key&gt;&lt;/foreign-keys&gt;&lt;ref-type name="Journal Article"&gt;17&lt;/ref-type&gt;&lt;contributors&gt;&lt;authors&gt;&lt;author&gt;Levay, Kevin E&lt;/author&gt;&lt;author&gt;Freese, Jeremy&lt;/author&gt;&lt;author&gt;Druckman, James N&lt;/author&gt;&lt;/authors&gt;&lt;/contributors&gt;&lt;titles&gt;&lt;title&gt;The demographic and political composition of Mechanical Turk samples&lt;/title&gt;&lt;secondary-title&gt;Sage Open&lt;/secondary-title&gt;&lt;/titles&gt;&lt;periodical&gt;&lt;full-title&gt;Sage Open&lt;/full-title&gt;&lt;/periodical&gt;&lt;pages&gt;2158244016636433&lt;/pages&gt;&lt;volume&gt;6&lt;/volume&gt;&lt;number&gt;1&lt;/number&gt;&lt;dates&gt;&lt;year&gt;2016&lt;/year&gt;&lt;/dates&gt;&lt;isbn&gt;2158-2440&lt;/isbn&gt;&lt;urls&gt;&lt;/urls&gt;&lt;/record&gt;&lt;/Cite&gt;&lt;/EndNote&gt;</w:instrText>
      </w:r>
      <w:r w:rsidRPr="008A354E">
        <w:rPr>
          <w:rFonts w:ascii="Times New Roman" w:hAnsi="Times New Roman" w:cs="Times New Roman"/>
          <w:sz w:val="24"/>
          <w:szCs w:val="24"/>
        </w:rPr>
        <w:fldChar w:fldCharType="separate"/>
      </w:r>
      <w:r w:rsidRPr="008A354E">
        <w:rPr>
          <w:rFonts w:ascii="Times New Roman" w:hAnsi="Times New Roman" w:cs="Times New Roman"/>
          <w:noProof/>
          <w:sz w:val="24"/>
          <w:szCs w:val="24"/>
        </w:rPr>
        <w:t>(Levay et al., 2016; Paolacci et al., 2010)</w:t>
      </w:r>
      <w:r w:rsidRPr="008A354E">
        <w:rPr>
          <w:rFonts w:ascii="Times New Roman" w:hAnsi="Times New Roman" w:cs="Times New Roman"/>
          <w:sz w:val="24"/>
          <w:szCs w:val="24"/>
        </w:rPr>
        <w:fldChar w:fldCharType="end"/>
      </w:r>
      <w:r w:rsidRPr="008A354E">
        <w:rPr>
          <w:rFonts w:ascii="Times New Roman" w:hAnsi="Times New Roman" w:cs="Times New Roman"/>
          <w:sz w:val="24"/>
          <w:szCs w:val="24"/>
        </w:rPr>
        <w:t xml:space="preserve">, hence we could </w:t>
      </w:r>
      <w:r w:rsidRPr="008A354E">
        <w:rPr>
          <w:rFonts w:ascii="Times New Roman" w:hAnsi="Times New Roman" w:cs="Times New Roman"/>
          <w:sz w:val="24"/>
          <w:szCs w:val="24"/>
        </w:rPr>
        <w:lastRenderedPageBreak/>
        <w:t>take advantage of heterogeneous</w:t>
      </w:r>
      <w:r w:rsidR="007D6EAF">
        <w:rPr>
          <w:rFonts w:ascii="Times New Roman" w:hAnsi="Times New Roman" w:cs="Times New Roman"/>
          <w:sz w:val="24"/>
          <w:szCs w:val="24"/>
        </w:rPr>
        <w:t>, and fairly representative</w:t>
      </w:r>
      <w:r w:rsidRPr="008A354E">
        <w:rPr>
          <w:rFonts w:ascii="Times New Roman" w:hAnsi="Times New Roman" w:cs="Times New Roman"/>
          <w:sz w:val="24"/>
          <w:szCs w:val="24"/>
        </w:rPr>
        <w:t xml:space="preserve"> financial literacy</w:t>
      </w:r>
      <w:r w:rsidRPr="00D909B5">
        <w:rPr>
          <w:rFonts w:ascii="Times New Roman" w:hAnsi="Times New Roman" w:cs="Times New Roman"/>
          <w:i/>
          <w:sz w:val="24"/>
          <w:szCs w:val="24"/>
        </w:rPr>
        <w:t>.</w:t>
      </w:r>
      <w:r w:rsidR="007D6EAF">
        <w:rPr>
          <w:rFonts w:ascii="Times New Roman" w:hAnsi="Times New Roman" w:cs="Times New Roman"/>
          <w:i/>
          <w:sz w:val="24"/>
          <w:szCs w:val="24"/>
        </w:rPr>
        <w:t xml:space="preserve"> </w:t>
      </w:r>
      <w:r w:rsidR="00177B4A">
        <w:rPr>
          <w:rFonts w:ascii="Times New Roman" w:hAnsi="Times New Roman" w:cs="Times New Roman"/>
          <w:sz w:val="24"/>
          <w:szCs w:val="24"/>
        </w:rPr>
        <w:t>While we included a s</w:t>
      </w:r>
      <w:r w:rsidR="00F62345">
        <w:rPr>
          <w:rFonts w:ascii="Times New Roman" w:hAnsi="Times New Roman" w:cs="Times New Roman"/>
          <w:sz w:val="24"/>
          <w:szCs w:val="24"/>
        </w:rPr>
        <w:t>tudy where portfolio choice was financially incentivized, a potential concern is that participants had no extrinsic incentive for the financial literacy t</w:t>
      </w:r>
      <w:r>
        <w:rPr>
          <w:rFonts w:ascii="Times New Roman" w:hAnsi="Times New Roman" w:cs="Times New Roman"/>
          <w:sz w:val="24"/>
          <w:szCs w:val="24"/>
        </w:rPr>
        <w:t>est</w:t>
      </w:r>
      <w:r w:rsidR="00F62345">
        <w:rPr>
          <w:rFonts w:ascii="Times New Roman" w:hAnsi="Times New Roman" w:cs="Times New Roman"/>
          <w:sz w:val="24"/>
          <w:szCs w:val="24"/>
        </w:rPr>
        <w:t xml:space="preserve">. What if, rather than distinguishing high from low financial literacy, this test is </w:t>
      </w:r>
      <w:r w:rsidR="007A5E3E">
        <w:rPr>
          <w:rFonts w:ascii="Times New Roman" w:hAnsi="Times New Roman" w:cs="Times New Roman"/>
          <w:sz w:val="24"/>
          <w:szCs w:val="24"/>
        </w:rPr>
        <w:t>instead</w:t>
      </w:r>
      <w:r w:rsidR="00F62345">
        <w:rPr>
          <w:rFonts w:ascii="Times New Roman" w:hAnsi="Times New Roman" w:cs="Times New Roman"/>
          <w:sz w:val="24"/>
          <w:szCs w:val="24"/>
        </w:rPr>
        <w:t xml:space="preserve"> a measure of attention or intrinsic motivation? In other words,</w:t>
      </w:r>
      <w:r w:rsidR="00F62345" w:rsidRPr="00C4293F">
        <w:rPr>
          <w:rFonts w:ascii="Times New Roman" w:hAnsi="Times New Roman" w:cs="Times New Roman"/>
          <w:sz w:val="24"/>
          <w:szCs w:val="24"/>
        </w:rPr>
        <w:t xml:space="preserve"> what if </w:t>
      </w:r>
      <w:r w:rsidR="00F62345">
        <w:rPr>
          <w:rFonts w:ascii="Times New Roman" w:hAnsi="Times New Roman" w:cs="Times New Roman"/>
          <w:sz w:val="24"/>
          <w:szCs w:val="24"/>
        </w:rPr>
        <w:t xml:space="preserve">the supposed "low financial literacy" </w:t>
      </w:r>
      <w:r w:rsidR="00F62345" w:rsidRPr="00C4293F">
        <w:rPr>
          <w:rFonts w:ascii="Times New Roman" w:hAnsi="Times New Roman" w:cs="Times New Roman"/>
          <w:sz w:val="24"/>
          <w:szCs w:val="24"/>
        </w:rPr>
        <w:t xml:space="preserve">participants </w:t>
      </w:r>
      <w:r w:rsidR="00F62345">
        <w:rPr>
          <w:rFonts w:ascii="Times New Roman" w:hAnsi="Times New Roman" w:cs="Times New Roman"/>
          <w:sz w:val="24"/>
          <w:szCs w:val="24"/>
        </w:rPr>
        <w:t>are merely random responders?</w:t>
      </w:r>
      <w:r w:rsidR="00F62345" w:rsidRPr="00C4293F">
        <w:rPr>
          <w:rFonts w:ascii="Times New Roman" w:hAnsi="Times New Roman" w:cs="Times New Roman"/>
          <w:sz w:val="24"/>
          <w:szCs w:val="24"/>
        </w:rPr>
        <w:t xml:space="preserve"> We believe that </w:t>
      </w:r>
      <w:r w:rsidR="00F62345">
        <w:rPr>
          <w:rFonts w:ascii="Times New Roman" w:hAnsi="Times New Roman" w:cs="Times New Roman"/>
          <w:sz w:val="24"/>
          <w:szCs w:val="24"/>
        </w:rPr>
        <w:t>random responses</w:t>
      </w:r>
      <w:r w:rsidR="00F62345" w:rsidRPr="00C4293F">
        <w:rPr>
          <w:rFonts w:ascii="Times New Roman" w:hAnsi="Times New Roman" w:cs="Times New Roman"/>
          <w:sz w:val="24"/>
          <w:szCs w:val="24"/>
        </w:rPr>
        <w:t xml:space="preserve"> had a very marginal impact on the results. First, in Studies </w:t>
      </w:r>
      <w:r w:rsidR="00F62345">
        <w:rPr>
          <w:rFonts w:ascii="Times New Roman" w:hAnsi="Times New Roman" w:cs="Times New Roman"/>
          <w:sz w:val="24"/>
          <w:szCs w:val="24"/>
        </w:rPr>
        <w:t>2 through 5</w:t>
      </w:r>
      <w:r w:rsidR="00F62345" w:rsidRPr="00C4293F">
        <w:rPr>
          <w:rFonts w:ascii="Times New Roman" w:hAnsi="Times New Roman" w:cs="Times New Roman"/>
          <w:sz w:val="24"/>
          <w:szCs w:val="24"/>
        </w:rPr>
        <w:t xml:space="preserve"> (where we used the </w:t>
      </w:r>
      <w:proofErr w:type="spellStart"/>
      <w:r w:rsidR="00F62345" w:rsidRPr="00C4293F">
        <w:rPr>
          <w:rFonts w:ascii="Times New Roman" w:hAnsi="Times New Roman" w:cs="Times New Roman"/>
          <w:sz w:val="24"/>
          <w:szCs w:val="24"/>
        </w:rPr>
        <w:t>TurkPrime</w:t>
      </w:r>
      <w:proofErr w:type="spellEnd"/>
      <w:r w:rsidR="00F62345" w:rsidRPr="00C4293F">
        <w:rPr>
          <w:rFonts w:ascii="Times New Roman" w:hAnsi="Times New Roman" w:cs="Times New Roman"/>
          <w:sz w:val="24"/>
          <w:szCs w:val="24"/>
        </w:rPr>
        <w:t xml:space="preserve"> platform), </w:t>
      </w:r>
      <w:r w:rsidR="007A5E3E">
        <w:rPr>
          <w:rFonts w:ascii="Times New Roman" w:hAnsi="Times New Roman" w:cs="Times New Roman"/>
          <w:sz w:val="24"/>
          <w:szCs w:val="24"/>
        </w:rPr>
        <w:t>only</w:t>
      </w:r>
      <w:r w:rsidR="00F62345" w:rsidRPr="00C4293F">
        <w:rPr>
          <w:rFonts w:ascii="Times New Roman" w:hAnsi="Times New Roman" w:cs="Times New Roman"/>
          <w:sz w:val="24"/>
          <w:szCs w:val="24"/>
        </w:rPr>
        <w:t xml:space="preserve"> 3 to 4% of participants failed the attention check </w:t>
      </w:r>
      <w:r w:rsidR="00F62345">
        <w:rPr>
          <w:rFonts w:ascii="Times New Roman" w:hAnsi="Times New Roman" w:cs="Times New Roman"/>
          <w:sz w:val="24"/>
          <w:szCs w:val="24"/>
        </w:rPr>
        <w:t xml:space="preserve">embedded in the financial literacy </w:t>
      </w:r>
      <w:r w:rsidR="008A354E">
        <w:rPr>
          <w:rFonts w:ascii="Times New Roman" w:hAnsi="Times New Roman" w:cs="Times New Roman"/>
          <w:sz w:val="24"/>
          <w:szCs w:val="24"/>
        </w:rPr>
        <w:t>test</w:t>
      </w:r>
      <w:r w:rsidR="007A5E3E">
        <w:rPr>
          <w:rFonts w:ascii="Times New Roman" w:hAnsi="Times New Roman" w:cs="Times New Roman"/>
          <w:sz w:val="24"/>
          <w:szCs w:val="24"/>
        </w:rPr>
        <w:t>, and these participants were excluded from analysis</w:t>
      </w:r>
      <w:r w:rsidR="00F62345">
        <w:rPr>
          <w:rFonts w:ascii="Times New Roman" w:hAnsi="Times New Roman" w:cs="Times New Roman"/>
          <w:sz w:val="24"/>
          <w:szCs w:val="24"/>
        </w:rPr>
        <w:t xml:space="preserve">. Second, </w:t>
      </w:r>
      <w:r w:rsidR="00F62345" w:rsidRPr="00C4293F">
        <w:rPr>
          <w:rFonts w:ascii="Times New Roman" w:hAnsi="Times New Roman" w:cs="Times New Roman"/>
          <w:sz w:val="24"/>
          <w:szCs w:val="24"/>
        </w:rPr>
        <w:t xml:space="preserve">a participant who answered randomly to all 19 questions of the financial literacy test (and somehow managed to pass the attention check) would have, on average, a </w:t>
      </w:r>
      <w:r w:rsidR="00F62345">
        <w:rPr>
          <w:rFonts w:ascii="Times New Roman" w:hAnsi="Times New Roman" w:cs="Times New Roman"/>
          <w:sz w:val="24"/>
          <w:szCs w:val="24"/>
        </w:rPr>
        <w:t xml:space="preserve">financial literacy </w:t>
      </w:r>
      <w:r w:rsidR="00F62345" w:rsidRPr="00C4293F">
        <w:rPr>
          <w:rFonts w:ascii="Times New Roman" w:hAnsi="Times New Roman" w:cs="Times New Roman"/>
          <w:sz w:val="24"/>
          <w:szCs w:val="24"/>
        </w:rPr>
        <w:t xml:space="preserve">score </w:t>
      </w:r>
      <w:r w:rsidR="00DF488D">
        <w:rPr>
          <w:rFonts w:ascii="Times New Roman" w:hAnsi="Times New Roman" w:cs="Times New Roman"/>
          <w:sz w:val="24"/>
          <w:szCs w:val="24"/>
        </w:rPr>
        <w:t xml:space="preserve">of </w:t>
      </w:r>
      <w:r w:rsidR="00F62345" w:rsidRPr="00C4293F">
        <w:rPr>
          <w:rFonts w:ascii="Times New Roman" w:hAnsi="Times New Roman" w:cs="Times New Roman"/>
          <w:sz w:val="24"/>
          <w:szCs w:val="24"/>
        </w:rPr>
        <w:t>4.55 out of 19</w:t>
      </w:r>
      <w:r w:rsidR="008A354E">
        <w:rPr>
          <w:rFonts w:ascii="Times New Roman" w:hAnsi="Times New Roman" w:cs="Times New Roman"/>
          <w:sz w:val="24"/>
          <w:szCs w:val="24"/>
        </w:rPr>
        <w:t>, situating her</w:t>
      </w:r>
      <w:r w:rsidR="00F62345" w:rsidRPr="00C4293F">
        <w:rPr>
          <w:rFonts w:ascii="Times New Roman" w:hAnsi="Times New Roman" w:cs="Times New Roman"/>
          <w:sz w:val="24"/>
          <w:szCs w:val="24"/>
        </w:rPr>
        <w:t xml:space="preserve"> in the bottom quartile of financial literacy</w:t>
      </w:r>
      <w:r>
        <w:rPr>
          <w:rFonts w:ascii="Times New Roman" w:hAnsi="Times New Roman" w:cs="Times New Roman"/>
          <w:sz w:val="24"/>
          <w:szCs w:val="24"/>
        </w:rPr>
        <w:t xml:space="preserve"> (score between 0 and 7)</w:t>
      </w:r>
      <w:r w:rsidR="00F62345" w:rsidRPr="00C4293F">
        <w:rPr>
          <w:rFonts w:ascii="Times New Roman" w:hAnsi="Times New Roman" w:cs="Times New Roman"/>
          <w:sz w:val="24"/>
          <w:szCs w:val="24"/>
        </w:rPr>
        <w:t xml:space="preserve">. Yet, across </w:t>
      </w:r>
      <w:r>
        <w:rPr>
          <w:rFonts w:ascii="Times New Roman" w:hAnsi="Times New Roman" w:cs="Times New Roman"/>
          <w:sz w:val="24"/>
          <w:szCs w:val="24"/>
        </w:rPr>
        <w:t>all studies</w:t>
      </w:r>
      <w:r w:rsidR="00F62345" w:rsidRPr="00C4293F">
        <w:rPr>
          <w:rFonts w:ascii="Times New Roman" w:hAnsi="Times New Roman" w:cs="Times New Roman"/>
          <w:sz w:val="24"/>
          <w:szCs w:val="24"/>
        </w:rPr>
        <w:t xml:space="preserve">, bottom quartile participants preferred investing in correlated assets; the effect was </w:t>
      </w:r>
      <w:r w:rsidR="007C29E4">
        <w:rPr>
          <w:rFonts w:ascii="Times New Roman" w:hAnsi="Times New Roman" w:cs="Times New Roman"/>
          <w:sz w:val="24"/>
          <w:szCs w:val="24"/>
        </w:rPr>
        <w:t xml:space="preserve">always </w:t>
      </w:r>
      <w:r w:rsidR="00F62345" w:rsidRPr="00C4293F">
        <w:rPr>
          <w:rFonts w:ascii="Times New Roman" w:hAnsi="Times New Roman" w:cs="Times New Roman"/>
          <w:sz w:val="24"/>
          <w:szCs w:val="24"/>
        </w:rPr>
        <w:t xml:space="preserve">significantly different from chance level. Again, this suggests that inattentive participants had </w:t>
      </w:r>
      <w:r w:rsidR="00B90F38">
        <w:rPr>
          <w:rFonts w:ascii="Times New Roman" w:hAnsi="Times New Roman" w:cs="Times New Roman"/>
          <w:sz w:val="24"/>
          <w:szCs w:val="24"/>
        </w:rPr>
        <w:t xml:space="preserve">only </w:t>
      </w:r>
      <w:r w:rsidR="00F62345" w:rsidRPr="00C4293F">
        <w:rPr>
          <w:rFonts w:ascii="Times New Roman" w:hAnsi="Times New Roman" w:cs="Times New Roman"/>
          <w:sz w:val="24"/>
          <w:szCs w:val="24"/>
        </w:rPr>
        <w:t>a marginal</w:t>
      </w:r>
      <w:r w:rsidR="00B90F38">
        <w:rPr>
          <w:rFonts w:ascii="Times New Roman" w:hAnsi="Times New Roman" w:cs="Times New Roman"/>
          <w:sz w:val="24"/>
          <w:szCs w:val="24"/>
        </w:rPr>
        <w:t xml:space="preserve"> (if any)</w:t>
      </w:r>
      <w:r w:rsidR="00F62345" w:rsidRPr="00C4293F">
        <w:rPr>
          <w:rFonts w:ascii="Times New Roman" w:hAnsi="Times New Roman" w:cs="Times New Roman"/>
          <w:sz w:val="24"/>
          <w:szCs w:val="24"/>
        </w:rPr>
        <w:t xml:space="preserve"> impact on the results, otherwise we would have failed to find this significant difference from chance level.</w:t>
      </w:r>
      <w:r w:rsidR="00F62345">
        <w:rPr>
          <w:rFonts w:ascii="Times New Roman" w:hAnsi="Times New Roman" w:cs="Times New Roman"/>
          <w:sz w:val="24"/>
          <w:szCs w:val="24"/>
        </w:rPr>
        <w:t xml:space="preserve"> </w:t>
      </w:r>
    </w:p>
    <w:p w14:paraId="05C3E972" w14:textId="25747466" w:rsidR="00F62345" w:rsidRDefault="00E969A0" w:rsidP="00F62345">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We have also examined how well</w:t>
      </w:r>
      <w:r w:rsidRPr="008A354E">
        <w:rPr>
          <w:rFonts w:ascii="Times New Roman" w:hAnsi="Times New Roman" w:cs="Times New Roman"/>
          <w:sz w:val="24"/>
          <w:szCs w:val="24"/>
        </w:rPr>
        <w:t xml:space="preserve"> </w:t>
      </w:r>
      <w:proofErr w:type="spellStart"/>
      <w:r w:rsidRPr="008A354E">
        <w:rPr>
          <w:rFonts w:ascii="Times New Roman" w:hAnsi="Times New Roman" w:cs="Times New Roman"/>
          <w:sz w:val="24"/>
          <w:szCs w:val="24"/>
        </w:rPr>
        <w:t>MTurk</w:t>
      </w:r>
      <w:proofErr w:type="spellEnd"/>
      <w:r w:rsidRPr="008A354E">
        <w:rPr>
          <w:rFonts w:ascii="Times New Roman" w:hAnsi="Times New Roman" w:cs="Times New Roman"/>
          <w:sz w:val="24"/>
          <w:szCs w:val="24"/>
        </w:rPr>
        <w:t xml:space="preserve"> participants perform</w:t>
      </w:r>
      <w:r>
        <w:rPr>
          <w:rFonts w:ascii="Times New Roman" w:hAnsi="Times New Roman" w:cs="Times New Roman"/>
          <w:sz w:val="24"/>
          <w:szCs w:val="24"/>
        </w:rPr>
        <w:t>ed</w:t>
      </w:r>
      <w:r w:rsidRPr="008A354E">
        <w:rPr>
          <w:rFonts w:ascii="Times New Roman" w:hAnsi="Times New Roman" w:cs="Times New Roman"/>
          <w:sz w:val="24"/>
          <w:szCs w:val="24"/>
        </w:rPr>
        <w:t xml:space="preserve"> </w:t>
      </w:r>
      <w:r w:rsidR="007A5E3E">
        <w:rPr>
          <w:rFonts w:ascii="Times New Roman" w:hAnsi="Times New Roman" w:cs="Times New Roman"/>
          <w:sz w:val="24"/>
          <w:szCs w:val="24"/>
        </w:rPr>
        <w:t>on</w:t>
      </w:r>
      <w:r w:rsidRPr="008A354E">
        <w:rPr>
          <w:rFonts w:ascii="Times New Roman" w:hAnsi="Times New Roman" w:cs="Times New Roman"/>
          <w:sz w:val="24"/>
          <w:szCs w:val="24"/>
        </w:rPr>
        <w:t xml:space="preserve"> the financial literacy test</w:t>
      </w:r>
      <w:r>
        <w:rPr>
          <w:rFonts w:ascii="Times New Roman" w:hAnsi="Times New Roman" w:cs="Times New Roman"/>
          <w:sz w:val="24"/>
          <w:szCs w:val="24"/>
        </w:rPr>
        <w:t xml:space="preserve">. </w:t>
      </w:r>
      <w:r w:rsidR="00F62345" w:rsidRPr="008A354E">
        <w:rPr>
          <w:rFonts w:ascii="Times New Roman" w:hAnsi="Times New Roman" w:cs="Times New Roman"/>
          <w:sz w:val="24"/>
          <w:szCs w:val="24"/>
        </w:rPr>
        <w:t>Across all studies (N=</w:t>
      </w:r>
      <w:r w:rsidR="00405F5F">
        <w:rPr>
          <w:rFonts w:ascii="Times New Roman" w:hAnsi="Times New Roman" w:cs="Times New Roman"/>
          <w:sz w:val="24"/>
          <w:szCs w:val="24"/>
        </w:rPr>
        <w:t>2</w:t>
      </w:r>
      <w:r w:rsidR="00635DCC">
        <w:rPr>
          <w:rFonts w:ascii="Times New Roman" w:hAnsi="Times New Roman" w:cs="Times New Roman"/>
          <w:sz w:val="24"/>
          <w:szCs w:val="24"/>
        </w:rPr>
        <w:t>,</w:t>
      </w:r>
      <w:r w:rsidR="00405F5F">
        <w:rPr>
          <w:rFonts w:ascii="Times New Roman" w:hAnsi="Times New Roman" w:cs="Times New Roman"/>
          <w:sz w:val="24"/>
          <w:szCs w:val="24"/>
        </w:rPr>
        <w:t>763</w:t>
      </w:r>
      <w:r w:rsidR="00F62345" w:rsidRPr="008A354E">
        <w:rPr>
          <w:rFonts w:ascii="Times New Roman" w:hAnsi="Times New Roman" w:cs="Times New Roman"/>
          <w:sz w:val="24"/>
          <w:szCs w:val="24"/>
        </w:rPr>
        <w:t xml:space="preserve">), </w:t>
      </w:r>
      <w:proofErr w:type="spellStart"/>
      <w:r w:rsidR="00F62345" w:rsidRPr="008A354E">
        <w:rPr>
          <w:rFonts w:ascii="Times New Roman" w:hAnsi="Times New Roman" w:cs="Times New Roman"/>
          <w:sz w:val="24"/>
          <w:szCs w:val="24"/>
        </w:rPr>
        <w:t>Mturk</w:t>
      </w:r>
      <w:proofErr w:type="spellEnd"/>
      <w:r w:rsidR="00F62345" w:rsidRPr="008A354E">
        <w:rPr>
          <w:rFonts w:ascii="Times New Roman" w:hAnsi="Times New Roman" w:cs="Times New Roman"/>
          <w:sz w:val="24"/>
          <w:szCs w:val="24"/>
        </w:rPr>
        <w:t xml:space="preserve"> participants correctly answered on average more than half of the 19 </w:t>
      </w:r>
      <w:r w:rsidR="008731BE">
        <w:rPr>
          <w:rFonts w:ascii="Times New Roman" w:hAnsi="Times New Roman" w:cs="Times New Roman"/>
          <w:sz w:val="24"/>
          <w:szCs w:val="24"/>
        </w:rPr>
        <w:t xml:space="preserve">multiple-choice </w:t>
      </w:r>
      <w:r w:rsidR="00F62345" w:rsidRPr="008A354E">
        <w:rPr>
          <w:rFonts w:ascii="Times New Roman" w:hAnsi="Times New Roman" w:cs="Times New Roman"/>
          <w:sz w:val="24"/>
          <w:szCs w:val="24"/>
        </w:rPr>
        <w:t>questions</w:t>
      </w:r>
      <w:r w:rsidR="008731BE">
        <w:rPr>
          <w:rFonts w:ascii="Times New Roman" w:hAnsi="Times New Roman" w:cs="Times New Roman"/>
          <w:sz w:val="24"/>
          <w:szCs w:val="24"/>
        </w:rPr>
        <w:t xml:space="preserve"> </w:t>
      </w:r>
      <w:r w:rsidR="00405F5F">
        <w:rPr>
          <w:rFonts w:ascii="Times New Roman" w:hAnsi="Times New Roman" w:cs="Times New Roman"/>
          <w:sz w:val="24"/>
          <w:szCs w:val="24"/>
        </w:rPr>
        <w:t>(M=9.6</w:t>
      </w:r>
      <w:r w:rsidR="00572152">
        <w:rPr>
          <w:rFonts w:ascii="Times New Roman" w:hAnsi="Times New Roman" w:cs="Times New Roman"/>
          <w:sz w:val="24"/>
          <w:szCs w:val="24"/>
        </w:rPr>
        <w:t>4</w:t>
      </w:r>
      <w:r w:rsidR="00405F5F">
        <w:rPr>
          <w:rFonts w:ascii="Times New Roman" w:hAnsi="Times New Roman" w:cs="Times New Roman"/>
          <w:sz w:val="24"/>
          <w:szCs w:val="24"/>
        </w:rPr>
        <w:t>, SD=3.5</w:t>
      </w:r>
      <w:r w:rsidR="00572152">
        <w:rPr>
          <w:rFonts w:ascii="Times New Roman" w:hAnsi="Times New Roman" w:cs="Times New Roman"/>
          <w:sz w:val="24"/>
          <w:szCs w:val="24"/>
        </w:rPr>
        <w:t>5</w:t>
      </w:r>
      <w:r w:rsidR="008731BE" w:rsidRPr="008A354E">
        <w:rPr>
          <w:rFonts w:ascii="Times New Roman" w:hAnsi="Times New Roman" w:cs="Times New Roman"/>
          <w:sz w:val="24"/>
          <w:szCs w:val="24"/>
        </w:rPr>
        <w:t>)</w:t>
      </w:r>
      <w:r w:rsidR="008A354E">
        <w:rPr>
          <w:rFonts w:ascii="Times New Roman" w:hAnsi="Times New Roman" w:cs="Times New Roman"/>
          <w:sz w:val="24"/>
          <w:szCs w:val="24"/>
        </w:rPr>
        <w:t xml:space="preserve">, </w:t>
      </w:r>
      <w:r w:rsidR="00007EFC">
        <w:rPr>
          <w:rFonts w:ascii="Times New Roman" w:hAnsi="Times New Roman" w:cs="Times New Roman"/>
          <w:sz w:val="24"/>
          <w:szCs w:val="24"/>
        </w:rPr>
        <w:t>with each question presenting 3 to 6 possible answers.</w:t>
      </w:r>
      <w:r w:rsidR="00F62345" w:rsidRPr="008A354E">
        <w:rPr>
          <w:rFonts w:ascii="Times New Roman" w:hAnsi="Times New Roman" w:cs="Times New Roman"/>
          <w:sz w:val="24"/>
          <w:szCs w:val="24"/>
        </w:rPr>
        <w:t xml:space="preserve"> As a comparison, we distributed </w:t>
      </w:r>
      <w:r w:rsidR="008A354E">
        <w:rPr>
          <w:rFonts w:ascii="Times New Roman" w:hAnsi="Times New Roman" w:cs="Times New Roman"/>
          <w:sz w:val="24"/>
          <w:szCs w:val="24"/>
        </w:rPr>
        <w:t xml:space="preserve">a selection of </w:t>
      </w:r>
      <w:r w:rsidR="00F62345" w:rsidRPr="008A354E">
        <w:rPr>
          <w:rFonts w:ascii="Times New Roman" w:hAnsi="Times New Roman" w:cs="Times New Roman"/>
          <w:sz w:val="24"/>
          <w:szCs w:val="24"/>
        </w:rPr>
        <w:t>7 difficult questions</w:t>
      </w:r>
      <w:r w:rsidR="008A354E">
        <w:rPr>
          <w:rFonts w:ascii="Times New Roman" w:hAnsi="Times New Roman" w:cs="Times New Roman"/>
          <w:sz w:val="24"/>
          <w:szCs w:val="24"/>
        </w:rPr>
        <w:t xml:space="preserve"> from the test</w:t>
      </w:r>
      <w:r w:rsidR="00F62345" w:rsidRPr="008A354E">
        <w:rPr>
          <w:rFonts w:ascii="Times New Roman" w:hAnsi="Times New Roman" w:cs="Times New Roman"/>
          <w:sz w:val="24"/>
          <w:szCs w:val="24"/>
        </w:rPr>
        <w:t xml:space="preserve"> to 710 undergraduate students from a major U.S. Business School (Mean age=19.67; 56% Female); 688 of them passed the same attention check as the one used with the </w:t>
      </w:r>
      <w:proofErr w:type="spellStart"/>
      <w:r w:rsidR="00F62345" w:rsidRPr="008A354E">
        <w:rPr>
          <w:rFonts w:ascii="Times New Roman" w:hAnsi="Times New Roman" w:cs="Times New Roman"/>
          <w:sz w:val="24"/>
          <w:szCs w:val="24"/>
        </w:rPr>
        <w:t>MTurk</w:t>
      </w:r>
      <w:proofErr w:type="spellEnd"/>
      <w:r w:rsidR="00F62345" w:rsidRPr="008A354E">
        <w:rPr>
          <w:rFonts w:ascii="Times New Roman" w:hAnsi="Times New Roman" w:cs="Times New Roman"/>
          <w:sz w:val="24"/>
          <w:szCs w:val="24"/>
        </w:rPr>
        <w:t xml:space="preserve"> participants. Among them, there were 211 students in a Finance concentration, and 477 students in a non-Finance concentration (although all of them took at least an Introduction to Finance </w:t>
      </w:r>
      <w:r w:rsidR="00F62345" w:rsidRPr="008A354E">
        <w:rPr>
          <w:rFonts w:ascii="Times New Roman" w:hAnsi="Times New Roman" w:cs="Times New Roman"/>
          <w:sz w:val="24"/>
          <w:szCs w:val="24"/>
        </w:rPr>
        <w:lastRenderedPageBreak/>
        <w:t xml:space="preserve">course). On average, </w:t>
      </w:r>
      <w:proofErr w:type="spellStart"/>
      <w:r w:rsidR="00F62345" w:rsidRPr="008A354E">
        <w:rPr>
          <w:rFonts w:ascii="Times New Roman" w:hAnsi="Times New Roman" w:cs="Times New Roman"/>
          <w:sz w:val="24"/>
          <w:szCs w:val="24"/>
        </w:rPr>
        <w:t>MTurk</w:t>
      </w:r>
      <w:proofErr w:type="spellEnd"/>
      <w:r w:rsidR="00F62345" w:rsidRPr="008A354E">
        <w:rPr>
          <w:rFonts w:ascii="Times New Roman" w:hAnsi="Times New Roman" w:cs="Times New Roman"/>
          <w:sz w:val="24"/>
          <w:szCs w:val="24"/>
        </w:rPr>
        <w:t xml:space="preserve"> part</w:t>
      </w:r>
      <w:r w:rsidR="00405F5F">
        <w:rPr>
          <w:rFonts w:ascii="Times New Roman" w:hAnsi="Times New Roman" w:cs="Times New Roman"/>
          <w:sz w:val="24"/>
          <w:szCs w:val="24"/>
        </w:rPr>
        <w:t>icipants correctly answered 2.2</w:t>
      </w:r>
      <w:r w:rsidR="00F116FC">
        <w:rPr>
          <w:rFonts w:ascii="Times New Roman" w:hAnsi="Times New Roman" w:cs="Times New Roman"/>
          <w:sz w:val="24"/>
          <w:szCs w:val="24"/>
        </w:rPr>
        <w:t>5</w:t>
      </w:r>
      <w:r w:rsidR="00F62345" w:rsidRPr="008A354E">
        <w:rPr>
          <w:rFonts w:ascii="Times New Roman" w:hAnsi="Times New Roman" w:cs="Times New Roman"/>
          <w:sz w:val="24"/>
          <w:szCs w:val="24"/>
        </w:rPr>
        <w:t xml:space="preserve"> </w:t>
      </w:r>
      <w:r w:rsidR="007A5E3E">
        <w:rPr>
          <w:rFonts w:ascii="Times New Roman" w:hAnsi="Times New Roman" w:cs="Times New Roman"/>
          <w:sz w:val="24"/>
          <w:szCs w:val="24"/>
        </w:rPr>
        <w:t xml:space="preserve">of these </w:t>
      </w:r>
      <w:r w:rsidR="00F62345" w:rsidRPr="008A354E">
        <w:rPr>
          <w:rFonts w:ascii="Times New Roman" w:hAnsi="Times New Roman" w:cs="Times New Roman"/>
          <w:sz w:val="24"/>
          <w:szCs w:val="24"/>
        </w:rPr>
        <w:t>difficult questions (SD=1.4</w:t>
      </w:r>
      <w:r w:rsidR="00405F5F">
        <w:rPr>
          <w:rFonts w:ascii="Times New Roman" w:hAnsi="Times New Roman" w:cs="Times New Roman"/>
          <w:sz w:val="24"/>
          <w:szCs w:val="24"/>
        </w:rPr>
        <w:t>3</w:t>
      </w:r>
      <w:r w:rsidR="00F62345" w:rsidRPr="008A354E">
        <w:rPr>
          <w:rFonts w:ascii="Times New Roman" w:hAnsi="Times New Roman" w:cs="Times New Roman"/>
          <w:sz w:val="24"/>
          <w:szCs w:val="24"/>
        </w:rPr>
        <w:t>); this was significantly less than the Finance students (M=2.70, SD=1.47; p&lt;.001), but significantly more than the non-Finance students (M=1.64, SD=1.34; p&lt;.001).</w:t>
      </w:r>
      <w:r w:rsidR="007A5E3E">
        <w:rPr>
          <w:rFonts w:ascii="Times New Roman" w:hAnsi="Times New Roman" w:cs="Times New Roman"/>
          <w:sz w:val="24"/>
          <w:szCs w:val="24"/>
        </w:rPr>
        <w:t xml:space="preserve"> Therefore, it appears that the overall financial literacy of the </w:t>
      </w:r>
      <w:proofErr w:type="spellStart"/>
      <w:r w:rsidR="007A5E3E">
        <w:rPr>
          <w:rFonts w:ascii="Times New Roman" w:hAnsi="Times New Roman" w:cs="Times New Roman"/>
          <w:sz w:val="24"/>
          <w:szCs w:val="24"/>
        </w:rPr>
        <w:t>MTurk</w:t>
      </w:r>
      <w:proofErr w:type="spellEnd"/>
      <w:r w:rsidR="007A5E3E">
        <w:rPr>
          <w:rFonts w:ascii="Times New Roman" w:hAnsi="Times New Roman" w:cs="Times New Roman"/>
          <w:sz w:val="24"/>
          <w:szCs w:val="24"/>
        </w:rPr>
        <w:t xml:space="preserve"> population is reasonable.</w:t>
      </w:r>
    </w:p>
    <w:p w14:paraId="237BD4E8" w14:textId="53916847" w:rsidR="00F13A7A" w:rsidRDefault="00F13A7A" w:rsidP="00F13A7A">
      <w:pPr>
        <w:spacing w:after="0" w:line="480" w:lineRule="auto"/>
        <w:ind w:firstLine="432"/>
        <w:rPr>
          <w:rFonts w:ascii="Times New Roman" w:hAnsi="Times New Roman" w:cs="Times New Roman"/>
          <w:sz w:val="24"/>
          <w:szCs w:val="24"/>
        </w:rPr>
      </w:pPr>
      <w:r w:rsidRPr="00F13A7A">
        <w:rPr>
          <w:rFonts w:ascii="Times New Roman" w:hAnsi="Times New Roman" w:cs="Times New Roman"/>
          <w:sz w:val="24"/>
          <w:szCs w:val="24"/>
        </w:rPr>
        <w:t xml:space="preserve">In this paper, have used the terms </w:t>
      </w:r>
      <w:r w:rsidR="00E7171E">
        <w:rPr>
          <w:rFonts w:ascii="Times New Roman" w:hAnsi="Times New Roman" w:cs="Times New Roman"/>
          <w:sz w:val="24"/>
          <w:szCs w:val="24"/>
        </w:rPr>
        <w:t>“</w:t>
      </w:r>
      <w:r w:rsidRPr="00F13A7A">
        <w:rPr>
          <w:rFonts w:ascii="Times New Roman" w:hAnsi="Times New Roman" w:cs="Times New Roman"/>
          <w:sz w:val="24"/>
          <w:szCs w:val="24"/>
        </w:rPr>
        <w:t>lay investor</w:t>
      </w:r>
      <w:r w:rsidR="00E7171E">
        <w:rPr>
          <w:rFonts w:ascii="Times New Roman" w:hAnsi="Times New Roman" w:cs="Times New Roman"/>
          <w:sz w:val="24"/>
          <w:szCs w:val="24"/>
        </w:rPr>
        <w:t>”</w:t>
      </w:r>
      <w:r w:rsidR="00E7171E" w:rsidRPr="00F13A7A">
        <w:rPr>
          <w:rFonts w:ascii="Times New Roman" w:hAnsi="Times New Roman" w:cs="Times New Roman"/>
          <w:sz w:val="24"/>
          <w:szCs w:val="24"/>
        </w:rPr>
        <w:t xml:space="preserve"> </w:t>
      </w:r>
      <w:r w:rsidRPr="00F13A7A">
        <w:rPr>
          <w:rFonts w:ascii="Times New Roman" w:hAnsi="Times New Roman" w:cs="Times New Roman"/>
          <w:sz w:val="24"/>
          <w:szCs w:val="24"/>
        </w:rPr>
        <w:t xml:space="preserve">and </w:t>
      </w:r>
      <w:r w:rsidR="00E7171E">
        <w:rPr>
          <w:rFonts w:ascii="Times New Roman" w:hAnsi="Times New Roman" w:cs="Times New Roman"/>
          <w:sz w:val="24"/>
          <w:szCs w:val="24"/>
        </w:rPr>
        <w:t>“</w:t>
      </w:r>
      <w:r w:rsidRPr="00F13A7A">
        <w:rPr>
          <w:rFonts w:ascii="Times New Roman" w:hAnsi="Times New Roman" w:cs="Times New Roman"/>
          <w:sz w:val="24"/>
          <w:szCs w:val="24"/>
        </w:rPr>
        <w:t>low financial literacy</w:t>
      </w:r>
      <w:r w:rsidR="00E7171E">
        <w:rPr>
          <w:rFonts w:ascii="Times New Roman" w:hAnsi="Times New Roman" w:cs="Times New Roman"/>
          <w:sz w:val="24"/>
          <w:szCs w:val="24"/>
        </w:rPr>
        <w:t>”</w:t>
      </w:r>
      <w:r w:rsidR="00E7171E" w:rsidRPr="00F13A7A">
        <w:rPr>
          <w:rFonts w:ascii="Times New Roman" w:hAnsi="Times New Roman" w:cs="Times New Roman"/>
          <w:sz w:val="24"/>
          <w:szCs w:val="24"/>
        </w:rPr>
        <w:t xml:space="preserve"> </w:t>
      </w:r>
      <w:r w:rsidRPr="00F13A7A">
        <w:rPr>
          <w:rFonts w:ascii="Times New Roman" w:hAnsi="Times New Roman" w:cs="Times New Roman"/>
          <w:sz w:val="24"/>
          <w:szCs w:val="24"/>
        </w:rPr>
        <w:t>interchangeably. While these dimensions are undoubtedly correlated, there are lay investors who are high in financial literacy, and many supposed expert investors who are low in financial literacy. Futur</w:t>
      </w:r>
      <w:r>
        <w:rPr>
          <w:rFonts w:ascii="Times New Roman" w:hAnsi="Times New Roman" w:cs="Times New Roman"/>
          <w:sz w:val="24"/>
          <w:szCs w:val="24"/>
        </w:rPr>
        <w:t xml:space="preserve">e research could disentangle the effect of financial literacy from the effect of financial experience. </w:t>
      </w:r>
    </w:p>
    <w:p w14:paraId="3D87FC98" w14:textId="35D795D2" w:rsidR="00F77289" w:rsidRDefault="00F77289" w:rsidP="00F13A7A">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A</w:t>
      </w:r>
      <w:r w:rsidR="00AA3DF7">
        <w:rPr>
          <w:rFonts w:ascii="Times New Roman" w:hAnsi="Times New Roman" w:cs="Times New Roman"/>
          <w:sz w:val="24"/>
          <w:szCs w:val="24"/>
        </w:rPr>
        <w:t>nother</w:t>
      </w:r>
      <w:r>
        <w:rPr>
          <w:rFonts w:ascii="Times New Roman" w:hAnsi="Times New Roman" w:cs="Times New Roman"/>
          <w:sz w:val="24"/>
          <w:szCs w:val="24"/>
        </w:rPr>
        <w:t xml:space="preserve"> limitation of th</w:t>
      </w:r>
      <w:r w:rsidR="00007EFC">
        <w:rPr>
          <w:rFonts w:ascii="Times New Roman" w:hAnsi="Times New Roman" w:cs="Times New Roman"/>
          <w:sz w:val="24"/>
          <w:szCs w:val="24"/>
        </w:rPr>
        <w:t>is</w:t>
      </w:r>
      <w:r>
        <w:rPr>
          <w:rFonts w:ascii="Times New Roman" w:hAnsi="Times New Roman" w:cs="Times New Roman"/>
          <w:sz w:val="24"/>
          <w:szCs w:val="24"/>
        </w:rPr>
        <w:t xml:space="preserve"> research is that we </w:t>
      </w:r>
      <w:r w:rsidR="00A345B3">
        <w:rPr>
          <w:rFonts w:ascii="Times New Roman" w:hAnsi="Times New Roman" w:cs="Times New Roman"/>
          <w:sz w:val="24"/>
          <w:szCs w:val="24"/>
        </w:rPr>
        <w:t>mainly</w:t>
      </w:r>
      <w:r>
        <w:rPr>
          <w:rFonts w:ascii="Times New Roman" w:hAnsi="Times New Roman" w:cs="Times New Roman"/>
          <w:sz w:val="24"/>
          <w:szCs w:val="24"/>
        </w:rPr>
        <w:t xml:space="preserve"> compared highly positively correlated funds with highly negatively correlated funds</w:t>
      </w:r>
      <w:r w:rsidR="00AA3DF7">
        <w:rPr>
          <w:rFonts w:ascii="Times New Roman" w:hAnsi="Times New Roman" w:cs="Times New Roman"/>
          <w:sz w:val="24"/>
          <w:szCs w:val="24"/>
        </w:rPr>
        <w:t xml:space="preserve"> (although in</w:t>
      </w:r>
      <w:r w:rsidR="00A345B3">
        <w:rPr>
          <w:rFonts w:ascii="Times New Roman" w:hAnsi="Times New Roman" w:cs="Times New Roman"/>
          <w:sz w:val="24"/>
          <w:szCs w:val="24"/>
        </w:rPr>
        <w:t xml:space="preserve"> </w:t>
      </w:r>
      <w:r w:rsidR="00AA3DF7">
        <w:rPr>
          <w:rFonts w:ascii="Times New Roman" w:hAnsi="Times New Roman" w:cs="Times New Roman"/>
          <w:sz w:val="24"/>
          <w:szCs w:val="24"/>
        </w:rPr>
        <w:t xml:space="preserve">Appendix </w:t>
      </w:r>
      <w:r w:rsidR="00C15DBA">
        <w:rPr>
          <w:rFonts w:ascii="Times New Roman" w:hAnsi="Times New Roman" w:cs="Times New Roman"/>
          <w:sz w:val="24"/>
          <w:szCs w:val="24"/>
        </w:rPr>
        <w:t>G</w:t>
      </w:r>
      <w:r w:rsidR="00475B90">
        <w:rPr>
          <w:rFonts w:ascii="Times New Roman" w:hAnsi="Times New Roman" w:cs="Times New Roman"/>
          <w:sz w:val="24"/>
          <w:szCs w:val="24"/>
        </w:rPr>
        <w:t>, we</w:t>
      </w:r>
      <w:r w:rsidR="00A345B3">
        <w:rPr>
          <w:rFonts w:ascii="Times New Roman" w:hAnsi="Times New Roman" w:cs="Times New Roman"/>
          <w:sz w:val="24"/>
          <w:szCs w:val="24"/>
        </w:rPr>
        <w:t xml:space="preserve"> report a study with </w:t>
      </w:r>
      <w:r w:rsidR="00475B90">
        <w:rPr>
          <w:rFonts w:ascii="Times New Roman" w:hAnsi="Times New Roman" w:cs="Times New Roman"/>
          <w:sz w:val="24"/>
          <w:szCs w:val="24"/>
        </w:rPr>
        <w:t xml:space="preserve">more </w:t>
      </w:r>
      <w:r w:rsidR="00A345B3">
        <w:rPr>
          <w:rFonts w:ascii="Times New Roman" w:hAnsi="Times New Roman" w:cs="Times New Roman"/>
          <w:sz w:val="24"/>
          <w:szCs w:val="24"/>
        </w:rPr>
        <w:t xml:space="preserve">modest </w:t>
      </w:r>
      <w:r w:rsidR="007165CD">
        <w:rPr>
          <w:rFonts w:ascii="Times New Roman" w:hAnsi="Times New Roman" w:cs="Times New Roman"/>
          <w:sz w:val="24"/>
          <w:szCs w:val="24"/>
        </w:rPr>
        <w:t xml:space="preserve">negative vs positive </w:t>
      </w:r>
      <w:r w:rsidR="00A345B3">
        <w:rPr>
          <w:rFonts w:ascii="Times New Roman" w:hAnsi="Times New Roman" w:cs="Times New Roman"/>
          <w:sz w:val="24"/>
          <w:szCs w:val="24"/>
        </w:rPr>
        <w:t>correlations</w:t>
      </w:r>
      <w:r w:rsidR="00475B90">
        <w:rPr>
          <w:rFonts w:ascii="Times New Roman" w:hAnsi="Times New Roman" w:cs="Times New Roman"/>
          <w:sz w:val="24"/>
          <w:szCs w:val="24"/>
        </w:rPr>
        <w:t xml:space="preserve"> and </w:t>
      </w:r>
      <w:r w:rsidR="00A345B3">
        <w:rPr>
          <w:rFonts w:ascii="Times New Roman" w:hAnsi="Times New Roman" w:cs="Times New Roman"/>
          <w:sz w:val="24"/>
          <w:szCs w:val="24"/>
        </w:rPr>
        <w:t>find the same pattern of results</w:t>
      </w:r>
      <w:r w:rsidR="00475B90">
        <w:rPr>
          <w:rFonts w:ascii="Times New Roman" w:hAnsi="Times New Roman" w:cs="Times New Roman"/>
          <w:sz w:val="24"/>
          <w:szCs w:val="24"/>
        </w:rPr>
        <w:t>)</w:t>
      </w:r>
      <w:r w:rsidR="00A345B3">
        <w:rPr>
          <w:rFonts w:ascii="Times New Roman" w:hAnsi="Times New Roman" w:cs="Times New Roman"/>
          <w:sz w:val="24"/>
          <w:szCs w:val="24"/>
        </w:rPr>
        <w:t xml:space="preserve">. </w:t>
      </w:r>
      <w:r w:rsidR="007165CD">
        <w:rPr>
          <w:rFonts w:ascii="Times New Roman" w:hAnsi="Times New Roman" w:cs="Times New Roman"/>
          <w:sz w:val="24"/>
          <w:szCs w:val="24"/>
        </w:rPr>
        <w:t>Examining the fluency and risk perceptions of perfectly uncorrelated funds (</w:t>
      </w:r>
      <w:r w:rsidR="007165CD" w:rsidRPr="00C04B91">
        <w:rPr>
          <w:rFonts w:ascii="Times New Roman" w:hAnsi="Times New Roman" w:cs="Times New Roman"/>
          <w:i/>
          <w:sz w:val="24"/>
          <w:szCs w:val="24"/>
        </w:rPr>
        <w:t>r</w:t>
      </w:r>
      <w:r w:rsidR="007165CD">
        <w:rPr>
          <w:rFonts w:ascii="Times New Roman" w:hAnsi="Times New Roman" w:cs="Times New Roman"/>
          <w:sz w:val="24"/>
          <w:szCs w:val="24"/>
        </w:rPr>
        <w:t xml:space="preserve"> = 0) remains a topic for future research, but our theory and findings thus far strongly suggest that the same pattern of results would be observed</w:t>
      </w:r>
      <w:r>
        <w:rPr>
          <w:rFonts w:ascii="Times New Roman" w:hAnsi="Times New Roman" w:cs="Times New Roman"/>
          <w:sz w:val="24"/>
          <w:szCs w:val="24"/>
        </w:rPr>
        <w:t xml:space="preserve">. </w:t>
      </w:r>
    </w:p>
    <w:p w14:paraId="342CB01A" w14:textId="731ED24B" w:rsidR="001D6E16" w:rsidRDefault="00783FBA" w:rsidP="001D6E16">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Our findings </w:t>
      </w:r>
      <w:r w:rsidR="001D6E16">
        <w:rPr>
          <w:rFonts w:ascii="Times New Roman" w:hAnsi="Times New Roman" w:cs="Times New Roman"/>
          <w:sz w:val="24"/>
          <w:szCs w:val="24"/>
        </w:rPr>
        <w:t>make several theoretical contributions. First</w:t>
      </w:r>
      <w:r w:rsidR="00347F2F">
        <w:rPr>
          <w:rFonts w:ascii="Times New Roman" w:hAnsi="Times New Roman" w:cs="Times New Roman"/>
          <w:sz w:val="24"/>
          <w:szCs w:val="24"/>
        </w:rPr>
        <w:t>,</w:t>
      </w:r>
      <w:r w:rsidR="001D6E16">
        <w:rPr>
          <w:rFonts w:ascii="Times New Roman" w:hAnsi="Times New Roman" w:cs="Times New Roman"/>
          <w:sz w:val="24"/>
          <w:szCs w:val="24"/>
        </w:rPr>
        <w:t xml:space="preserve"> </w:t>
      </w:r>
      <w:r w:rsidR="00347F2F">
        <w:rPr>
          <w:rFonts w:ascii="Times New Roman" w:hAnsi="Times New Roman" w:cs="Times New Roman"/>
          <w:sz w:val="24"/>
          <w:szCs w:val="24"/>
        </w:rPr>
        <w:t>we</w:t>
      </w:r>
      <w:r w:rsidR="001D6E16">
        <w:rPr>
          <w:rFonts w:ascii="Times New Roman" w:hAnsi="Times New Roman" w:cs="Times New Roman"/>
          <w:sz w:val="24"/>
          <w:szCs w:val="24"/>
        </w:rPr>
        <w:t xml:space="preserve"> </w:t>
      </w:r>
      <w:r>
        <w:rPr>
          <w:rFonts w:ascii="Times New Roman" w:hAnsi="Times New Roman" w:cs="Times New Roman"/>
          <w:sz w:val="24"/>
          <w:szCs w:val="24"/>
        </w:rPr>
        <w:t xml:space="preserve">contribute to the literature on </w:t>
      </w:r>
      <w:r w:rsidR="00E7171E">
        <w:rPr>
          <w:rFonts w:ascii="Times New Roman" w:hAnsi="Times New Roman" w:cs="Times New Roman"/>
          <w:sz w:val="24"/>
          <w:szCs w:val="24"/>
        </w:rPr>
        <w:t>“</w:t>
      </w:r>
      <w:r>
        <w:rPr>
          <w:rFonts w:ascii="Times New Roman" w:hAnsi="Times New Roman" w:cs="Times New Roman"/>
          <w:sz w:val="24"/>
          <w:szCs w:val="24"/>
        </w:rPr>
        <w:t>risk as feelings</w:t>
      </w:r>
      <w:r w:rsidR="00E7171E">
        <w:rPr>
          <w:rFonts w:ascii="Times New Roman" w:hAnsi="Times New Roman" w:cs="Times New Roman"/>
          <w:sz w:val="24"/>
          <w:szCs w:val="24"/>
        </w:rPr>
        <w:t xml:space="preserve">” </w:t>
      </w:r>
      <w:r w:rsidR="001D6E16">
        <w:rPr>
          <w:rFonts w:ascii="Times New Roman" w:eastAsia="Times New Roman" w:hAnsi="Times New Roman" w:cs="Times New Roman"/>
          <w:color w:val="252324"/>
          <w:sz w:val="24"/>
          <w:szCs w:val="24"/>
        </w:rPr>
        <w:fldChar w:fldCharType="begin">
          <w:fldData xml:space="preserve">PEVuZE5vdGU+PENpdGU+PEF1dGhvcj5TbG92aWM8L0F1dGhvcj48WWVhcj4yMDA2PC9ZZWFyPjxS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</w:fldData>
        </w:fldChar>
      </w:r>
      <w:r w:rsidR="001D6E16">
        <w:rPr>
          <w:rFonts w:ascii="Times New Roman" w:eastAsia="Times New Roman" w:hAnsi="Times New Roman" w:cs="Times New Roman"/>
          <w:color w:val="252324"/>
          <w:sz w:val="24"/>
          <w:szCs w:val="24"/>
        </w:rPr>
        <w:instrText xml:space="preserve"> ADDIN EN.CITE </w:instrText>
      </w:r>
      <w:r w:rsidR="001D6E16">
        <w:rPr>
          <w:rFonts w:ascii="Times New Roman" w:eastAsia="Times New Roman" w:hAnsi="Times New Roman" w:cs="Times New Roman"/>
          <w:color w:val="252324"/>
          <w:sz w:val="24"/>
          <w:szCs w:val="24"/>
        </w:rPr>
        <w:fldChar w:fldCharType="begin">
          <w:fldData xml:space="preserve">PEVuZE5vdGU+PENpdGU+PEF1dGhvcj5TbG92aWM8L0F1dGhvcj48WWVhcj4yMDA2PC9ZZWFyPjxS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</w:fldData>
        </w:fldChar>
      </w:r>
      <w:r w:rsidR="001D6E16">
        <w:rPr>
          <w:rFonts w:ascii="Times New Roman" w:eastAsia="Times New Roman" w:hAnsi="Times New Roman" w:cs="Times New Roman"/>
          <w:color w:val="252324"/>
          <w:sz w:val="24"/>
          <w:szCs w:val="24"/>
        </w:rPr>
        <w:instrText xml:space="preserve"> ADDIN EN.CITE.DATA </w:instrText>
      </w:r>
      <w:r w:rsidR="001D6E16">
        <w:rPr>
          <w:rFonts w:ascii="Times New Roman" w:eastAsia="Times New Roman" w:hAnsi="Times New Roman" w:cs="Times New Roman"/>
          <w:color w:val="252324"/>
          <w:sz w:val="24"/>
          <w:szCs w:val="24"/>
        </w:rPr>
      </w:r>
      <w:r w:rsidR="001D6E16">
        <w:rPr>
          <w:rFonts w:ascii="Times New Roman" w:eastAsia="Times New Roman" w:hAnsi="Times New Roman" w:cs="Times New Roman"/>
          <w:color w:val="252324"/>
          <w:sz w:val="24"/>
          <w:szCs w:val="24"/>
        </w:rPr>
        <w:fldChar w:fldCharType="end"/>
      </w:r>
      <w:r w:rsidR="001D6E16">
        <w:rPr>
          <w:rFonts w:ascii="Times New Roman" w:eastAsia="Times New Roman" w:hAnsi="Times New Roman" w:cs="Times New Roman"/>
          <w:color w:val="252324"/>
          <w:sz w:val="24"/>
          <w:szCs w:val="24"/>
        </w:rPr>
      </w:r>
      <w:r w:rsidR="001D6E16">
        <w:rPr>
          <w:rFonts w:ascii="Times New Roman" w:eastAsia="Times New Roman" w:hAnsi="Times New Roman" w:cs="Times New Roman"/>
          <w:color w:val="252324"/>
          <w:sz w:val="24"/>
          <w:szCs w:val="24"/>
        </w:rPr>
        <w:fldChar w:fldCharType="separate"/>
      </w:r>
      <w:r w:rsidR="001D6E16">
        <w:rPr>
          <w:rFonts w:ascii="Times New Roman" w:eastAsia="Times New Roman" w:hAnsi="Times New Roman" w:cs="Times New Roman"/>
          <w:noProof/>
          <w:color w:val="252324"/>
          <w:sz w:val="24"/>
          <w:szCs w:val="24"/>
        </w:rPr>
        <w:t>(Alter &amp; Oppenheimer, 2006; Loewenstein et al., 2001; Slovic &amp; Peters, 2006)</w:t>
      </w:r>
      <w:r w:rsidR="001D6E16">
        <w:rPr>
          <w:rFonts w:ascii="Times New Roman" w:eastAsia="Times New Roman" w:hAnsi="Times New Roman" w:cs="Times New Roman"/>
          <w:color w:val="252324"/>
          <w:sz w:val="24"/>
          <w:szCs w:val="24"/>
        </w:rPr>
        <w:fldChar w:fldCharType="end"/>
      </w:r>
      <w:r>
        <w:rPr>
          <w:rFonts w:ascii="Times New Roman" w:hAnsi="Times New Roman" w:cs="Times New Roman"/>
          <w:sz w:val="24"/>
          <w:szCs w:val="24"/>
        </w:rPr>
        <w:t xml:space="preserve">, demonstrating fluency as an important driver of heuristic perceptions of </w:t>
      </w:r>
      <w:r w:rsidR="001D6E16">
        <w:rPr>
          <w:rFonts w:ascii="Times New Roman" w:hAnsi="Times New Roman" w:cs="Times New Roman"/>
          <w:sz w:val="24"/>
          <w:szCs w:val="24"/>
        </w:rPr>
        <w:t>financial</w:t>
      </w:r>
      <w:r w:rsidR="00B93748">
        <w:rPr>
          <w:rFonts w:ascii="Times New Roman" w:hAnsi="Times New Roman" w:cs="Times New Roman"/>
          <w:sz w:val="24"/>
          <w:szCs w:val="24"/>
        </w:rPr>
        <w:t xml:space="preserve"> </w:t>
      </w:r>
      <w:r>
        <w:rPr>
          <w:rFonts w:ascii="Times New Roman" w:hAnsi="Times New Roman" w:cs="Times New Roman"/>
          <w:sz w:val="24"/>
          <w:szCs w:val="24"/>
        </w:rPr>
        <w:t xml:space="preserve">risk, and showing differential reliance of lay (vs </w:t>
      </w:r>
      <w:r w:rsidR="00000E79">
        <w:rPr>
          <w:rFonts w:ascii="Times New Roman" w:hAnsi="Times New Roman" w:cs="Times New Roman"/>
          <w:sz w:val="24"/>
          <w:szCs w:val="24"/>
        </w:rPr>
        <w:t xml:space="preserve">relative </w:t>
      </w:r>
      <w:r>
        <w:rPr>
          <w:rFonts w:ascii="Times New Roman" w:hAnsi="Times New Roman" w:cs="Times New Roman"/>
          <w:sz w:val="24"/>
          <w:szCs w:val="24"/>
        </w:rPr>
        <w:t>expert) investors on this heuristic process. This suggests a novel contributing factor for wel</w:t>
      </w:r>
      <w:r w:rsidR="001D6E16">
        <w:rPr>
          <w:rFonts w:ascii="Times New Roman" w:hAnsi="Times New Roman" w:cs="Times New Roman"/>
          <w:sz w:val="24"/>
          <w:szCs w:val="24"/>
        </w:rPr>
        <w:t>l-established investment biases, such as</w:t>
      </w:r>
      <w:r>
        <w:rPr>
          <w:rFonts w:ascii="Times New Roman" w:hAnsi="Times New Roman" w:cs="Times New Roman"/>
          <w:sz w:val="24"/>
          <w:szCs w:val="24"/>
        </w:rPr>
        <w:t xml:space="preserve"> the home bias</w:t>
      </w:r>
      <w:r w:rsidR="001D6E16">
        <w:rPr>
          <w:rFonts w:ascii="Times New Roman" w:hAnsi="Times New Roman" w:cs="Times New Roman"/>
          <w:sz w:val="24"/>
          <w:szCs w:val="24"/>
        </w:rPr>
        <w:t xml:space="preserve"> </w:t>
      </w:r>
      <w:r w:rsidR="001D6E16">
        <w:rPr>
          <w:rFonts w:ascii="Times New Roman" w:hAnsi="Times New Roman" w:cs="Times New Roman"/>
          <w:sz w:val="24"/>
          <w:szCs w:val="24"/>
        </w:rPr>
        <w:fldChar w:fldCharType="begin">
          <w:fldData xml:space="preserve">PEVuZE5vdGU+PENpdGU+PEF1dGhvcj5Db29wZXI8L0F1dGhvcj48WWVhcj4xOTk0PC9ZZWFyPjxS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</w:fldData>
        </w:fldChar>
      </w:r>
      <w:r w:rsidR="001D6E16">
        <w:rPr>
          <w:rFonts w:ascii="Times New Roman" w:hAnsi="Times New Roman" w:cs="Times New Roman"/>
          <w:sz w:val="24"/>
          <w:szCs w:val="24"/>
        </w:rPr>
        <w:instrText xml:space="preserve"> ADDIN EN.CITE </w:instrText>
      </w:r>
      <w:r w:rsidR="001D6E16">
        <w:rPr>
          <w:rFonts w:ascii="Times New Roman" w:hAnsi="Times New Roman" w:cs="Times New Roman"/>
          <w:sz w:val="24"/>
          <w:szCs w:val="24"/>
        </w:rPr>
        <w:fldChar w:fldCharType="begin">
          <w:fldData xml:space="preserve">PEVuZE5vdGU+PENpdGU+PEF1dGhvcj5Db29wZXI8L0F1dGhvcj48WWVhcj4xOTk0PC9ZZWFyPjxS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</w:fldData>
        </w:fldChar>
      </w:r>
      <w:r w:rsidR="001D6E16">
        <w:rPr>
          <w:rFonts w:ascii="Times New Roman" w:hAnsi="Times New Roman" w:cs="Times New Roman"/>
          <w:sz w:val="24"/>
          <w:szCs w:val="24"/>
        </w:rPr>
        <w:instrText xml:space="preserve"> ADDIN EN.CITE.DATA </w:instrText>
      </w:r>
      <w:r w:rsidR="001D6E16">
        <w:rPr>
          <w:rFonts w:ascii="Times New Roman" w:hAnsi="Times New Roman" w:cs="Times New Roman"/>
          <w:sz w:val="24"/>
          <w:szCs w:val="24"/>
        </w:rPr>
      </w:r>
      <w:r w:rsidR="001D6E16">
        <w:rPr>
          <w:rFonts w:ascii="Times New Roman" w:hAnsi="Times New Roman" w:cs="Times New Roman"/>
          <w:sz w:val="24"/>
          <w:szCs w:val="24"/>
        </w:rPr>
        <w:fldChar w:fldCharType="end"/>
      </w:r>
      <w:r w:rsidR="001D6E16">
        <w:rPr>
          <w:rFonts w:ascii="Times New Roman" w:hAnsi="Times New Roman" w:cs="Times New Roman"/>
          <w:sz w:val="24"/>
          <w:szCs w:val="24"/>
        </w:rPr>
      </w:r>
      <w:r w:rsidR="001D6E16">
        <w:rPr>
          <w:rFonts w:ascii="Times New Roman" w:hAnsi="Times New Roman" w:cs="Times New Roman"/>
          <w:sz w:val="24"/>
          <w:szCs w:val="24"/>
        </w:rPr>
        <w:fldChar w:fldCharType="separate"/>
      </w:r>
      <w:r w:rsidR="001D6E16">
        <w:rPr>
          <w:rFonts w:ascii="Times New Roman" w:hAnsi="Times New Roman" w:cs="Times New Roman"/>
          <w:noProof/>
          <w:sz w:val="24"/>
          <w:szCs w:val="24"/>
        </w:rPr>
        <w:t>(Cooper &amp; Kaplanis, 1994; Coval &amp; Moskowitz, 1999)</w:t>
      </w:r>
      <w:r w:rsidR="001D6E16">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D6E16">
        <w:rPr>
          <w:rFonts w:ascii="Times New Roman" w:hAnsi="Times New Roman" w:cs="Times New Roman"/>
          <w:sz w:val="24"/>
          <w:szCs w:val="24"/>
        </w:rPr>
        <w:t xml:space="preserve">For instance, in addition to having familiar names, </w:t>
      </w:r>
      <w:r w:rsidR="00E7171E">
        <w:rPr>
          <w:rFonts w:ascii="Times New Roman" w:hAnsi="Times New Roman" w:cs="Times New Roman"/>
          <w:sz w:val="24"/>
          <w:szCs w:val="24"/>
        </w:rPr>
        <w:t>“</w:t>
      </w:r>
      <w:r w:rsidR="001D6E16">
        <w:rPr>
          <w:rFonts w:ascii="Times New Roman" w:hAnsi="Times New Roman" w:cs="Times New Roman"/>
          <w:sz w:val="24"/>
          <w:szCs w:val="24"/>
        </w:rPr>
        <w:t>h</w:t>
      </w:r>
      <w:r>
        <w:rPr>
          <w:rFonts w:ascii="Times New Roman" w:hAnsi="Times New Roman" w:cs="Times New Roman"/>
          <w:sz w:val="24"/>
          <w:szCs w:val="24"/>
        </w:rPr>
        <w:t>ome</w:t>
      </w:r>
      <w:r w:rsidR="00E7171E">
        <w:rPr>
          <w:rFonts w:ascii="Times New Roman" w:hAnsi="Times New Roman" w:cs="Times New Roman"/>
          <w:sz w:val="24"/>
          <w:szCs w:val="24"/>
        </w:rPr>
        <w:t xml:space="preserve">” </w:t>
      </w:r>
      <w:r>
        <w:rPr>
          <w:rFonts w:ascii="Times New Roman" w:hAnsi="Times New Roman" w:cs="Times New Roman"/>
          <w:sz w:val="24"/>
          <w:szCs w:val="24"/>
        </w:rPr>
        <w:t>investments</w:t>
      </w:r>
      <w:r w:rsidR="00BC30B6">
        <w:rPr>
          <w:rFonts w:ascii="Times New Roman" w:hAnsi="Times New Roman" w:cs="Times New Roman"/>
          <w:sz w:val="24"/>
          <w:szCs w:val="24"/>
        </w:rPr>
        <w:t xml:space="preserve"> also</w:t>
      </w:r>
      <w:r>
        <w:rPr>
          <w:rFonts w:ascii="Times New Roman" w:hAnsi="Times New Roman" w:cs="Times New Roman"/>
          <w:sz w:val="24"/>
          <w:szCs w:val="24"/>
        </w:rPr>
        <w:t xml:space="preserve"> </w:t>
      </w:r>
      <w:r w:rsidR="001D6E16">
        <w:rPr>
          <w:rFonts w:ascii="Times New Roman" w:hAnsi="Times New Roman" w:cs="Times New Roman"/>
          <w:sz w:val="24"/>
          <w:szCs w:val="24"/>
        </w:rPr>
        <w:t>have correlated returns</w:t>
      </w:r>
      <w:r w:rsidR="00BC30B6">
        <w:rPr>
          <w:rFonts w:ascii="Times New Roman" w:hAnsi="Times New Roman" w:cs="Times New Roman"/>
          <w:sz w:val="24"/>
          <w:szCs w:val="24"/>
        </w:rPr>
        <w:t>,</w:t>
      </w:r>
      <w:r w:rsidR="001D6E16">
        <w:rPr>
          <w:rFonts w:ascii="Times New Roman" w:hAnsi="Times New Roman" w:cs="Times New Roman"/>
          <w:sz w:val="24"/>
          <w:szCs w:val="24"/>
        </w:rPr>
        <w:t xml:space="preserve"> which may </w:t>
      </w:r>
      <w:r w:rsidR="005F65DD">
        <w:rPr>
          <w:rFonts w:ascii="Times New Roman" w:hAnsi="Times New Roman" w:cs="Times New Roman"/>
          <w:sz w:val="24"/>
          <w:szCs w:val="24"/>
        </w:rPr>
        <w:t>feel more fluent to</w:t>
      </w:r>
      <w:r>
        <w:rPr>
          <w:rFonts w:ascii="Times New Roman" w:hAnsi="Times New Roman" w:cs="Times New Roman"/>
          <w:sz w:val="24"/>
          <w:szCs w:val="24"/>
        </w:rPr>
        <w:t xml:space="preserve"> lay investors</w:t>
      </w:r>
      <w:r w:rsidR="001D6E16">
        <w:rPr>
          <w:rFonts w:ascii="Times New Roman" w:hAnsi="Times New Roman" w:cs="Times New Roman"/>
          <w:sz w:val="24"/>
          <w:szCs w:val="24"/>
        </w:rPr>
        <w:t>, further explaining why individuals’ portfolios are over-invested in domestic assets.</w:t>
      </w:r>
      <w:r w:rsidR="00000E79">
        <w:rPr>
          <w:rFonts w:ascii="Times New Roman" w:hAnsi="Times New Roman" w:cs="Times New Roman"/>
          <w:sz w:val="24"/>
          <w:szCs w:val="24"/>
        </w:rPr>
        <w:t xml:space="preserve"> </w:t>
      </w:r>
      <w:r w:rsidR="00000E79">
        <w:rPr>
          <w:rFonts w:ascii="Times New Roman" w:hAnsi="Times New Roman" w:cs="Times New Roman"/>
          <w:sz w:val="24"/>
          <w:szCs w:val="24"/>
        </w:rPr>
        <w:lastRenderedPageBreak/>
        <w:t xml:space="preserve">Furthermore, people’s preference to “double down” on background positions in financial gambles </w:t>
      </w:r>
      <w:r w:rsidR="00000E79">
        <w:rPr>
          <w:rFonts w:ascii="Times New Roman" w:hAnsi="Times New Roman" w:cs="Times New Roman"/>
          <w:sz w:val="24"/>
          <w:szCs w:val="24"/>
        </w:rPr>
        <w:fldChar w:fldCharType="begin"/>
      </w:r>
      <w:r w:rsidR="00FE45D9">
        <w:rPr>
          <w:rFonts w:ascii="Times New Roman" w:hAnsi="Times New Roman" w:cs="Times New Roman"/>
          <w:sz w:val="24"/>
          <w:szCs w:val="24"/>
        </w:rPr>
        <w:instrText xml:space="preserve"> ADDIN EN.CITE &lt;EndNote&gt;&lt;Cite&gt;&lt;Author&gt;Markle&lt;/Author&gt;&lt;Year&gt;2018&lt;/Year&gt;&lt;RecNum&gt;0&lt;/RecNum&gt;&lt;IDText&gt;Simultaneous preferences for hedging and doubling down: Focal prospects, background positions, and nonconsequentialist conceptualizations of uncertainty&lt;/IDText&gt;&lt;DisplayText&gt;(Markle &amp;amp; Rottenstreich, 2018)&lt;/DisplayText&gt;&lt;record&gt;&lt;isbn&gt;0025-1909&lt;/isbn&gt;&lt;titles&gt;&lt;title&gt;Simultaneous preferences for hedging and doubling down: Focal prospects, background positions, and nonconsequentialist conceptualizations of uncertainty&lt;/title&gt;&lt;secondary-title&gt;Management Science&lt;/secondary-title&gt;&lt;/titles&gt;&lt;pages&gt;5946-5959&lt;/pages&gt;&lt;number&gt;12&lt;/number&gt;&lt;contributors&gt;&lt;authors&gt;&lt;author&gt;Markle, Alex B&lt;/author&gt;&lt;author&gt;Rottenstreich, Yuval&lt;/author&gt;&lt;/authors&gt;&lt;/contributors&gt;&lt;added-date format="utc"&gt;1558044035&lt;/added-date&gt;&lt;ref-type name="Journal Article"&gt;17&lt;/ref-type&gt;&lt;dates&gt;&lt;year&gt;2018&lt;/year&gt;&lt;/dates&gt;&lt;rec-number&gt;597&lt;/rec-number&gt;&lt;last-updated-date format="utc"&gt;1558044035&lt;/last-updated-date&gt;&lt;volume&gt;64&lt;/volume&gt;&lt;/record&gt;&lt;/Cite&gt;&lt;/EndNote&gt;</w:instrText>
      </w:r>
      <w:r w:rsidR="00000E79">
        <w:rPr>
          <w:rFonts w:ascii="Times New Roman" w:hAnsi="Times New Roman" w:cs="Times New Roman"/>
          <w:sz w:val="24"/>
          <w:szCs w:val="24"/>
        </w:rPr>
        <w:fldChar w:fldCharType="separate"/>
      </w:r>
      <w:r w:rsidR="00000E79">
        <w:rPr>
          <w:rFonts w:ascii="Times New Roman" w:hAnsi="Times New Roman" w:cs="Times New Roman"/>
          <w:noProof/>
          <w:sz w:val="24"/>
          <w:szCs w:val="24"/>
        </w:rPr>
        <w:t>(Markle &amp; Rottenstreich, 2018)</w:t>
      </w:r>
      <w:r w:rsidR="00000E79">
        <w:rPr>
          <w:rFonts w:ascii="Times New Roman" w:hAnsi="Times New Roman" w:cs="Times New Roman"/>
          <w:sz w:val="24"/>
          <w:szCs w:val="24"/>
        </w:rPr>
        <w:fldChar w:fldCharType="end"/>
      </w:r>
      <w:r w:rsidR="00000E79">
        <w:rPr>
          <w:rFonts w:ascii="Times New Roman" w:hAnsi="Times New Roman" w:cs="Times New Roman"/>
          <w:sz w:val="24"/>
          <w:szCs w:val="24"/>
        </w:rPr>
        <w:t xml:space="preserve"> may be driven, in part, by the greater subjective fluency of holding consistent positions. </w:t>
      </w:r>
    </w:p>
    <w:p w14:paraId="433AA5B2" w14:textId="7D3FEA8E" w:rsidR="00F62345" w:rsidRDefault="00783FBA" w:rsidP="001D6E16">
      <w:pPr>
        <w:spacing w:after="0" w:line="480" w:lineRule="auto"/>
        <w:ind w:firstLine="432"/>
        <w:rPr>
          <w:rFonts w:ascii="Times New Roman" w:hAnsi="Times New Roman" w:cs="Times New Roman"/>
          <w:b/>
          <w:i/>
          <w:sz w:val="24"/>
          <w:szCs w:val="24"/>
        </w:rPr>
      </w:pPr>
      <w:r>
        <w:rPr>
          <w:rFonts w:ascii="Times New Roman" w:hAnsi="Times New Roman" w:cs="Times New Roman"/>
          <w:sz w:val="24"/>
          <w:szCs w:val="24"/>
        </w:rPr>
        <w:t>Our findings also contribute to the literature on f</w:t>
      </w:r>
      <w:r w:rsidRPr="00E23BF5">
        <w:rPr>
          <w:rFonts w:ascii="Times New Roman" w:hAnsi="Times New Roman" w:cs="Times New Roman"/>
          <w:sz w:val="24"/>
          <w:szCs w:val="24"/>
        </w:rPr>
        <w:t>inancial diversification</w:t>
      </w:r>
      <w:r>
        <w:rPr>
          <w:rFonts w:ascii="Times New Roman" w:hAnsi="Times New Roman" w:cs="Times New Roman"/>
          <w:sz w:val="24"/>
          <w:szCs w:val="24"/>
        </w:rPr>
        <w:t xml:space="preserve">, which has </w:t>
      </w:r>
      <w:r w:rsidRPr="00E23BF5">
        <w:rPr>
          <w:rFonts w:ascii="Times New Roman" w:hAnsi="Times New Roman" w:cs="Times New Roman"/>
          <w:sz w:val="24"/>
          <w:szCs w:val="24"/>
        </w:rPr>
        <w:t>two components: “passive diversification” (investing in multiple assets) and “diversification skill” (choosing imperfectly correlated assets)</w:t>
      </w:r>
      <w:r w:rsidR="001D6E16">
        <w:rPr>
          <w:rFonts w:ascii="Times New Roman" w:hAnsi="Times New Roman" w:cs="Times New Roman"/>
          <w:sz w:val="24"/>
          <w:szCs w:val="24"/>
        </w:rPr>
        <w:t xml:space="preserve"> </w:t>
      </w:r>
      <w:r w:rsidR="001D6E16">
        <w:rPr>
          <w:rFonts w:ascii="Times New Roman" w:hAnsi="Times New Roman" w:cs="Times New Roman"/>
          <w:sz w:val="24"/>
          <w:szCs w:val="24"/>
        </w:rPr>
        <w:fldChar w:fldCharType="begin"/>
      </w:r>
      <w:r w:rsidR="001D6E16">
        <w:rPr>
          <w:rFonts w:ascii="Times New Roman" w:hAnsi="Times New Roman" w:cs="Times New Roman"/>
          <w:sz w:val="24"/>
          <w:szCs w:val="24"/>
        </w:rPr>
        <w:instrText xml:space="preserve"> ADDIN EN.CITE &lt;EndNote&gt;&lt;Cite&gt;&lt;Author&gt;Goetzmann&lt;/Author&gt;&lt;Year&gt;2008&lt;/Year&gt;&lt;RecNum&gt;1021&lt;/RecNum&gt;&lt;DisplayText&gt;(Goetzmann &amp;amp; Kumar, 2008)&lt;/DisplayText&gt;&lt;record&gt;&lt;rec-number&gt;1021&lt;/rec-number&gt;&lt;foreign-keys&gt;&lt;key app="EN" db-id="zdedsaw0fztw5aerzw75fxznv2v95vwvdxfv" timestamp="1349884041"&gt;1021&lt;/key&gt;&lt;/foreign-keys&gt;&lt;ref-type name="Journal Article"&gt;17&lt;/ref-type&gt;&lt;contributors&gt;&lt;authors&gt;&lt;author&gt;Goetzmann, William N.&lt;/author&gt;&lt;author&gt;Kumar, Alok&lt;/author&gt;&lt;/authors&gt;&lt;/contributors&gt;&lt;auth-address&gt;Goetzmann, WN&amp;#xD;Yale Univ, Sch Management, New Haven, CT 06520 USA&amp;#xD;Yale Univ, Sch Management, New Haven, CT 06520 USA&amp;#xD;Yale Univ, Sch Management, New Haven, CT 06520 USA&amp;#xD;Univ Texas Austin, McCombs Sch Business, Austin, TX 78712 USA&lt;/auth-address&gt;&lt;titles&gt;&lt;title&gt;Equity Portfolio Diversification&lt;/title&gt;&lt;secondary-title&gt;Review of Finance&lt;/secondary-title&gt;&lt;alt-title&gt;Rev Financ&lt;/alt-title&gt;&lt;/titles&gt;&lt;periodical&gt;&lt;full-title&gt;Review of Finance&lt;/full-title&gt;&lt;/periodical&gt;&lt;volume&gt;12&lt;/volume&gt;&lt;number&gt;3&lt;/number&gt;&lt;keywords&gt;&lt;keyword&gt;common-stock investment&lt;/keyword&gt;&lt;keyword&gt;asset pricing model&lt;/keyword&gt;&lt;keyword&gt;individual investors&lt;/keyword&gt;&lt;keyword&gt;separation theorem&lt;/keyword&gt;&lt;keyword&gt;risk&lt;/keyword&gt;&lt;keyword&gt;preferences&lt;/keyword&gt;&lt;keyword&gt;costs&lt;/keyword&gt;&lt;keyword&gt;equilibrium&lt;/keyword&gt;&lt;keyword&gt;information&lt;/keyword&gt;&lt;keyword&gt;performance&lt;/keyword&gt;&lt;/keywords&gt;&lt;dates&gt;&lt;year&gt;2008&lt;/year&gt;&lt;/dates&gt;&lt;isbn&gt;1572-3097&lt;/isbn&gt;&lt;accession-num&gt;ISI:000258437300001&lt;/accession-num&gt;&lt;urls&gt;&lt;related-urls&gt;&lt;url&gt;&amp;lt;Go to ISI&amp;gt;://000258437300001&lt;/url&gt;&lt;/related-urls&gt;&lt;/urls&gt;&lt;electronic-resource-num&gt;Doi 10.1093/Rof/Rfn005&lt;/electronic-resource-num&gt;&lt;language&gt;English&lt;/language&gt;&lt;/record&gt;&lt;/Cite&gt;&lt;/EndNote&gt;</w:instrText>
      </w:r>
      <w:r w:rsidR="001D6E16">
        <w:rPr>
          <w:rFonts w:ascii="Times New Roman" w:hAnsi="Times New Roman" w:cs="Times New Roman"/>
          <w:sz w:val="24"/>
          <w:szCs w:val="24"/>
        </w:rPr>
        <w:fldChar w:fldCharType="separate"/>
      </w:r>
      <w:r w:rsidR="001D6E16">
        <w:rPr>
          <w:rFonts w:ascii="Times New Roman" w:hAnsi="Times New Roman" w:cs="Times New Roman"/>
          <w:noProof/>
          <w:sz w:val="24"/>
          <w:szCs w:val="24"/>
        </w:rPr>
        <w:t>(Goetzmann &amp; Kumar, 2008)</w:t>
      </w:r>
      <w:r w:rsidR="001D6E16">
        <w:rPr>
          <w:rFonts w:ascii="Times New Roman" w:hAnsi="Times New Roman" w:cs="Times New Roman"/>
          <w:sz w:val="24"/>
          <w:szCs w:val="24"/>
        </w:rPr>
        <w:fldChar w:fldCharType="end"/>
      </w:r>
      <w:r w:rsidRPr="00E23BF5">
        <w:rPr>
          <w:rFonts w:ascii="Times New Roman" w:hAnsi="Times New Roman" w:cs="Times New Roman"/>
          <w:sz w:val="24"/>
          <w:szCs w:val="24"/>
        </w:rPr>
        <w:t xml:space="preserve">. Previous research </w:t>
      </w:r>
      <w:r w:rsidR="00007EFC">
        <w:rPr>
          <w:rFonts w:ascii="Times New Roman" w:hAnsi="Times New Roman" w:cs="Times New Roman"/>
          <w:sz w:val="24"/>
          <w:szCs w:val="24"/>
        </w:rPr>
        <w:t>on</w:t>
      </w:r>
      <w:r w:rsidR="00007EFC" w:rsidRPr="00E23BF5">
        <w:rPr>
          <w:rFonts w:ascii="Times New Roman" w:hAnsi="Times New Roman" w:cs="Times New Roman"/>
          <w:sz w:val="24"/>
          <w:szCs w:val="24"/>
        </w:rPr>
        <w:t xml:space="preserve"> </w:t>
      </w:r>
      <w:r w:rsidRPr="00E23BF5">
        <w:rPr>
          <w:rFonts w:ascii="Times New Roman" w:hAnsi="Times New Roman" w:cs="Times New Roman"/>
          <w:sz w:val="24"/>
          <w:szCs w:val="24"/>
        </w:rPr>
        <w:t>diversification biases has primarily focused on the former component, passive diversification, finding that lay investors tend to invest evenly across available financial assets</w:t>
      </w:r>
      <w:r w:rsidR="001D6E16">
        <w:rPr>
          <w:rFonts w:ascii="Times New Roman" w:hAnsi="Times New Roman" w:cs="Times New Roman"/>
          <w:sz w:val="24"/>
          <w:szCs w:val="24"/>
        </w:rPr>
        <w:t xml:space="preserve"> </w:t>
      </w:r>
      <w:r w:rsidR="001D6E16">
        <w:rPr>
          <w:rFonts w:ascii="Times New Roman" w:hAnsi="Times New Roman" w:cs="Times New Roman"/>
          <w:sz w:val="24"/>
          <w:szCs w:val="24"/>
        </w:rPr>
        <w:fldChar w:fldCharType="begin"/>
      </w:r>
      <w:r w:rsidR="001D6E16">
        <w:rPr>
          <w:rFonts w:ascii="Times New Roman" w:hAnsi="Times New Roman" w:cs="Times New Roman"/>
          <w:sz w:val="24"/>
          <w:szCs w:val="24"/>
        </w:rPr>
        <w:instrText xml:space="preserve"> ADDIN EN.CITE &lt;EndNote&gt;&lt;Cite&gt;&lt;Author&gt;Benartzi&lt;/Author&gt;&lt;Year&gt;2001&lt;/Year&gt;&lt;RecNum&gt;874&lt;/RecNum&gt;&lt;DisplayText&gt;(Benartzi &amp;amp; Thaler, 2001)&lt;/DisplayText&gt;&lt;record&gt;&lt;rec-number&gt;874&lt;/rec-number&gt;&lt;foreign-keys&gt;&lt;key app="EN" db-id="zdedsaw0fztw5aerzw75fxznv2v95vwvdxfv" timestamp="1332828656"&gt;874&lt;/key&gt;&lt;/foreign-keys&gt;&lt;ref-type name="Journal Article"&gt;17&lt;/ref-type&gt;&lt;contributors&gt;&lt;authors&gt;&lt;author&gt;Benartzi, Shlomo&lt;/author&gt;&lt;author&gt;Thaler, Richard H.&lt;/author&gt;&lt;/authors&gt;&lt;/contributors&gt;&lt;auth-address&gt;Benartzi, S&amp;#xD;Univ Calif Los Angeles, Anderson Sch Management, 110 Westwood Plaza, Los Angeles, CA 90995 USA&amp;#xD;Univ Calif Los Angeles, Anderson Sch Management, 110 Westwood Plaza, Los Angeles, CA 90995 USA&amp;#xD;Univ Calif Los Angeles, Anderson Sch Management, Los Angeles, CA 90995 USA&amp;#xD;Univ Chicago, Grad Sch Business, Chicago, IL 60637 USA&lt;/auth-address&gt;&lt;titles&gt;&lt;title&gt;Naive Diversification Strategies in Defined Contribution Saving Plans&lt;/title&gt;&lt;secondary-title&gt;American Economic Review&lt;/secondary-title&gt;&lt;alt-title&gt;Am Econ Rev&lt;/alt-title&gt;&lt;/titles&gt;&lt;periodical&gt;&lt;full-title&gt;American Economic Review&lt;/full-title&gt;&lt;/periodical&gt;&lt;pages&gt;79-98&lt;/pages&gt;&lt;volume&gt;91&lt;/volume&gt;&lt;number&gt;1&lt;/number&gt;&lt;keywords&gt;&lt;keyword&gt;variety-seeking&lt;/keyword&gt;&lt;keyword&gt;equity premium&lt;/keyword&gt;&lt;keyword&gt;puzzle&lt;/keyword&gt;&lt;keyword&gt;choices&lt;/keyword&gt;&lt;/keywords&gt;&lt;dates&gt;&lt;year&gt;2001&lt;/year&gt;&lt;pub-dates&gt;&lt;date&gt;Mar&lt;/date&gt;&lt;/pub-dates&gt;&lt;/dates&gt;&lt;isbn&gt;0002-8282&lt;/isbn&gt;&lt;accession-num&gt;ISI:000167793400004&lt;/accession-num&gt;&lt;urls&gt;&lt;related-urls&gt;&lt;url&gt;&amp;lt;Go to ISI&amp;gt;://000167793400004&lt;/url&gt;&lt;/related-urls&gt;&lt;/urls&gt;&lt;language&gt;English&lt;/language&gt;&lt;/record&gt;&lt;/Cite&gt;&lt;/EndNote&gt;</w:instrText>
      </w:r>
      <w:r w:rsidR="001D6E16">
        <w:rPr>
          <w:rFonts w:ascii="Times New Roman" w:hAnsi="Times New Roman" w:cs="Times New Roman"/>
          <w:sz w:val="24"/>
          <w:szCs w:val="24"/>
        </w:rPr>
        <w:fldChar w:fldCharType="separate"/>
      </w:r>
      <w:r w:rsidR="001D6E16">
        <w:rPr>
          <w:rFonts w:ascii="Times New Roman" w:hAnsi="Times New Roman" w:cs="Times New Roman"/>
          <w:noProof/>
          <w:sz w:val="24"/>
          <w:szCs w:val="24"/>
        </w:rPr>
        <w:t>(Benartzi &amp; Thaler, 2001)</w:t>
      </w:r>
      <w:r w:rsidR="001D6E16">
        <w:rPr>
          <w:rFonts w:ascii="Times New Roman" w:hAnsi="Times New Roman" w:cs="Times New Roman"/>
          <w:sz w:val="24"/>
          <w:szCs w:val="24"/>
        </w:rPr>
        <w:fldChar w:fldCharType="end"/>
      </w:r>
      <w:r w:rsidR="001D6E16">
        <w:rPr>
          <w:rFonts w:ascii="Times New Roman" w:hAnsi="Times New Roman" w:cs="Times New Roman"/>
          <w:sz w:val="24"/>
          <w:szCs w:val="24"/>
        </w:rPr>
        <w:t xml:space="preserve"> </w:t>
      </w:r>
      <w:r w:rsidRPr="00E23BF5">
        <w:rPr>
          <w:rFonts w:ascii="Times New Roman" w:hAnsi="Times New Roman" w:cs="Times New Roman"/>
          <w:sz w:val="24"/>
          <w:szCs w:val="24"/>
        </w:rPr>
        <w:t>and neglect covariance</w:t>
      </w:r>
      <w:r w:rsidR="001D6E16">
        <w:rPr>
          <w:rFonts w:ascii="Times New Roman" w:hAnsi="Times New Roman" w:cs="Times New Roman"/>
          <w:sz w:val="24"/>
          <w:szCs w:val="24"/>
        </w:rPr>
        <w:t xml:space="preserve"> </w:t>
      </w:r>
      <w:r w:rsidR="001D6E16">
        <w:rPr>
          <w:rFonts w:ascii="Times New Roman" w:hAnsi="Times New Roman" w:cs="Times New Roman"/>
          <w:sz w:val="24"/>
          <w:szCs w:val="24"/>
        </w:rPr>
        <w:fldChar w:fldCharType="begin">
          <w:fldData xml:space="preserve">PEVuZE5vdGU+PENpdGU+PEF1dGhvcj5IZWRlc3N0cm9tPC9BdXRob3I+PFllYXI+MjAwNjwvWWVh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</w:fldData>
        </w:fldChar>
      </w:r>
      <w:r w:rsidR="001D6E16">
        <w:rPr>
          <w:rFonts w:ascii="Times New Roman" w:hAnsi="Times New Roman" w:cs="Times New Roman"/>
          <w:sz w:val="24"/>
          <w:szCs w:val="24"/>
        </w:rPr>
        <w:instrText xml:space="preserve"> ADDIN EN.CITE </w:instrText>
      </w:r>
      <w:r w:rsidR="001D6E16">
        <w:rPr>
          <w:rFonts w:ascii="Times New Roman" w:hAnsi="Times New Roman" w:cs="Times New Roman"/>
          <w:sz w:val="24"/>
          <w:szCs w:val="24"/>
        </w:rPr>
        <w:fldChar w:fldCharType="begin">
          <w:fldData xml:space="preserve">PEVuZE5vdGU+PENpdGU+PEF1dGhvcj5IZWRlc3N0cm9tPC9BdXRob3I+PFllYXI+MjAwNjwvWWVh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</w:fldData>
        </w:fldChar>
      </w:r>
      <w:r w:rsidR="001D6E16">
        <w:rPr>
          <w:rFonts w:ascii="Times New Roman" w:hAnsi="Times New Roman" w:cs="Times New Roman"/>
          <w:sz w:val="24"/>
          <w:szCs w:val="24"/>
        </w:rPr>
        <w:instrText xml:space="preserve"> ADDIN EN.CITE.DATA </w:instrText>
      </w:r>
      <w:r w:rsidR="001D6E16">
        <w:rPr>
          <w:rFonts w:ascii="Times New Roman" w:hAnsi="Times New Roman" w:cs="Times New Roman"/>
          <w:sz w:val="24"/>
          <w:szCs w:val="24"/>
        </w:rPr>
      </w:r>
      <w:r w:rsidR="001D6E16">
        <w:rPr>
          <w:rFonts w:ascii="Times New Roman" w:hAnsi="Times New Roman" w:cs="Times New Roman"/>
          <w:sz w:val="24"/>
          <w:szCs w:val="24"/>
        </w:rPr>
        <w:fldChar w:fldCharType="end"/>
      </w:r>
      <w:r w:rsidR="001D6E16">
        <w:rPr>
          <w:rFonts w:ascii="Times New Roman" w:hAnsi="Times New Roman" w:cs="Times New Roman"/>
          <w:sz w:val="24"/>
          <w:szCs w:val="24"/>
        </w:rPr>
      </w:r>
      <w:r w:rsidR="001D6E16">
        <w:rPr>
          <w:rFonts w:ascii="Times New Roman" w:hAnsi="Times New Roman" w:cs="Times New Roman"/>
          <w:sz w:val="24"/>
          <w:szCs w:val="24"/>
        </w:rPr>
        <w:fldChar w:fldCharType="separate"/>
      </w:r>
      <w:r w:rsidR="001D6E16">
        <w:rPr>
          <w:rFonts w:ascii="Times New Roman" w:hAnsi="Times New Roman" w:cs="Times New Roman"/>
          <w:noProof/>
          <w:sz w:val="24"/>
          <w:szCs w:val="24"/>
        </w:rPr>
        <w:t>(Hedesstrom et al., 2006)</w:t>
      </w:r>
      <w:r w:rsidR="001D6E16">
        <w:rPr>
          <w:rFonts w:ascii="Times New Roman" w:hAnsi="Times New Roman" w:cs="Times New Roman"/>
          <w:sz w:val="24"/>
          <w:szCs w:val="24"/>
        </w:rPr>
        <w:fldChar w:fldCharType="end"/>
      </w:r>
      <w:r w:rsidR="001D6E16">
        <w:rPr>
          <w:rFonts w:ascii="Times New Roman" w:hAnsi="Times New Roman" w:cs="Times New Roman"/>
          <w:sz w:val="24"/>
          <w:szCs w:val="24"/>
        </w:rPr>
        <w:t xml:space="preserve">. </w:t>
      </w:r>
      <w:r w:rsidR="001D6E16" w:rsidRPr="00E23BF5">
        <w:rPr>
          <w:rFonts w:ascii="Times New Roman" w:hAnsi="Times New Roman" w:cs="Times New Roman"/>
          <w:sz w:val="24"/>
          <w:szCs w:val="24"/>
        </w:rPr>
        <w:t xml:space="preserve">In contrast, our research focuses on the latter component, diversification skill. We show that lay investors </w:t>
      </w:r>
      <w:r w:rsidR="000C2387">
        <w:rPr>
          <w:rFonts w:ascii="Times New Roman" w:hAnsi="Times New Roman" w:cs="Times New Roman"/>
          <w:sz w:val="24"/>
          <w:szCs w:val="24"/>
        </w:rPr>
        <w:t>do not neglect covariance</w:t>
      </w:r>
      <w:r w:rsidR="00635DCC">
        <w:rPr>
          <w:rFonts w:ascii="Times New Roman" w:hAnsi="Times New Roman" w:cs="Times New Roman"/>
          <w:sz w:val="24"/>
          <w:szCs w:val="24"/>
        </w:rPr>
        <w:t xml:space="preserve">, </w:t>
      </w:r>
      <w:r w:rsidR="000C2387">
        <w:rPr>
          <w:rFonts w:ascii="Times New Roman" w:hAnsi="Times New Roman" w:cs="Times New Roman"/>
          <w:sz w:val="24"/>
          <w:szCs w:val="24"/>
        </w:rPr>
        <w:t xml:space="preserve">but </w:t>
      </w:r>
      <w:r w:rsidR="00635DCC">
        <w:rPr>
          <w:rFonts w:ascii="Times New Roman" w:hAnsi="Times New Roman" w:cs="Times New Roman"/>
          <w:sz w:val="24"/>
          <w:szCs w:val="24"/>
        </w:rPr>
        <w:t xml:space="preserve">rather </w:t>
      </w:r>
      <w:r w:rsidR="001D6E16">
        <w:rPr>
          <w:rFonts w:ascii="Times New Roman" w:hAnsi="Times New Roman" w:cs="Times New Roman"/>
          <w:sz w:val="24"/>
          <w:szCs w:val="24"/>
        </w:rPr>
        <w:t>they use it incorrectly to assess financial risk. Our findings can be reconciled with research on covariance neglect</w:t>
      </w:r>
      <w:r w:rsidR="000C2387">
        <w:rPr>
          <w:rFonts w:ascii="Times New Roman" w:hAnsi="Times New Roman" w:cs="Times New Roman"/>
          <w:sz w:val="24"/>
          <w:szCs w:val="24"/>
        </w:rPr>
        <w:t>: overall</w:t>
      </w:r>
      <w:r w:rsidR="001D6E16">
        <w:rPr>
          <w:rFonts w:ascii="Times New Roman" w:hAnsi="Times New Roman" w:cs="Times New Roman"/>
          <w:sz w:val="24"/>
          <w:szCs w:val="24"/>
        </w:rPr>
        <w:t xml:space="preserve">, covariance information does not seem to influence diversification decisions. </w:t>
      </w:r>
      <w:r w:rsidR="000C2387">
        <w:rPr>
          <w:rFonts w:ascii="Times New Roman" w:hAnsi="Times New Roman" w:cs="Times New Roman"/>
          <w:sz w:val="24"/>
          <w:szCs w:val="24"/>
        </w:rPr>
        <w:t>However, financial literacy strongly moderates this seemingly null effect, insofar as covariance information has opposite consequences among individuals with low versus high financial literacy.</w:t>
      </w:r>
      <w:r w:rsidR="00C057CD">
        <w:rPr>
          <w:rFonts w:ascii="Times New Roman" w:hAnsi="Times New Roman" w:cs="Times New Roman"/>
          <w:sz w:val="24"/>
          <w:szCs w:val="24"/>
        </w:rPr>
        <w:t xml:space="preserve"> </w:t>
      </w:r>
    </w:p>
    <w:p w14:paraId="3C583BAE" w14:textId="2853769E" w:rsidR="00783FBA" w:rsidRDefault="000C2387" w:rsidP="00E47692">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From a practical perspective, our findings provide solutions to improve financial diversification. </w:t>
      </w:r>
      <w:r w:rsidR="00783FBA" w:rsidRPr="00E23BF5">
        <w:rPr>
          <w:rFonts w:ascii="Times New Roman" w:hAnsi="Times New Roman" w:cs="Times New Roman"/>
          <w:sz w:val="24"/>
          <w:szCs w:val="24"/>
        </w:rPr>
        <w:t xml:space="preserve">For instance, </w:t>
      </w:r>
      <w:r>
        <w:rPr>
          <w:rFonts w:ascii="Times New Roman" w:hAnsi="Times New Roman" w:cs="Times New Roman"/>
          <w:sz w:val="24"/>
          <w:szCs w:val="24"/>
        </w:rPr>
        <w:t>past research</w:t>
      </w:r>
      <w:r w:rsidR="00783FBA" w:rsidRPr="00E23BF5">
        <w:rPr>
          <w:rFonts w:ascii="Times New Roman" w:hAnsi="Times New Roman" w:cs="Times New Roman"/>
          <w:sz w:val="24"/>
          <w:szCs w:val="24"/>
        </w:rPr>
        <w:t xml:space="preserve"> has suggested that employers should limit the number of assets offered in a 401(k) investment menu because too much choice may be overwhelming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&lt;EndNote&gt;&lt;Cite&gt;&lt;Author&gt;Iyengar&lt;/Author&gt;&lt;Year&gt;2004&lt;/Year&gt;&lt;RecNum&gt;953&lt;/RecNum&gt;&lt;DisplayText&gt;(Iyengar, Huberman, &amp;amp; Jiang, 2004; Morrin et al., 2012)&lt;/DisplayText&gt;&lt;record&gt;&lt;rec-number&gt;953&lt;/rec-number&gt;&lt;foreign-keys&gt;&lt;key app="EN" db-id="zdedsaw0fztw5aerzw75fxznv2v95vwvdxfv" timestamp="1343024628"&gt;953&lt;/key&gt;&lt;/foreign-keys&gt;&lt;ref-type name="Book Section"&gt;5&lt;/ref-type&gt;&lt;contributors&gt;&lt;authors&gt;&lt;author&gt;Iyengar, Sheena&lt;/author&gt;&lt;author&gt;Huberman, Gur&lt;/author&gt;&lt;author&gt;Jiang, Wei&lt;/author&gt;&lt;/authors&gt;&lt;secondary-authors&gt;&lt;author&gt;Mitchell, O. S. &amp;amp; Utkus, S. &lt;/author&gt;&lt;/secondary-authors&gt;&lt;/contributors&gt;&lt;titles&gt;&lt;title&gt;Much Choice is Too Much? Contributions to 401(k) Retirement Plan &lt;/title&gt;&lt;secondary-title&gt;Pension Design and Structure: New Lessons from Behavioral Finance. &lt;/secondary-title&gt;&lt;/titles&gt;&lt;pages&gt;83-97&lt;/pages&gt;&lt;dates&gt;&lt;year&gt;2004&lt;/year&gt;&lt;/dates&gt;&lt;pub-location&gt;Oxford&lt;/pub-location&gt;&lt;publisher&gt;Oxford University Press&lt;/publisher&gt;&lt;urls&gt;&lt;/urls&gt;&lt;/record&gt;&lt;/Cite&gt;&lt;Cite&gt;&lt;Author&gt;Morrin&lt;/Author&gt;&lt;Year&gt;2012&lt;/Year&gt;&lt;RecNum&gt;847&lt;/RecNum&gt;&lt;record&gt;&lt;rec-number&gt;847&lt;/rec-number&gt;&lt;foreign-keys&gt;&lt;key app="EN" db-id="zdedsaw0fztw5aerzw75fxznv2v95vwvdxfv" timestamp="1332817167"&gt;847&lt;/key&gt;&lt;/foreign-keys&gt;&lt;ref-type name="Journal Article"&gt;17&lt;/ref-type&gt;&lt;contributors&gt;&lt;authors&gt;&lt;author&gt;Morrin, Maureen&lt;/author&gt;&lt;author&gt;Inman, Jeffrey J.&lt;/author&gt;&lt;author&gt;Broniarczyk, Susan M.&lt;/author&gt;&lt;author&gt;Nenkov, Gergana Y.&lt;/author&gt;&lt;author&gt;Reuter, Jonathan&lt;/author&gt;&lt;/authors&gt;&lt;/contributors&gt;&lt;titles&gt;&lt;title&gt;Investing for Retirement: the Moderating Effect of Fund Assortment Size on the 1/n Heuristic &lt;/title&gt;&lt;secondary-title&gt;Journal of Marketing Research&lt;/secondary-title&gt;&lt;/titles&gt;&lt;periodical&gt;&lt;full-title&gt;Journal of Marketing Research&lt;/full-title&gt;&lt;/periodical&gt;&lt;pages&gt;537-550&lt;/pages&gt;&lt;volume&gt;49&lt;/volume&gt;&lt;number&gt;4&lt;/number&gt;&lt;dates&gt;&lt;year&gt;2012&lt;/year&gt;&lt;/dates&gt;&lt;urls&gt;&lt;/urls&gt;&lt;/record&gt;&lt;/Cite&gt;&lt;/EndNote&gt;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(Iyengar, Huberman, &amp; Jiang, 2004; Morrin et al., 2012)</w:t>
      </w:r>
      <w:r>
        <w:rPr>
          <w:rFonts w:ascii="Times New Roman" w:hAnsi="Times New Roman" w:cs="Times New Roman"/>
          <w:sz w:val="24"/>
          <w:szCs w:val="24"/>
        </w:rPr>
        <w:fldChar w:fldCharType="end"/>
      </w:r>
      <w:r w:rsidR="00783FBA" w:rsidRPr="00E23BF5">
        <w:rPr>
          <w:rFonts w:ascii="Times New Roman" w:hAnsi="Times New Roman" w:cs="Times New Roman"/>
          <w:sz w:val="24"/>
          <w:szCs w:val="24"/>
        </w:rPr>
        <w:t>. In addition, our</w:t>
      </w:r>
      <w:r w:rsidR="00783FBA">
        <w:rPr>
          <w:rFonts w:ascii="Times New Roman" w:hAnsi="Times New Roman" w:cs="Times New Roman"/>
          <w:sz w:val="24"/>
          <w:szCs w:val="24"/>
        </w:rPr>
        <w:t xml:space="preserve"> results suggest that </w:t>
      </w:r>
      <w:r>
        <w:rPr>
          <w:rFonts w:ascii="Times New Roman" w:hAnsi="Times New Roman" w:cs="Times New Roman"/>
          <w:sz w:val="24"/>
          <w:szCs w:val="24"/>
        </w:rPr>
        <w:t xml:space="preserve">banks, or </w:t>
      </w:r>
      <w:r w:rsidR="00783FBA">
        <w:rPr>
          <w:rFonts w:ascii="Times New Roman" w:hAnsi="Times New Roman" w:cs="Times New Roman"/>
          <w:sz w:val="24"/>
          <w:szCs w:val="24"/>
        </w:rPr>
        <w:t xml:space="preserve">employers </w:t>
      </w:r>
      <w:r w:rsidR="00783FBA" w:rsidRPr="00E23BF5">
        <w:rPr>
          <w:rFonts w:ascii="Times New Roman" w:hAnsi="Times New Roman" w:cs="Times New Roman"/>
          <w:sz w:val="24"/>
          <w:szCs w:val="24"/>
        </w:rPr>
        <w:t>who offer contribution plans</w:t>
      </w:r>
      <w:r>
        <w:rPr>
          <w:rFonts w:ascii="Times New Roman" w:hAnsi="Times New Roman" w:cs="Times New Roman"/>
          <w:sz w:val="24"/>
          <w:szCs w:val="24"/>
        </w:rPr>
        <w:t>,</w:t>
      </w:r>
      <w:r w:rsidR="00783FBA" w:rsidRPr="00E23BF5">
        <w:rPr>
          <w:rFonts w:ascii="Times New Roman" w:hAnsi="Times New Roman" w:cs="Times New Roman"/>
          <w:sz w:val="24"/>
          <w:szCs w:val="24"/>
        </w:rPr>
        <w:t xml:space="preserve"> should</w:t>
      </w:r>
      <w:r w:rsidR="002F6FC1">
        <w:rPr>
          <w:rFonts w:ascii="Times New Roman" w:hAnsi="Times New Roman" w:cs="Times New Roman"/>
          <w:sz w:val="24"/>
          <w:szCs w:val="24"/>
        </w:rPr>
        <w:t xml:space="preserve"> propose online tools that </w:t>
      </w:r>
      <w:r w:rsidR="00443AD3">
        <w:rPr>
          <w:rFonts w:ascii="Times New Roman" w:hAnsi="Times New Roman" w:cs="Times New Roman"/>
          <w:sz w:val="24"/>
          <w:szCs w:val="24"/>
        </w:rPr>
        <w:t>allow</w:t>
      </w:r>
      <w:r w:rsidR="002F6FC1">
        <w:rPr>
          <w:rFonts w:ascii="Times New Roman" w:hAnsi="Times New Roman" w:cs="Times New Roman"/>
          <w:sz w:val="24"/>
          <w:szCs w:val="24"/>
        </w:rPr>
        <w:t xml:space="preserve"> individuals </w:t>
      </w:r>
      <w:r w:rsidR="00443AD3">
        <w:rPr>
          <w:rFonts w:ascii="Times New Roman" w:hAnsi="Times New Roman" w:cs="Times New Roman"/>
          <w:sz w:val="24"/>
          <w:szCs w:val="24"/>
        </w:rPr>
        <w:t xml:space="preserve">to </w:t>
      </w:r>
      <w:r w:rsidR="002F6FC1">
        <w:rPr>
          <w:rFonts w:ascii="Times New Roman" w:hAnsi="Times New Roman" w:cs="Times New Roman"/>
          <w:sz w:val="24"/>
          <w:szCs w:val="24"/>
        </w:rPr>
        <w:t xml:space="preserve">observe the aggregate returns </w:t>
      </w:r>
      <w:r w:rsidR="00443AD3">
        <w:rPr>
          <w:rFonts w:ascii="Times New Roman" w:hAnsi="Times New Roman" w:cs="Times New Roman"/>
          <w:sz w:val="24"/>
          <w:szCs w:val="24"/>
        </w:rPr>
        <w:t xml:space="preserve">of </w:t>
      </w:r>
      <w:r w:rsidR="002F6FC1">
        <w:rPr>
          <w:rFonts w:ascii="Times New Roman" w:hAnsi="Times New Roman" w:cs="Times New Roman"/>
          <w:sz w:val="24"/>
          <w:szCs w:val="24"/>
        </w:rPr>
        <w:t xml:space="preserve">the different assets they wish to invest in. For </w:t>
      </w:r>
      <w:r w:rsidR="00635DCC">
        <w:rPr>
          <w:rFonts w:ascii="Times New Roman" w:hAnsi="Times New Roman" w:cs="Times New Roman"/>
          <w:sz w:val="24"/>
          <w:szCs w:val="24"/>
        </w:rPr>
        <w:t>example</w:t>
      </w:r>
      <w:r w:rsidR="002F6FC1">
        <w:rPr>
          <w:rFonts w:ascii="Times New Roman" w:hAnsi="Times New Roman" w:cs="Times New Roman"/>
          <w:sz w:val="24"/>
          <w:szCs w:val="24"/>
        </w:rPr>
        <w:t xml:space="preserve">, </w:t>
      </w:r>
      <w:r w:rsidR="00783FBA">
        <w:rPr>
          <w:rFonts w:ascii="Times New Roman" w:hAnsi="Times New Roman" w:cs="Times New Roman"/>
          <w:sz w:val="24"/>
          <w:szCs w:val="24"/>
        </w:rPr>
        <w:t xml:space="preserve">prospective new assets </w:t>
      </w:r>
      <w:r w:rsidR="002F6FC1">
        <w:rPr>
          <w:rFonts w:ascii="Times New Roman" w:hAnsi="Times New Roman" w:cs="Times New Roman"/>
          <w:sz w:val="24"/>
          <w:szCs w:val="24"/>
        </w:rPr>
        <w:t>could be</w:t>
      </w:r>
      <w:r w:rsidR="00783FBA">
        <w:rPr>
          <w:rFonts w:ascii="Times New Roman" w:hAnsi="Times New Roman" w:cs="Times New Roman"/>
          <w:sz w:val="24"/>
          <w:szCs w:val="24"/>
        </w:rPr>
        <w:t xml:space="preserve"> integrated with the existing portfolio to show the aggregate f</w:t>
      </w:r>
      <w:r w:rsidR="002F6FC1">
        <w:rPr>
          <w:rFonts w:ascii="Times New Roman" w:hAnsi="Times New Roman" w:cs="Times New Roman"/>
          <w:sz w:val="24"/>
          <w:szCs w:val="24"/>
        </w:rPr>
        <w:t>luctuation</w:t>
      </w:r>
      <w:r w:rsidR="00783FBA">
        <w:rPr>
          <w:rFonts w:ascii="Times New Roman" w:hAnsi="Times New Roman" w:cs="Times New Roman"/>
          <w:sz w:val="24"/>
          <w:szCs w:val="24"/>
        </w:rPr>
        <w:t xml:space="preserve">. Such features should nudge lay investors to </w:t>
      </w:r>
      <w:r w:rsidR="002F6FC1">
        <w:rPr>
          <w:rFonts w:ascii="Times New Roman" w:hAnsi="Times New Roman" w:cs="Times New Roman"/>
          <w:sz w:val="24"/>
          <w:szCs w:val="24"/>
        </w:rPr>
        <w:t>form</w:t>
      </w:r>
      <w:r w:rsidR="00783FBA">
        <w:rPr>
          <w:rFonts w:ascii="Times New Roman" w:hAnsi="Times New Roman" w:cs="Times New Roman"/>
          <w:sz w:val="24"/>
          <w:szCs w:val="24"/>
        </w:rPr>
        <w:t xml:space="preserve"> </w:t>
      </w:r>
      <w:r w:rsidR="002F6FC1">
        <w:rPr>
          <w:rFonts w:ascii="Times New Roman" w:hAnsi="Times New Roman" w:cs="Times New Roman"/>
          <w:sz w:val="24"/>
          <w:szCs w:val="24"/>
        </w:rPr>
        <w:t>well-diversified</w:t>
      </w:r>
      <w:r w:rsidR="00783FBA">
        <w:rPr>
          <w:rFonts w:ascii="Times New Roman" w:hAnsi="Times New Roman" w:cs="Times New Roman"/>
          <w:sz w:val="24"/>
          <w:szCs w:val="24"/>
        </w:rPr>
        <w:t xml:space="preserve"> </w:t>
      </w:r>
      <w:r w:rsidR="00783FBA">
        <w:rPr>
          <w:rFonts w:ascii="Times New Roman" w:hAnsi="Times New Roman" w:cs="Times New Roman"/>
          <w:sz w:val="24"/>
          <w:szCs w:val="24"/>
        </w:rPr>
        <w:lastRenderedPageBreak/>
        <w:t xml:space="preserve">portfolios, while having little effect on expert investors; a </w:t>
      </w:r>
      <w:r w:rsidR="00783FBA" w:rsidRPr="00E23BF5">
        <w:rPr>
          <w:rFonts w:ascii="Times New Roman" w:hAnsi="Times New Roman" w:cs="Times New Roman"/>
          <w:sz w:val="24"/>
          <w:szCs w:val="24"/>
        </w:rPr>
        <w:t>“just-in-time” financial education</w:t>
      </w:r>
      <w:r w:rsidR="002F6FC1">
        <w:rPr>
          <w:rFonts w:ascii="Times New Roman" w:hAnsi="Times New Roman" w:cs="Times New Roman"/>
          <w:sz w:val="24"/>
          <w:szCs w:val="24"/>
        </w:rPr>
        <w:t xml:space="preserve"> </w:t>
      </w:r>
      <w:r w:rsidR="002F6FC1">
        <w:rPr>
          <w:rFonts w:ascii="Times New Roman" w:hAnsi="Times New Roman" w:cs="Times New Roman"/>
          <w:sz w:val="24"/>
          <w:szCs w:val="24"/>
        </w:rPr>
        <w:fldChar w:fldCharType="begin"/>
      </w:r>
      <w:r w:rsidR="002F6FC1">
        <w:rPr>
          <w:rFonts w:ascii="Times New Roman" w:hAnsi="Times New Roman" w:cs="Times New Roman"/>
          <w:sz w:val="24"/>
          <w:szCs w:val="24"/>
        </w:rPr>
        <w:instrText xml:space="preserve"> ADDIN EN.CITE &lt;EndNote&gt;&lt;Cite&gt;&lt;Author&gt;Fernandes&lt;/Author&gt;&lt;Year&gt;2014&lt;/Year&gt;&lt;RecNum&gt;1741&lt;/RecNum&gt;&lt;DisplayText&gt;(Fernandes et al., 2014)&lt;/DisplayText&gt;&lt;record&gt;&lt;rec-number&gt;1741&lt;/rec-number&gt;&lt;foreign-keys&gt;&lt;key app="EN" db-id="zdedsaw0fztw5aerzw75fxznv2v95vwvdxfv" timestamp="1395417849"&gt;1741&lt;/key&gt;&lt;/foreign-keys&gt;&lt;ref-type name="Journal Article"&gt;17&lt;/ref-type&gt;&lt;contributors&gt;&lt;authors&gt;&lt;author&gt;Fernandes, Daniel&lt;/author&gt;&lt;author&gt;Lynch, John G&lt;/author&gt;&lt;author&gt;Netemeyer, Richard G&lt;/author&gt;&lt;/authors&gt;&lt;/contributors&gt;&lt;titles&gt;&lt;title&gt;Financial Literacy, Financial Education, and Downstream Financial Behaviors&lt;/title&gt;&lt;secondary-title&gt;Management Science&lt;/secondary-title&gt;&lt;/titles&gt;&lt;periodical&gt;&lt;full-title&gt;Management Science&lt;/full-title&gt;&lt;/periodical&gt;&lt;pages&gt;1861-83&lt;/pages&gt;&lt;volume&gt;60&lt;/volume&gt;&lt;number&gt;8&lt;/number&gt;&lt;dates&gt;&lt;year&gt;2014&lt;/year&gt;&lt;/dates&gt;&lt;isbn&gt;0025-1909&lt;/isbn&gt;&lt;urls&gt;&lt;/urls&gt;&lt;/record&gt;&lt;/Cite&gt;&lt;/EndNote&gt;</w:instrText>
      </w:r>
      <w:r w:rsidR="002F6FC1">
        <w:rPr>
          <w:rFonts w:ascii="Times New Roman" w:hAnsi="Times New Roman" w:cs="Times New Roman"/>
          <w:sz w:val="24"/>
          <w:szCs w:val="24"/>
        </w:rPr>
        <w:fldChar w:fldCharType="separate"/>
      </w:r>
      <w:r w:rsidR="002F6FC1">
        <w:rPr>
          <w:rFonts w:ascii="Times New Roman" w:hAnsi="Times New Roman" w:cs="Times New Roman"/>
          <w:noProof/>
          <w:sz w:val="24"/>
          <w:szCs w:val="24"/>
        </w:rPr>
        <w:t>(Fernandes et al., 2014)</w:t>
      </w:r>
      <w:r w:rsidR="002F6FC1">
        <w:rPr>
          <w:rFonts w:ascii="Times New Roman" w:hAnsi="Times New Roman" w:cs="Times New Roman"/>
          <w:sz w:val="24"/>
          <w:szCs w:val="24"/>
        </w:rPr>
        <w:fldChar w:fldCharType="end"/>
      </w:r>
      <w:r w:rsidR="002F6FC1">
        <w:rPr>
          <w:rFonts w:ascii="Times New Roman" w:hAnsi="Times New Roman" w:cs="Times New Roman"/>
          <w:sz w:val="24"/>
          <w:szCs w:val="24"/>
        </w:rPr>
        <w:t>.</w:t>
      </w:r>
    </w:p>
    <w:p w14:paraId="68B6783F" w14:textId="63A42E9E" w:rsidR="00783FBA" w:rsidRDefault="00783FBA" w:rsidP="002F6FC1">
      <w:pPr>
        <w:spacing w:after="0" w:line="480" w:lineRule="auto"/>
        <w:ind w:firstLine="432"/>
        <w:rPr>
          <w:rFonts w:ascii="Times New Roman" w:hAnsi="Times New Roman" w:cs="Times New Roman"/>
          <w:sz w:val="24"/>
          <w:szCs w:val="24"/>
        </w:rPr>
      </w:pPr>
      <w:r w:rsidRPr="00E23BF5">
        <w:rPr>
          <w:rFonts w:ascii="Times New Roman" w:hAnsi="Times New Roman" w:cs="Times New Roman"/>
          <w:sz w:val="24"/>
          <w:szCs w:val="24"/>
        </w:rPr>
        <w:t xml:space="preserve">Financial illiteracy across individual investors remains widespread, even in such developed financial markets as the United States, Western Europe, and Japan </w:t>
      </w:r>
      <w:r w:rsidR="002F6FC1">
        <w:rPr>
          <w:rFonts w:ascii="Times New Roman" w:hAnsi="Times New Roman" w:cs="Times New Roman"/>
          <w:sz w:val="24"/>
          <w:szCs w:val="24"/>
        </w:rPr>
        <w:fldChar w:fldCharType="begin"/>
      </w:r>
      <w:r w:rsidR="002F6FC1">
        <w:rPr>
          <w:rFonts w:ascii="Times New Roman" w:hAnsi="Times New Roman" w:cs="Times New Roman"/>
          <w:sz w:val="24"/>
          <w:szCs w:val="24"/>
        </w:rPr>
        <w:instrText xml:space="preserve"> ADDIN EN.CITE &lt;EndNote&gt;&lt;Cite&gt;&lt;Author&gt;Van Rooij&lt;/Author&gt;&lt;Year&gt;2011&lt;/Year&gt;&lt;RecNum&gt;2582&lt;/RecNum&gt;&lt;DisplayText&gt;(Van Rooij, Lusardi, &amp;amp; Alessie, 2011)&lt;/DisplayText&gt;&lt;record&gt;&lt;rec-number&gt;2582&lt;/rec-number&gt;&lt;foreign-keys&gt;&lt;key app="EN" db-id="zdedsaw0fztw5aerzw75fxznv2v95vwvdxfv" timestamp="1543628121"&gt;2582&lt;/key&gt;&lt;/foreign-keys&gt;&lt;ref-type name="Journal Article"&gt;17&lt;/ref-type&gt;&lt;contributors&gt;&lt;authors&gt;&lt;author&gt;Van Rooij, Maarten&lt;/author&gt;&lt;author&gt;Lusardi, Annamaria&lt;/author&gt;&lt;author&gt;Alessie, Rob&lt;/author&gt;&lt;/authors&gt;&lt;/contributors&gt;&lt;titles&gt;&lt;title&gt;Financial literacy and stock market participation&lt;/title&gt;&lt;secondary-title&gt;Journal of Financial Economics&lt;/secondary-title&gt;&lt;/titles&gt;&lt;periodical&gt;&lt;full-title&gt;Journal of Financial Economics&lt;/full-title&gt;&lt;abbr-1&gt;J Financ Econ&lt;/abbr-1&gt;&lt;/periodical&gt;&lt;pages&gt;449-472&lt;/pages&gt;&lt;volume&gt;101&lt;/volume&gt;&lt;number&gt;2&lt;/number&gt;&lt;dates&gt;&lt;year&gt;2011&lt;/year&gt;&lt;/dates&gt;&lt;isbn&gt;0304-405X&lt;/isbn&gt;&lt;urls&gt;&lt;/urls&gt;&lt;/record&gt;&lt;/Cite&gt;&lt;/EndNote&gt;</w:instrText>
      </w:r>
      <w:r w:rsidR="002F6FC1">
        <w:rPr>
          <w:rFonts w:ascii="Times New Roman" w:hAnsi="Times New Roman" w:cs="Times New Roman"/>
          <w:sz w:val="24"/>
          <w:szCs w:val="24"/>
        </w:rPr>
        <w:fldChar w:fldCharType="separate"/>
      </w:r>
      <w:r w:rsidR="002F6FC1">
        <w:rPr>
          <w:rFonts w:ascii="Times New Roman" w:hAnsi="Times New Roman" w:cs="Times New Roman"/>
          <w:noProof/>
          <w:sz w:val="24"/>
          <w:szCs w:val="24"/>
        </w:rPr>
        <w:t>(Van Rooij, Lusardi, &amp; Alessie, 2011)</w:t>
      </w:r>
      <w:r w:rsidR="002F6FC1">
        <w:rPr>
          <w:rFonts w:ascii="Times New Roman" w:hAnsi="Times New Roman" w:cs="Times New Roman"/>
          <w:sz w:val="24"/>
          <w:szCs w:val="24"/>
        </w:rPr>
        <w:fldChar w:fldCharType="end"/>
      </w:r>
      <w:r w:rsidRPr="00E23BF5">
        <w:rPr>
          <w:rFonts w:ascii="Times New Roman" w:hAnsi="Times New Roman" w:cs="Times New Roman"/>
          <w:sz w:val="24"/>
          <w:szCs w:val="24"/>
        </w:rPr>
        <w:t>. At the same time, as defined contribution pension plans gain popularity among employers</w:t>
      </w:r>
      <w:r>
        <w:rPr>
          <w:rFonts w:ascii="Times New Roman" w:hAnsi="Times New Roman" w:cs="Times New Roman"/>
          <w:sz w:val="24"/>
          <w:szCs w:val="24"/>
        </w:rPr>
        <w:t xml:space="preserve"> and FinTech </w:t>
      </w:r>
      <w:r w:rsidR="00007EFC">
        <w:rPr>
          <w:rFonts w:ascii="Times New Roman" w:hAnsi="Times New Roman" w:cs="Times New Roman"/>
          <w:sz w:val="24"/>
          <w:szCs w:val="24"/>
        </w:rPr>
        <w:t xml:space="preserve">applications </w:t>
      </w:r>
      <w:r>
        <w:rPr>
          <w:rFonts w:ascii="Times New Roman" w:hAnsi="Times New Roman" w:cs="Times New Roman"/>
          <w:sz w:val="24"/>
          <w:szCs w:val="24"/>
        </w:rPr>
        <w:t>gain popularity among consumers</w:t>
      </w:r>
      <w:r w:rsidRPr="00E23BF5">
        <w:rPr>
          <w:rFonts w:ascii="Times New Roman" w:hAnsi="Times New Roman" w:cs="Times New Roman"/>
          <w:sz w:val="24"/>
          <w:szCs w:val="24"/>
        </w:rPr>
        <w:t xml:space="preserve">, individuals often find themselves in charge of their own financial security, while simultaneously being confronted with an assortment of sophisticated financial instruments. The need for robust solutions to help people to make better investment decisions has never being greater. </w:t>
      </w:r>
      <w:r>
        <w:rPr>
          <w:rFonts w:ascii="Times New Roman" w:hAnsi="Times New Roman" w:cs="Times New Roman"/>
          <w:sz w:val="24"/>
          <w:szCs w:val="24"/>
        </w:rPr>
        <w:t xml:space="preserve">Through an improved understanding of the risk perceptions of lay investors, we can build better financial tools to bridge the gap and nudge lay investors to allocate like expert investors. </w:t>
      </w:r>
    </w:p>
    <w:p w14:paraId="2C9D4422" w14:textId="341AA2AD" w:rsidR="00DC0FBD" w:rsidRDefault="00DC0FBD" w:rsidP="002F6FC1">
      <w:pPr>
        <w:spacing w:after="0" w:line="480" w:lineRule="auto"/>
        <w:ind w:firstLine="432"/>
        <w:rPr>
          <w:rFonts w:ascii="Times New Roman" w:hAnsi="Times New Roman" w:cs="Times New Roman"/>
          <w:sz w:val="24"/>
          <w:szCs w:val="24"/>
        </w:rPr>
      </w:pPr>
    </w:p>
    <w:p w14:paraId="7CDFA734" w14:textId="35D7DA1D" w:rsidR="00DC0FBD" w:rsidRDefault="00DC0FBD" w:rsidP="002F6FC1">
      <w:pPr>
        <w:spacing w:after="0" w:line="480" w:lineRule="auto"/>
        <w:ind w:firstLine="432"/>
        <w:rPr>
          <w:rFonts w:ascii="Times New Roman" w:hAnsi="Times New Roman" w:cs="Times New Roman"/>
          <w:sz w:val="24"/>
          <w:szCs w:val="24"/>
        </w:rPr>
      </w:pPr>
    </w:p>
    <w:p w14:paraId="34D75517" w14:textId="43DC6691" w:rsidR="00DC0FBD" w:rsidRDefault="00DC0FBD" w:rsidP="002F6FC1">
      <w:pPr>
        <w:spacing w:after="0" w:line="480" w:lineRule="auto"/>
        <w:ind w:firstLine="432"/>
        <w:rPr>
          <w:rFonts w:ascii="Times New Roman" w:hAnsi="Times New Roman" w:cs="Times New Roman"/>
          <w:sz w:val="24"/>
          <w:szCs w:val="24"/>
        </w:rPr>
      </w:pPr>
    </w:p>
    <w:p w14:paraId="7957A8F5" w14:textId="6BCFAC20" w:rsidR="00DC0FBD" w:rsidRDefault="00DC0FBD" w:rsidP="002F6FC1">
      <w:pPr>
        <w:spacing w:after="0" w:line="480" w:lineRule="auto"/>
        <w:ind w:firstLine="432"/>
        <w:rPr>
          <w:rFonts w:ascii="Times New Roman" w:hAnsi="Times New Roman" w:cs="Times New Roman"/>
          <w:sz w:val="24"/>
          <w:szCs w:val="24"/>
        </w:rPr>
      </w:pPr>
    </w:p>
    <w:p w14:paraId="190B486E" w14:textId="39BFAA69" w:rsidR="00DC0FBD" w:rsidRDefault="00DC0FBD" w:rsidP="002F6FC1">
      <w:pPr>
        <w:spacing w:after="0" w:line="480" w:lineRule="auto"/>
        <w:ind w:firstLine="432"/>
        <w:rPr>
          <w:rFonts w:ascii="Times New Roman" w:hAnsi="Times New Roman" w:cs="Times New Roman"/>
          <w:sz w:val="24"/>
          <w:szCs w:val="24"/>
        </w:rPr>
      </w:pPr>
    </w:p>
    <w:p w14:paraId="08F94BD9" w14:textId="629FBB88" w:rsidR="00DC0FBD" w:rsidRDefault="00DC0FBD" w:rsidP="002F6FC1">
      <w:pPr>
        <w:spacing w:after="0" w:line="480" w:lineRule="auto"/>
        <w:ind w:firstLine="432"/>
        <w:rPr>
          <w:rFonts w:ascii="Times New Roman" w:hAnsi="Times New Roman" w:cs="Times New Roman"/>
          <w:sz w:val="24"/>
          <w:szCs w:val="24"/>
        </w:rPr>
      </w:pPr>
    </w:p>
    <w:p w14:paraId="24EA4EAA" w14:textId="62947121" w:rsidR="00DC0FBD" w:rsidRDefault="00DC0FBD" w:rsidP="002F6FC1">
      <w:pPr>
        <w:spacing w:after="0" w:line="480" w:lineRule="auto"/>
        <w:ind w:firstLine="432"/>
        <w:rPr>
          <w:rFonts w:ascii="Times New Roman" w:hAnsi="Times New Roman" w:cs="Times New Roman"/>
          <w:sz w:val="24"/>
          <w:szCs w:val="24"/>
        </w:rPr>
      </w:pPr>
    </w:p>
    <w:p w14:paraId="73C4F4FF" w14:textId="2ABD063E" w:rsidR="00DC0FBD" w:rsidRDefault="00DC0FBD" w:rsidP="002F6FC1">
      <w:pPr>
        <w:spacing w:after="0" w:line="480" w:lineRule="auto"/>
        <w:ind w:firstLine="432"/>
        <w:rPr>
          <w:rFonts w:ascii="Times New Roman" w:hAnsi="Times New Roman" w:cs="Times New Roman"/>
          <w:sz w:val="24"/>
          <w:szCs w:val="24"/>
        </w:rPr>
      </w:pPr>
    </w:p>
    <w:p w14:paraId="30A5318C" w14:textId="0082B949" w:rsidR="00DC0FBD" w:rsidRDefault="00DC0FBD" w:rsidP="002F6FC1">
      <w:pPr>
        <w:spacing w:after="0" w:line="480" w:lineRule="auto"/>
        <w:ind w:firstLine="432"/>
        <w:rPr>
          <w:rFonts w:ascii="Times New Roman" w:hAnsi="Times New Roman" w:cs="Times New Roman"/>
          <w:sz w:val="24"/>
          <w:szCs w:val="24"/>
        </w:rPr>
      </w:pPr>
    </w:p>
    <w:p w14:paraId="320AD33A" w14:textId="7BC84C9A" w:rsidR="00DC0FBD" w:rsidRDefault="00DC0FBD" w:rsidP="002F6FC1">
      <w:pPr>
        <w:spacing w:after="0" w:line="480" w:lineRule="auto"/>
        <w:ind w:firstLine="432"/>
        <w:rPr>
          <w:rFonts w:ascii="Times New Roman" w:hAnsi="Times New Roman" w:cs="Times New Roman"/>
          <w:sz w:val="24"/>
          <w:szCs w:val="24"/>
        </w:rPr>
      </w:pPr>
    </w:p>
    <w:p w14:paraId="4E2F9CF7" w14:textId="77777777" w:rsidR="005F6191" w:rsidRDefault="005F6191" w:rsidP="002F6FC1">
      <w:pPr>
        <w:spacing w:after="0" w:line="480" w:lineRule="auto"/>
        <w:ind w:firstLine="432"/>
        <w:rPr>
          <w:rFonts w:ascii="Times New Roman" w:hAnsi="Times New Roman" w:cs="Times New Roman"/>
          <w:sz w:val="24"/>
          <w:szCs w:val="24"/>
        </w:rPr>
      </w:pPr>
    </w:p>
    <w:p w14:paraId="78E885D0" w14:textId="77777777" w:rsidR="00DC0FBD" w:rsidRDefault="00DC0FBD" w:rsidP="002F6FC1">
      <w:pPr>
        <w:spacing w:after="0" w:line="480" w:lineRule="auto"/>
        <w:ind w:firstLine="432"/>
        <w:rPr>
          <w:rFonts w:ascii="Times New Roman" w:hAnsi="Times New Roman" w:cs="Times New Roman"/>
          <w:sz w:val="24"/>
          <w:szCs w:val="24"/>
        </w:rPr>
      </w:pPr>
    </w:p>
    <w:p w14:paraId="3792FDC8" w14:textId="01C4631D" w:rsidR="00472D0F" w:rsidRPr="00472D0F" w:rsidRDefault="00472D0F" w:rsidP="00472D0F">
      <w:pPr>
        <w:jc w:val="center"/>
        <w:rPr>
          <w:rFonts w:ascii="Times New Roman" w:hAnsi="Times New Roman" w:cs="Times New Roman"/>
          <w:b/>
          <w:sz w:val="24"/>
          <w:szCs w:val="24"/>
        </w:rPr>
      </w:pPr>
      <w:r w:rsidRPr="00472D0F">
        <w:rPr>
          <w:rFonts w:ascii="Times New Roman" w:hAnsi="Times New Roman" w:cs="Times New Roman"/>
          <w:b/>
          <w:sz w:val="24"/>
          <w:szCs w:val="24"/>
        </w:rPr>
        <w:lastRenderedPageBreak/>
        <w:t>REFERENCES</w:t>
      </w:r>
    </w:p>
    <w:p w14:paraId="56D2F176" w14:textId="77777777" w:rsidR="004E5A4D" w:rsidRPr="00B561D9" w:rsidRDefault="00922B40" w:rsidP="00667C82">
      <w:pPr>
        <w:pStyle w:val="EndNoteBibliography"/>
        <w:spacing w:after="0"/>
        <w:ind w:left="720" w:hanging="720"/>
        <w:rPr>
          <w:rFonts w:ascii="Times New Roman" w:hAnsi="Times New Roman" w:cs="Times New Roman"/>
          <w:sz w:val="24"/>
          <w:szCs w:val="24"/>
        </w:rPr>
      </w:pPr>
      <w:r w:rsidRPr="00D65828">
        <w:rPr>
          <w:rFonts w:ascii="Times New Roman" w:hAnsi="Times New Roman" w:cs="Times New Roman"/>
          <w:sz w:val="24"/>
          <w:szCs w:val="24"/>
        </w:rPr>
        <w:fldChar w:fldCharType="begin"/>
      </w:r>
      <w:r w:rsidRPr="00635DCC">
        <w:rPr>
          <w:rFonts w:ascii="Times New Roman" w:hAnsi="Times New Roman" w:cs="Times New Roman"/>
          <w:sz w:val="24"/>
          <w:szCs w:val="24"/>
        </w:rPr>
        <w:instrText xml:space="preserve"> ADDIN EN.REFLIST </w:instrText>
      </w:r>
      <w:r w:rsidRPr="00D65828">
        <w:rPr>
          <w:rFonts w:ascii="Times New Roman" w:hAnsi="Times New Roman" w:cs="Times New Roman"/>
          <w:sz w:val="24"/>
          <w:szCs w:val="24"/>
        </w:rPr>
        <w:fldChar w:fldCharType="separate"/>
      </w:r>
      <w:r w:rsidR="004E5A4D" w:rsidRPr="00B561D9">
        <w:rPr>
          <w:rFonts w:ascii="Times New Roman" w:hAnsi="Times New Roman" w:cs="Times New Roman"/>
          <w:sz w:val="24"/>
          <w:szCs w:val="24"/>
        </w:rPr>
        <w:t xml:space="preserve">Alter, A. L., &amp; Oppenheimer, D. M. (2006). Predicting short-term stock fluctuations by using processing fluency. </w:t>
      </w:r>
      <w:r w:rsidR="004E5A4D" w:rsidRPr="00B561D9">
        <w:rPr>
          <w:rFonts w:ascii="Times New Roman" w:hAnsi="Times New Roman" w:cs="Times New Roman"/>
          <w:i/>
          <w:sz w:val="24"/>
          <w:szCs w:val="24"/>
        </w:rPr>
        <w:t>Proceedings of the National Academy of Sciences, 103</w:t>
      </w:r>
      <w:r w:rsidR="004E5A4D" w:rsidRPr="00B561D9">
        <w:rPr>
          <w:rFonts w:ascii="Times New Roman" w:hAnsi="Times New Roman" w:cs="Times New Roman"/>
          <w:sz w:val="24"/>
          <w:szCs w:val="24"/>
        </w:rPr>
        <w:t xml:space="preserve">(24), 9369-9372. </w:t>
      </w:r>
    </w:p>
    <w:p w14:paraId="315CB586"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Alter, A. L., &amp; Oppenheimer, D. M. (2009a). Suppressing secrecy through metacognitive ease: Cognitive fluency encourages self-disclosure. </w:t>
      </w:r>
      <w:r w:rsidRPr="00B561D9">
        <w:rPr>
          <w:rFonts w:ascii="Times New Roman" w:hAnsi="Times New Roman" w:cs="Times New Roman"/>
          <w:i/>
          <w:sz w:val="24"/>
          <w:szCs w:val="24"/>
        </w:rPr>
        <w:t>Psychological Science, 20</w:t>
      </w:r>
      <w:r w:rsidRPr="00B561D9">
        <w:rPr>
          <w:rFonts w:ascii="Times New Roman" w:hAnsi="Times New Roman" w:cs="Times New Roman"/>
          <w:sz w:val="24"/>
          <w:szCs w:val="24"/>
        </w:rPr>
        <w:t xml:space="preserve">(11), 1414-1420. </w:t>
      </w:r>
    </w:p>
    <w:p w14:paraId="1272C659"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Alter, A. L., &amp; Oppenheimer, D. M. (2009b). Uniting the tribes of fluency to form a metacognitive nation. </w:t>
      </w:r>
      <w:r w:rsidRPr="00B561D9">
        <w:rPr>
          <w:rFonts w:ascii="Times New Roman" w:hAnsi="Times New Roman" w:cs="Times New Roman"/>
          <w:i/>
          <w:sz w:val="24"/>
          <w:szCs w:val="24"/>
        </w:rPr>
        <w:t>Personality and social psychology review, 13</w:t>
      </w:r>
      <w:r w:rsidRPr="00B561D9">
        <w:rPr>
          <w:rFonts w:ascii="Times New Roman" w:hAnsi="Times New Roman" w:cs="Times New Roman"/>
          <w:sz w:val="24"/>
          <w:szCs w:val="24"/>
        </w:rPr>
        <w:t xml:space="preserve">(3), 219-235. </w:t>
      </w:r>
    </w:p>
    <w:p w14:paraId="41992503"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Alter, A. L., Oppenheimer, D. M., Epley, N., &amp; Eyre, R. N. (2007). Overcoming intuition: metacognitive difficulty activates analytic reasoning. </w:t>
      </w:r>
      <w:r w:rsidRPr="00B561D9">
        <w:rPr>
          <w:rFonts w:ascii="Times New Roman" w:hAnsi="Times New Roman" w:cs="Times New Roman"/>
          <w:i/>
          <w:sz w:val="24"/>
          <w:szCs w:val="24"/>
        </w:rPr>
        <w:t>Journal of Experimental Psychology: General, 136</w:t>
      </w:r>
      <w:r w:rsidRPr="00B561D9">
        <w:rPr>
          <w:rFonts w:ascii="Times New Roman" w:hAnsi="Times New Roman" w:cs="Times New Roman"/>
          <w:sz w:val="24"/>
          <w:szCs w:val="24"/>
        </w:rPr>
        <w:t xml:space="preserve">(4), 569. </w:t>
      </w:r>
    </w:p>
    <w:p w14:paraId="60956515"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Baxter, M., &amp; Jermann, U. J. (1997). The International Diversification Puzzle is Worse than you Think. </w:t>
      </w:r>
      <w:r w:rsidRPr="00B561D9">
        <w:rPr>
          <w:rFonts w:ascii="Times New Roman" w:hAnsi="Times New Roman" w:cs="Times New Roman"/>
          <w:i/>
          <w:sz w:val="24"/>
          <w:szCs w:val="24"/>
        </w:rPr>
        <w:t>American Economic Review, 87</w:t>
      </w:r>
      <w:r w:rsidRPr="00B561D9">
        <w:rPr>
          <w:rFonts w:ascii="Times New Roman" w:hAnsi="Times New Roman" w:cs="Times New Roman"/>
          <w:sz w:val="24"/>
          <w:szCs w:val="24"/>
        </w:rPr>
        <w:t xml:space="preserve">(1), 170-180. </w:t>
      </w:r>
    </w:p>
    <w:p w14:paraId="4C66549A"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Benartzi, S. (2001). Excessive Extrapolation and the Allocation of 401(k) Accounts to Company Stock. </w:t>
      </w:r>
      <w:r w:rsidRPr="00B561D9">
        <w:rPr>
          <w:rFonts w:ascii="Times New Roman" w:hAnsi="Times New Roman" w:cs="Times New Roman"/>
          <w:i/>
          <w:sz w:val="24"/>
          <w:szCs w:val="24"/>
        </w:rPr>
        <w:t>Journal of Finance, 56</w:t>
      </w:r>
      <w:r w:rsidRPr="00B561D9">
        <w:rPr>
          <w:rFonts w:ascii="Times New Roman" w:hAnsi="Times New Roman" w:cs="Times New Roman"/>
          <w:sz w:val="24"/>
          <w:szCs w:val="24"/>
        </w:rPr>
        <w:t xml:space="preserve">(5), 1747-1764. </w:t>
      </w:r>
    </w:p>
    <w:p w14:paraId="15C00664" w14:textId="77777777" w:rsidR="004E5A4D" w:rsidRPr="00B561D9" w:rsidRDefault="004E5A4D" w:rsidP="00667C82">
      <w:pPr>
        <w:pStyle w:val="EndNoteBibliography"/>
        <w:spacing w:after="0"/>
        <w:ind w:left="720" w:hanging="720"/>
        <w:rPr>
          <w:rFonts w:ascii="Times New Roman" w:hAnsi="Times New Roman" w:cs="Times New Roman"/>
          <w:sz w:val="24"/>
          <w:szCs w:val="24"/>
          <w:lang w:val="fr-FR"/>
        </w:rPr>
      </w:pPr>
      <w:r w:rsidRPr="00B561D9">
        <w:rPr>
          <w:rFonts w:ascii="Times New Roman" w:hAnsi="Times New Roman" w:cs="Times New Roman"/>
          <w:sz w:val="24"/>
          <w:szCs w:val="24"/>
        </w:rPr>
        <w:t xml:space="preserve">Benartzi, S., &amp; Thaler, R. H. (1999). Risk aversion or myopia? Choices in repeated gambles and retirement investments. </w:t>
      </w:r>
      <w:r w:rsidRPr="00B561D9">
        <w:rPr>
          <w:rFonts w:ascii="Times New Roman" w:hAnsi="Times New Roman" w:cs="Times New Roman"/>
          <w:i/>
          <w:sz w:val="24"/>
          <w:szCs w:val="24"/>
          <w:lang w:val="fr-FR"/>
        </w:rPr>
        <w:t>Management Science, 45</w:t>
      </w:r>
      <w:r w:rsidRPr="00B561D9">
        <w:rPr>
          <w:rFonts w:ascii="Times New Roman" w:hAnsi="Times New Roman" w:cs="Times New Roman"/>
          <w:sz w:val="24"/>
          <w:szCs w:val="24"/>
          <w:lang w:val="fr-FR"/>
        </w:rPr>
        <w:t>(3), 364-381. doi: DOI 10.1287/mnsc.45.3.364</w:t>
      </w:r>
    </w:p>
    <w:p w14:paraId="5FE9C4E1"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lang w:val="fr-FR"/>
        </w:rPr>
        <w:t xml:space="preserve">Benartzi, S., &amp; Thaler, R. H. (2001). </w:t>
      </w:r>
      <w:r w:rsidRPr="00B561D9">
        <w:rPr>
          <w:rFonts w:ascii="Times New Roman" w:hAnsi="Times New Roman" w:cs="Times New Roman"/>
          <w:sz w:val="24"/>
          <w:szCs w:val="24"/>
        </w:rPr>
        <w:t xml:space="preserve">Naive Diversification Strategies in Defined Contribution Saving Plans. </w:t>
      </w:r>
      <w:r w:rsidRPr="00B561D9">
        <w:rPr>
          <w:rFonts w:ascii="Times New Roman" w:hAnsi="Times New Roman" w:cs="Times New Roman"/>
          <w:i/>
          <w:sz w:val="24"/>
          <w:szCs w:val="24"/>
        </w:rPr>
        <w:t>American Economic Review, 91</w:t>
      </w:r>
      <w:r w:rsidRPr="00B561D9">
        <w:rPr>
          <w:rFonts w:ascii="Times New Roman" w:hAnsi="Times New Roman" w:cs="Times New Roman"/>
          <w:sz w:val="24"/>
          <w:szCs w:val="24"/>
        </w:rPr>
        <w:t xml:space="preserve">(1), 79-98. </w:t>
      </w:r>
    </w:p>
    <w:p w14:paraId="08256A29"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Campbell, J. Y. (2006). Household Finance. </w:t>
      </w:r>
      <w:r w:rsidRPr="00B561D9">
        <w:rPr>
          <w:rFonts w:ascii="Times New Roman" w:hAnsi="Times New Roman" w:cs="Times New Roman"/>
          <w:i/>
          <w:sz w:val="24"/>
          <w:szCs w:val="24"/>
        </w:rPr>
        <w:t>Journal of Finance, 61</w:t>
      </w:r>
      <w:r w:rsidRPr="00B561D9">
        <w:rPr>
          <w:rFonts w:ascii="Times New Roman" w:hAnsi="Times New Roman" w:cs="Times New Roman"/>
          <w:sz w:val="24"/>
          <w:szCs w:val="24"/>
        </w:rPr>
        <w:t xml:space="preserve">(4), 1553-1604. </w:t>
      </w:r>
    </w:p>
    <w:p w14:paraId="43BF2DC0"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Cooper, I., &amp; Kaplanis, E. (1994). Home Bias in Equity Portfolios, Inflation Hedging, and International Capital-Market Equilibrium. </w:t>
      </w:r>
      <w:r w:rsidRPr="00B561D9">
        <w:rPr>
          <w:rFonts w:ascii="Times New Roman" w:hAnsi="Times New Roman" w:cs="Times New Roman"/>
          <w:i/>
          <w:sz w:val="24"/>
          <w:szCs w:val="24"/>
        </w:rPr>
        <w:t>Review of Financial Studies, 7</w:t>
      </w:r>
      <w:r w:rsidRPr="00B561D9">
        <w:rPr>
          <w:rFonts w:ascii="Times New Roman" w:hAnsi="Times New Roman" w:cs="Times New Roman"/>
          <w:sz w:val="24"/>
          <w:szCs w:val="24"/>
        </w:rPr>
        <w:t xml:space="preserve">(1), 45-60. </w:t>
      </w:r>
    </w:p>
    <w:p w14:paraId="0D32C16C"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Cosmides, L., &amp; Tooby, J. (1992). Cognitive adaptations for social exchange. </w:t>
      </w:r>
      <w:r w:rsidRPr="00B561D9">
        <w:rPr>
          <w:rFonts w:ascii="Times New Roman" w:hAnsi="Times New Roman" w:cs="Times New Roman"/>
          <w:i/>
          <w:sz w:val="24"/>
          <w:szCs w:val="24"/>
        </w:rPr>
        <w:t>The adapted mind: Evolutionary psychology and the generation of culture, 163</w:t>
      </w:r>
      <w:r w:rsidRPr="00B561D9">
        <w:rPr>
          <w:rFonts w:ascii="Times New Roman" w:hAnsi="Times New Roman" w:cs="Times New Roman"/>
          <w:sz w:val="24"/>
          <w:szCs w:val="24"/>
        </w:rPr>
        <w:t xml:space="preserve">, 163-228. </w:t>
      </w:r>
    </w:p>
    <w:p w14:paraId="10B91ABE"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Coval, J. D., &amp; Moskowitz, T. J. (1999). Home bias at home: Local equity preference in domestic portfolios. </w:t>
      </w:r>
      <w:r w:rsidRPr="00B561D9">
        <w:rPr>
          <w:rFonts w:ascii="Times New Roman" w:hAnsi="Times New Roman" w:cs="Times New Roman"/>
          <w:i/>
          <w:sz w:val="24"/>
          <w:szCs w:val="24"/>
        </w:rPr>
        <w:t>Journal of Finance, 54</w:t>
      </w:r>
      <w:r w:rsidRPr="00B561D9">
        <w:rPr>
          <w:rFonts w:ascii="Times New Roman" w:hAnsi="Times New Roman" w:cs="Times New Roman"/>
          <w:sz w:val="24"/>
          <w:szCs w:val="24"/>
        </w:rPr>
        <w:t xml:space="preserve">(6), 2045-2073. </w:t>
      </w:r>
    </w:p>
    <w:p w14:paraId="44808D8B"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Creswell, J. W., &amp; Clark, V. L. P. (2017). </w:t>
      </w:r>
      <w:r w:rsidRPr="00B561D9">
        <w:rPr>
          <w:rFonts w:ascii="Times New Roman" w:hAnsi="Times New Roman" w:cs="Times New Roman"/>
          <w:i/>
          <w:sz w:val="24"/>
          <w:szCs w:val="24"/>
        </w:rPr>
        <w:t>Designing and conducting mixed methods research</w:t>
      </w:r>
      <w:r w:rsidRPr="00B561D9">
        <w:rPr>
          <w:rFonts w:ascii="Times New Roman" w:hAnsi="Times New Roman" w:cs="Times New Roman"/>
          <w:sz w:val="24"/>
          <w:szCs w:val="24"/>
        </w:rPr>
        <w:t>: Sage publications.</w:t>
      </w:r>
    </w:p>
    <w:p w14:paraId="4A7E412A"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Dorn, D., &amp; Huberman, G. (2010). Preferred Risk Habitat of Individual Investors. </w:t>
      </w:r>
      <w:r w:rsidRPr="00B561D9">
        <w:rPr>
          <w:rFonts w:ascii="Times New Roman" w:hAnsi="Times New Roman" w:cs="Times New Roman"/>
          <w:i/>
          <w:sz w:val="24"/>
          <w:szCs w:val="24"/>
        </w:rPr>
        <w:t>Journal of Financial Economics, 97</w:t>
      </w:r>
      <w:r w:rsidRPr="00B561D9">
        <w:rPr>
          <w:rFonts w:ascii="Times New Roman" w:hAnsi="Times New Roman" w:cs="Times New Roman"/>
          <w:sz w:val="24"/>
          <w:szCs w:val="24"/>
        </w:rPr>
        <w:t>(1), 155-173. doi: DOI 10.1016/j.jfineco.2010.03.013</w:t>
      </w:r>
    </w:p>
    <w:p w14:paraId="0EE82D4B" w14:textId="77777777" w:rsidR="004E5A4D" w:rsidRPr="00B561D9" w:rsidRDefault="004E5A4D" w:rsidP="00667C82">
      <w:pPr>
        <w:pStyle w:val="EndNoteBibliography"/>
        <w:spacing w:after="0"/>
        <w:ind w:left="720" w:hanging="720"/>
        <w:rPr>
          <w:rFonts w:ascii="Times New Roman" w:hAnsi="Times New Roman" w:cs="Times New Roman"/>
          <w:sz w:val="24"/>
          <w:szCs w:val="24"/>
          <w:lang w:val="fr-FR"/>
        </w:rPr>
      </w:pPr>
      <w:r w:rsidRPr="00B561D9">
        <w:rPr>
          <w:rFonts w:ascii="Times New Roman" w:hAnsi="Times New Roman" w:cs="Times New Roman"/>
          <w:sz w:val="24"/>
          <w:szCs w:val="24"/>
        </w:rPr>
        <w:t xml:space="preserve">Fernandes, D., Lynch, J. G., &amp; Netemeyer, R. G. (2014). Financial Literacy, Financial Education, and Downstream Financial Behaviors. </w:t>
      </w:r>
      <w:r w:rsidRPr="00B561D9">
        <w:rPr>
          <w:rFonts w:ascii="Times New Roman" w:hAnsi="Times New Roman" w:cs="Times New Roman"/>
          <w:i/>
          <w:sz w:val="24"/>
          <w:szCs w:val="24"/>
          <w:lang w:val="fr-FR"/>
        </w:rPr>
        <w:t>Management Science, 60</w:t>
      </w:r>
      <w:r w:rsidRPr="00B561D9">
        <w:rPr>
          <w:rFonts w:ascii="Times New Roman" w:hAnsi="Times New Roman" w:cs="Times New Roman"/>
          <w:sz w:val="24"/>
          <w:szCs w:val="24"/>
          <w:lang w:val="fr-FR"/>
        </w:rPr>
        <w:t xml:space="preserve">(8), 1861-1883. </w:t>
      </w:r>
    </w:p>
    <w:p w14:paraId="5FAA6606"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lang w:val="fr-FR"/>
        </w:rPr>
        <w:t xml:space="preserve">Fox, C. R., Ratner, R. K., &amp; Lieb, D. S. (2005). </w:t>
      </w:r>
      <w:r w:rsidRPr="00B561D9">
        <w:rPr>
          <w:rFonts w:ascii="Times New Roman" w:hAnsi="Times New Roman" w:cs="Times New Roman"/>
          <w:sz w:val="24"/>
          <w:szCs w:val="24"/>
        </w:rPr>
        <w:t xml:space="preserve">How Subjective Grouping of Options Influences Choice and Allocation: Diversification Bias and the Phenomenon of Partition Dependence. </w:t>
      </w:r>
      <w:r w:rsidRPr="00B561D9">
        <w:rPr>
          <w:rFonts w:ascii="Times New Roman" w:hAnsi="Times New Roman" w:cs="Times New Roman"/>
          <w:i/>
          <w:sz w:val="24"/>
          <w:szCs w:val="24"/>
        </w:rPr>
        <w:t>Journal of Experimental Psychology-General, 134</w:t>
      </w:r>
      <w:r w:rsidRPr="00B561D9">
        <w:rPr>
          <w:rFonts w:ascii="Times New Roman" w:hAnsi="Times New Roman" w:cs="Times New Roman"/>
          <w:sz w:val="24"/>
          <w:szCs w:val="24"/>
        </w:rPr>
        <w:t>(4), 538-551. doi: Doi 10.1037/0096-3445.134.4.538</w:t>
      </w:r>
    </w:p>
    <w:p w14:paraId="02D74B9D"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French, K. R., &amp; Poterba, J. M. (1991). Investor Diversification and International Equity Markets. </w:t>
      </w:r>
      <w:r w:rsidRPr="00B561D9">
        <w:rPr>
          <w:rFonts w:ascii="Times New Roman" w:hAnsi="Times New Roman" w:cs="Times New Roman"/>
          <w:i/>
          <w:sz w:val="24"/>
          <w:szCs w:val="24"/>
        </w:rPr>
        <w:t>American Economic Review, 81</w:t>
      </w:r>
      <w:r w:rsidRPr="00B561D9">
        <w:rPr>
          <w:rFonts w:ascii="Times New Roman" w:hAnsi="Times New Roman" w:cs="Times New Roman"/>
          <w:sz w:val="24"/>
          <w:szCs w:val="24"/>
        </w:rPr>
        <w:t xml:space="preserve">(2), 222-226. </w:t>
      </w:r>
    </w:p>
    <w:p w14:paraId="3E7E1EA1"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Goetzmann, W. N., &amp; Kumar, A. (2008). Equity Portfolio Diversification. </w:t>
      </w:r>
      <w:r w:rsidRPr="00B561D9">
        <w:rPr>
          <w:rFonts w:ascii="Times New Roman" w:hAnsi="Times New Roman" w:cs="Times New Roman"/>
          <w:i/>
          <w:sz w:val="24"/>
          <w:szCs w:val="24"/>
        </w:rPr>
        <w:t>Review of Finance, 12</w:t>
      </w:r>
      <w:r w:rsidRPr="00B561D9">
        <w:rPr>
          <w:rFonts w:ascii="Times New Roman" w:hAnsi="Times New Roman" w:cs="Times New Roman"/>
          <w:sz w:val="24"/>
          <w:szCs w:val="24"/>
        </w:rPr>
        <w:t>(3). doi: Doi 10.1093/Rof/Rfn005</w:t>
      </w:r>
    </w:p>
    <w:p w14:paraId="2A30F65B"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Goldman-Eisler, F. (1958). The predictability of words in context and the length of pauses in speech. </w:t>
      </w:r>
      <w:r w:rsidRPr="00B561D9">
        <w:rPr>
          <w:rFonts w:ascii="Times New Roman" w:hAnsi="Times New Roman" w:cs="Times New Roman"/>
          <w:i/>
          <w:sz w:val="24"/>
          <w:szCs w:val="24"/>
        </w:rPr>
        <w:t>Language and Speech, 1</w:t>
      </w:r>
      <w:r w:rsidRPr="00B561D9">
        <w:rPr>
          <w:rFonts w:ascii="Times New Roman" w:hAnsi="Times New Roman" w:cs="Times New Roman"/>
          <w:sz w:val="24"/>
          <w:szCs w:val="24"/>
        </w:rPr>
        <w:t xml:space="preserve">(3), 226-231. </w:t>
      </w:r>
    </w:p>
    <w:p w14:paraId="2E4EDFE2"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lastRenderedPageBreak/>
        <w:t xml:space="preserve">Gooding, A. E. (1975). QUANTIFICATION OF INVESTORS'PERCEPTIONS OF COMMON STOCKS: RISK AND RETURN DIMENSIONS. </w:t>
      </w:r>
      <w:r w:rsidRPr="00B561D9">
        <w:rPr>
          <w:rFonts w:ascii="Times New Roman" w:hAnsi="Times New Roman" w:cs="Times New Roman"/>
          <w:i/>
          <w:sz w:val="24"/>
          <w:szCs w:val="24"/>
        </w:rPr>
        <w:t>The Journal of Finance, 30</w:t>
      </w:r>
      <w:r w:rsidRPr="00B561D9">
        <w:rPr>
          <w:rFonts w:ascii="Times New Roman" w:hAnsi="Times New Roman" w:cs="Times New Roman"/>
          <w:sz w:val="24"/>
          <w:szCs w:val="24"/>
        </w:rPr>
        <w:t xml:space="preserve">(5), 1301-1316. </w:t>
      </w:r>
    </w:p>
    <w:p w14:paraId="11ABC378"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Graf, L. K., Mayer, S., &amp; Landwehr, J. R. (2018). Measuring processing fluency: One versus five items. </w:t>
      </w:r>
      <w:r w:rsidRPr="00B561D9">
        <w:rPr>
          <w:rFonts w:ascii="Times New Roman" w:hAnsi="Times New Roman" w:cs="Times New Roman"/>
          <w:i/>
          <w:sz w:val="24"/>
          <w:szCs w:val="24"/>
        </w:rPr>
        <w:t>Journal of Consumer Psychology, 28</w:t>
      </w:r>
      <w:r w:rsidRPr="00B561D9">
        <w:rPr>
          <w:rFonts w:ascii="Times New Roman" w:hAnsi="Times New Roman" w:cs="Times New Roman"/>
          <w:sz w:val="24"/>
          <w:szCs w:val="24"/>
        </w:rPr>
        <w:t xml:space="preserve">(3), 393-411. </w:t>
      </w:r>
    </w:p>
    <w:p w14:paraId="004719D7"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Gubaydullina, Z., &amp; Spiwoks, M. (2015). Correlation neglect, naïve diversification, and irrelevant information as stumbling blocks for optimal diversification. </w:t>
      </w:r>
      <w:r w:rsidRPr="00B561D9">
        <w:rPr>
          <w:rFonts w:ascii="Times New Roman" w:hAnsi="Times New Roman" w:cs="Times New Roman"/>
          <w:i/>
          <w:sz w:val="24"/>
          <w:szCs w:val="24"/>
        </w:rPr>
        <w:t>Journal of Finance and Investment Analysis, 4</w:t>
      </w:r>
      <w:r w:rsidRPr="00B561D9">
        <w:rPr>
          <w:rFonts w:ascii="Times New Roman" w:hAnsi="Times New Roman" w:cs="Times New Roman"/>
          <w:sz w:val="24"/>
          <w:szCs w:val="24"/>
        </w:rPr>
        <w:t xml:space="preserve">(2), 1-19. </w:t>
      </w:r>
    </w:p>
    <w:p w14:paraId="01816719"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Haigh, M. S., &amp; List, J. A. (2005). Do professional traders exhibit myopic loss aversion? An experimental analysis. </w:t>
      </w:r>
      <w:r w:rsidRPr="00B561D9">
        <w:rPr>
          <w:rFonts w:ascii="Times New Roman" w:hAnsi="Times New Roman" w:cs="Times New Roman"/>
          <w:i/>
          <w:sz w:val="24"/>
          <w:szCs w:val="24"/>
        </w:rPr>
        <w:t>The Journal of Finance, 60</w:t>
      </w:r>
      <w:r w:rsidRPr="00B561D9">
        <w:rPr>
          <w:rFonts w:ascii="Times New Roman" w:hAnsi="Times New Roman" w:cs="Times New Roman"/>
          <w:sz w:val="24"/>
          <w:szCs w:val="24"/>
        </w:rPr>
        <w:t xml:space="preserve">(1), 523-534. </w:t>
      </w:r>
    </w:p>
    <w:p w14:paraId="009EC821"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Harvey, N. (1995). Why are judgments less consistent in less predictable task situations? </w:t>
      </w:r>
      <w:r w:rsidRPr="00B561D9">
        <w:rPr>
          <w:rFonts w:ascii="Times New Roman" w:hAnsi="Times New Roman" w:cs="Times New Roman"/>
          <w:i/>
          <w:sz w:val="24"/>
          <w:szCs w:val="24"/>
        </w:rPr>
        <w:t>Organizational Behavior and Human Decision Processes, 63</w:t>
      </w:r>
      <w:r w:rsidRPr="00B561D9">
        <w:rPr>
          <w:rFonts w:ascii="Times New Roman" w:hAnsi="Times New Roman" w:cs="Times New Roman"/>
          <w:sz w:val="24"/>
          <w:szCs w:val="24"/>
        </w:rPr>
        <w:t xml:space="preserve">(3), 247-263. </w:t>
      </w:r>
    </w:p>
    <w:p w14:paraId="26DF6FB4"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Hedesstrom, T. M., Svedsater, H., &amp; Garling, T. (2006). Covariation Neglect among Novice Investors. </w:t>
      </w:r>
      <w:r w:rsidRPr="00B561D9">
        <w:rPr>
          <w:rFonts w:ascii="Times New Roman" w:hAnsi="Times New Roman" w:cs="Times New Roman"/>
          <w:i/>
          <w:sz w:val="24"/>
          <w:szCs w:val="24"/>
        </w:rPr>
        <w:t>Journal of Experimental Psychology-Applied, 12</w:t>
      </w:r>
      <w:r w:rsidRPr="00B561D9">
        <w:rPr>
          <w:rFonts w:ascii="Times New Roman" w:hAnsi="Times New Roman" w:cs="Times New Roman"/>
          <w:sz w:val="24"/>
          <w:szCs w:val="24"/>
        </w:rPr>
        <w:t>(3), 155-165. doi: Doi 10.1037/1076-898x.12.3.155</w:t>
      </w:r>
    </w:p>
    <w:p w14:paraId="2C9F7E59"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Huberman, G. (2001). Familiarity Breeds Investment. </w:t>
      </w:r>
      <w:r w:rsidRPr="00B561D9">
        <w:rPr>
          <w:rFonts w:ascii="Times New Roman" w:hAnsi="Times New Roman" w:cs="Times New Roman"/>
          <w:i/>
          <w:sz w:val="24"/>
          <w:szCs w:val="24"/>
        </w:rPr>
        <w:t>Review of Financial Studies, 14</w:t>
      </w:r>
      <w:r w:rsidRPr="00B561D9">
        <w:rPr>
          <w:rFonts w:ascii="Times New Roman" w:hAnsi="Times New Roman" w:cs="Times New Roman"/>
          <w:sz w:val="24"/>
          <w:szCs w:val="24"/>
        </w:rPr>
        <w:t xml:space="preserve">(3), 659-680. </w:t>
      </w:r>
    </w:p>
    <w:p w14:paraId="6FE32533"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Iyengar, S., Huberman, G., &amp; Jiang, W. (2004). Much Choice is Too Much? Contributions to 401(k) Retirement Plan In O. S. U. Mitchell, S. (Ed.), </w:t>
      </w:r>
      <w:r w:rsidRPr="00B561D9">
        <w:rPr>
          <w:rFonts w:ascii="Times New Roman" w:hAnsi="Times New Roman" w:cs="Times New Roman"/>
          <w:i/>
          <w:sz w:val="24"/>
          <w:szCs w:val="24"/>
        </w:rPr>
        <w:t xml:space="preserve">Pension Design and Structure: New Lessons from Behavioral Finance. </w:t>
      </w:r>
      <w:r w:rsidRPr="00B561D9">
        <w:rPr>
          <w:rFonts w:ascii="Times New Roman" w:hAnsi="Times New Roman" w:cs="Times New Roman"/>
          <w:sz w:val="24"/>
          <w:szCs w:val="24"/>
        </w:rPr>
        <w:t>(pp. 83-97). Oxford: Oxford University Press.</w:t>
      </w:r>
    </w:p>
    <w:p w14:paraId="2708AB82"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Kahneman, D., &amp; Tversky, A. (1979). Prospect theory: An analysis of decision under risk. </w:t>
      </w:r>
      <w:r w:rsidRPr="00B561D9">
        <w:rPr>
          <w:rFonts w:ascii="Times New Roman" w:hAnsi="Times New Roman" w:cs="Times New Roman"/>
          <w:i/>
          <w:sz w:val="24"/>
          <w:szCs w:val="24"/>
        </w:rPr>
        <w:t>Econometrica, 47</w:t>
      </w:r>
      <w:r w:rsidRPr="00B561D9">
        <w:rPr>
          <w:rFonts w:ascii="Times New Roman" w:hAnsi="Times New Roman" w:cs="Times New Roman"/>
          <w:sz w:val="24"/>
          <w:szCs w:val="24"/>
        </w:rPr>
        <w:t>, 263-291. doi: 10.2307/1914185</w:t>
      </w:r>
    </w:p>
    <w:p w14:paraId="45905728"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Karlsson, A., Massa, M., &amp; Simonov, A. (2007). Portfolio Choice and Menu Exposure </w:t>
      </w:r>
      <w:r w:rsidRPr="00B561D9">
        <w:rPr>
          <w:rFonts w:ascii="Times New Roman" w:hAnsi="Times New Roman" w:cs="Times New Roman"/>
          <w:i/>
          <w:sz w:val="24"/>
          <w:szCs w:val="24"/>
        </w:rPr>
        <w:t>Pension Portfolio Choice and Menu Exposure</w:t>
      </w:r>
      <w:r w:rsidRPr="00B561D9">
        <w:rPr>
          <w:rFonts w:ascii="Times New Roman" w:hAnsi="Times New Roman" w:cs="Times New Roman"/>
          <w:sz w:val="24"/>
          <w:szCs w:val="24"/>
        </w:rPr>
        <w:t xml:space="preserve"> (pp. 248-270). Oxford: Oxford University Press.</w:t>
      </w:r>
    </w:p>
    <w:p w14:paraId="5EB87C1C"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Koriat, A., &amp; Levy-Sadot, R. (2001). The combined contributions of the cue-familiarity and accessibility heuristics to feelings of knowing. </w:t>
      </w:r>
      <w:r w:rsidRPr="00B561D9">
        <w:rPr>
          <w:rFonts w:ascii="Times New Roman" w:hAnsi="Times New Roman" w:cs="Times New Roman"/>
          <w:i/>
          <w:sz w:val="24"/>
          <w:szCs w:val="24"/>
        </w:rPr>
        <w:t>Journal of Experimental Psychology: Learning, Memory, and Cognition, 27</w:t>
      </w:r>
      <w:r w:rsidRPr="00B561D9">
        <w:rPr>
          <w:rFonts w:ascii="Times New Roman" w:hAnsi="Times New Roman" w:cs="Times New Roman"/>
          <w:sz w:val="24"/>
          <w:szCs w:val="24"/>
        </w:rPr>
        <w:t xml:space="preserve">(1), 34. </w:t>
      </w:r>
    </w:p>
    <w:p w14:paraId="47C2CA65"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Kroll, Y., Levy, H., &amp; Rapoport, A. (1988). Experimental Tests of the Separation Theorem and the Capital Asset Pricing Model. </w:t>
      </w:r>
      <w:r w:rsidRPr="00B561D9">
        <w:rPr>
          <w:rFonts w:ascii="Times New Roman" w:hAnsi="Times New Roman" w:cs="Times New Roman"/>
          <w:i/>
          <w:sz w:val="24"/>
          <w:szCs w:val="24"/>
        </w:rPr>
        <w:t>American Economic Review, 78</w:t>
      </w:r>
      <w:r w:rsidRPr="00B561D9">
        <w:rPr>
          <w:rFonts w:ascii="Times New Roman" w:hAnsi="Times New Roman" w:cs="Times New Roman"/>
          <w:sz w:val="24"/>
          <w:szCs w:val="24"/>
        </w:rPr>
        <w:t xml:space="preserve">(June), 47-61. </w:t>
      </w:r>
    </w:p>
    <w:p w14:paraId="77C68496"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Levay, K. E., Freese, J., &amp; Druckman, J. N. (2016). The demographic and political composition of Mechanical Turk samples. </w:t>
      </w:r>
      <w:r w:rsidRPr="00B561D9">
        <w:rPr>
          <w:rFonts w:ascii="Times New Roman" w:hAnsi="Times New Roman" w:cs="Times New Roman"/>
          <w:i/>
          <w:sz w:val="24"/>
          <w:szCs w:val="24"/>
        </w:rPr>
        <w:t>Sage Open, 6</w:t>
      </w:r>
      <w:r w:rsidRPr="00B561D9">
        <w:rPr>
          <w:rFonts w:ascii="Times New Roman" w:hAnsi="Times New Roman" w:cs="Times New Roman"/>
          <w:sz w:val="24"/>
          <w:szCs w:val="24"/>
        </w:rPr>
        <w:t xml:space="preserve">(1), 2158244016636433. </w:t>
      </w:r>
    </w:p>
    <w:p w14:paraId="138A53E4"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Litman, L., Robinson, J., &amp; Abberbock, T. (2017). TurkPrime. com: A versatile crowdsourcing data acquisition platform for the behavioral sciences. </w:t>
      </w:r>
      <w:r w:rsidRPr="00B561D9">
        <w:rPr>
          <w:rFonts w:ascii="Times New Roman" w:hAnsi="Times New Roman" w:cs="Times New Roman"/>
          <w:i/>
          <w:sz w:val="24"/>
          <w:szCs w:val="24"/>
        </w:rPr>
        <w:t>Behavior research methods, 49</w:t>
      </w:r>
      <w:r w:rsidRPr="00B561D9">
        <w:rPr>
          <w:rFonts w:ascii="Times New Roman" w:hAnsi="Times New Roman" w:cs="Times New Roman"/>
          <w:sz w:val="24"/>
          <w:szCs w:val="24"/>
        </w:rPr>
        <w:t xml:space="preserve">(2), 433-442. </w:t>
      </w:r>
    </w:p>
    <w:p w14:paraId="5FA7C867"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Loewenstein, G. F., Weber, E. U., Hsee, C. K., &amp; Welch, N. (2001). Risk as feelings. </w:t>
      </w:r>
      <w:r w:rsidRPr="00B561D9">
        <w:rPr>
          <w:rFonts w:ascii="Times New Roman" w:hAnsi="Times New Roman" w:cs="Times New Roman"/>
          <w:i/>
          <w:sz w:val="24"/>
          <w:szCs w:val="24"/>
        </w:rPr>
        <w:t>Psychological Bulletin, 127</w:t>
      </w:r>
      <w:r w:rsidRPr="00B561D9">
        <w:rPr>
          <w:rFonts w:ascii="Times New Roman" w:hAnsi="Times New Roman" w:cs="Times New Roman"/>
          <w:sz w:val="24"/>
          <w:szCs w:val="24"/>
        </w:rPr>
        <w:t xml:space="preserve">(2), 267. </w:t>
      </w:r>
    </w:p>
    <w:p w14:paraId="5DCA26C5"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Long, A. R., Fernbach, P. M., &amp; De Langhe, B. (2018). Circle of incompetence: Sense of understanding as an improper guide to investment risk. </w:t>
      </w:r>
      <w:r w:rsidRPr="00B561D9">
        <w:rPr>
          <w:rFonts w:ascii="Times New Roman" w:hAnsi="Times New Roman" w:cs="Times New Roman"/>
          <w:i/>
          <w:sz w:val="24"/>
          <w:szCs w:val="24"/>
        </w:rPr>
        <w:t>Journal of Marketing Research, 55</w:t>
      </w:r>
      <w:r w:rsidRPr="00B561D9">
        <w:rPr>
          <w:rFonts w:ascii="Times New Roman" w:hAnsi="Times New Roman" w:cs="Times New Roman"/>
          <w:sz w:val="24"/>
          <w:szCs w:val="24"/>
        </w:rPr>
        <w:t xml:space="preserve">(4), 474-488. </w:t>
      </w:r>
    </w:p>
    <w:p w14:paraId="4F3F576D"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Looney, C. A., &amp; Hardin, A. M. (2009). Decision support for retirement portfolio management: Overcoming myopic loss aversion via technology design. </w:t>
      </w:r>
      <w:r w:rsidRPr="00B561D9">
        <w:rPr>
          <w:rFonts w:ascii="Times New Roman" w:hAnsi="Times New Roman" w:cs="Times New Roman"/>
          <w:i/>
          <w:sz w:val="24"/>
          <w:szCs w:val="24"/>
        </w:rPr>
        <w:t>Management Science, 55</w:t>
      </w:r>
      <w:r w:rsidRPr="00B561D9">
        <w:rPr>
          <w:rFonts w:ascii="Times New Roman" w:hAnsi="Times New Roman" w:cs="Times New Roman"/>
          <w:sz w:val="24"/>
          <w:szCs w:val="24"/>
        </w:rPr>
        <w:t xml:space="preserve">(10), 1688-1703. </w:t>
      </w:r>
    </w:p>
    <w:p w14:paraId="0533E16F"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Lowrey, T. M. (1998). The effects of syntactic complexity on advertising persuasiveness. </w:t>
      </w:r>
      <w:r w:rsidRPr="00B561D9">
        <w:rPr>
          <w:rFonts w:ascii="Times New Roman" w:hAnsi="Times New Roman" w:cs="Times New Roman"/>
          <w:i/>
          <w:sz w:val="24"/>
          <w:szCs w:val="24"/>
        </w:rPr>
        <w:t>Journal of Consumer Psychology, 7</w:t>
      </w:r>
      <w:r w:rsidRPr="00B561D9">
        <w:rPr>
          <w:rFonts w:ascii="Times New Roman" w:hAnsi="Times New Roman" w:cs="Times New Roman"/>
          <w:sz w:val="24"/>
          <w:szCs w:val="24"/>
        </w:rPr>
        <w:t xml:space="preserve">(2), 187-206. </w:t>
      </w:r>
    </w:p>
    <w:p w14:paraId="388D9635"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Lusardi, A. (2009). U.S. Household Savings Behavior: The Role of Financial Literacy, Information and Financial Education Programs. In L. G. C. Foote, and S. Meier (Ed.), </w:t>
      </w:r>
      <w:r w:rsidRPr="00B561D9">
        <w:rPr>
          <w:rFonts w:ascii="Times New Roman" w:hAnsi="Times New Roman" w:cs="Times New Roman"/>
          <w:i/>
          <w:sz w:val="24"/>
          <w:szCs w:val="24"/>
        </w:rPr>
        <w:lastRenderedPageBreak/>
        <w:t>Policymaking Insights from Behavioral Economics</w:t>
      </w:r>
      <w:r w:rsidRPr="00B561D9">
        <w:rPr>
          <w:rFonts w:ascii="Times New Roman" w:hAnsi="Times New Roman" w:cs="Times New Roman"/>
          <w:sz w:val="24"/>
          <w:szCs w:val="24"/>
        </w:rPr>
        <w:t xml:space="preserve"> (pp. 109-149): Federal Reserve Bank of Boston.</w:t>
      </w:r>
    </w:p>
    <w:p w14:paraId="604453EA"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Lusardi, A., &amp; Mitchell, O. S. (2011). Financial literacy and planning: Implications for retirement wellbeing: National Bureau of Economic Research.</w:t>
      </w:r>
    </w:p>
    <w:p w14:paraId="2A433161"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Mackenzie, A. (2015). The fintech revolution. </w:t>
      </w:r>
      <w:r w:rsidRPr="00B561D9">
        <w:rPr>
          <w:rFonts w:ascii="Times New Roman" w:hAnsi="Times New Roman" w:cs="Times New Roman"/>
          <w:i/>
          <w:sz w:val="24"/>
          <w:szCs w:val="24"/>
        </w:rPr>
        <w:t>London Business School Review, 26</w:t>
      </w:r>
      <w:r w:rsidRPr="00B561D9">
        <w:rPr>
          <w:rFonts w:ascii="Times New Roman" w:hAnsi="Times New Roman" w:cs="Times New Roman"/>
          <w:sz w:val="24"/>
          <w:szCs w:val="24"/>
        </w:rPr>
        <w:t xml:space="preserve">(3), 50-53. </w:t>
      </w:r>
    </w:p>
    <w:p w14:paraId="5A67662F" w14:textId="575A7382"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Mandell, L. W. (2008). The Financial Literacy of Young American Adults: Results of the 2008 National Jump$tart Coalition Survey of High School Seniors and College Students. from </w:t>
      </w:r>
      <w:hyperlink r:id="rId8" w:history="1">
        <w:r w:rsidRPr="00B561D9">
          <w:rPr>
            <w:rStyle w:val="Hyperlink"/>
            <w:rFonts w:ascii="Times New Roman" w:hAnsi="Times New Roman" w:cs="Times New Roman"/>
            <w:sz w:val="24"/>
            <w:szCs w:val="24"/>
          </w:rPr>
          <w:t>http://www.jumpstart.org/assets/files/2008SurveyBook.pdf</w:t>
        </w:r>
      </w:hyperlink>
    </w:p>
    <w:p w14:paraId="40D82489"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Markle, A. B., &amp; Rottenstreich, Y. (2018). Simultaneous preferences for hedging and doubling down: Focal prospects, background positions, and nonconsequentialist conceptualizations of uncertainty. </w:t>
      </w:r>
      <w:r w:rsidRPr="00B561D9">
        <w:rPr>
          <w:rFonts w:ascii="Times New Roman" w:hAnsi="Times New Roman" w:cs="Times New Roman"/>
          <w:i/>
          <w:sz w:val="24"/>
          <w:szCs w:val="24"/>
        </w:rPr>
        <w:t>Management Science, 64</w:t>
      </w:r>
      <w:r w:rsidRPr="00B561D9">
        <w:rPr>
          <w:rFonts w:ascii="Times New Roman" w:hAnsi="Times New Roman" w:cs="Times New Roman"/>
          <w:sz w:val="24"/>
          <w:szCs w:val="24"/>
        </w:rPr>
        <w:t xml:space="preserve">(12), 5946-5959. </w:t>
      </w:r>
    </w:p>
    <w:p w14:paraId="32864702"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Markowitz, H. M. (1952). Portfolio Selection. </w:t>
      </w:r>
      <w:r w:rsidRPr="00B561D9">
        <w:rPr>
          <w:rFonts w:ascii="Times New Roman" w:hAnsi="Times New Roman" w:cs="Times New Roman"/>
          <w:i/>
          <w:sz w:val="24"/>
          <w:szCs w:val="24"/>
        </w:rPr>
        <w:t>Journal of Finance, 7</w:t>
      </w:r>
      <w:r w:rsidRPr="00B561D9">
        <w:rPr>
          <w:rFonts w:ascii="Times New Roman" w:hAnsi="Times New Roman" w:cs="Times New Roman"/>
          <w:sz w:val="24"/>
          <w:szCs w:val="24"/>
        </w:rPr>
        <w:t xml:space="preserve">(1), 77-91 </w:t>
      </w:r>
    </w:p>
    <w:p w14:paraId="2618FF5F"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Mintzberg, H. (1979). An emerging strategy of “direct” research. </w:t>
      </w:r>
      <w:r w:rsidRPr="00B561D9">
        <w:rPr>
          <w:rFonts w:ascii="Times New Roman" w:hAnsi="Times New Roman" w:cs="Times New Roman"/>
          <w:i/>
          <w:sz w:val="24"/>
          <w:szCs w:val="24"/>
        </w:rPr>
        <w:t>Administrative science quarterly, 24</w:t>
      </w:r>
      <w:r w:rsidRPr="00B561D9">
        <w:rPr>
          <w:rFonts w:ascii="Times New Roman" w:hAnsi="Times New Roman" w:cs="Times New Roman"/>
          <w:sz w:val="24"/>
          <w:szCs w:val="24"/>
        </w:rPr>
        <w:t xml:space="preserve">(4), 582-589. </w:t>
      </w:r>
    </w:p>
    <w:p w14:paraId="3AF18698"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Mitchell, V.-W., &amp; Greatorex, M. (1988). Consumer risk perception in the UK wine market. </w:t>
      </w:r>
      <w:r w:rsidRPr="00B561D9">
        <w:rPr>
          <w:rFonts w:ascii="Times New Roman" w:hAnsi="Times New Roman" w:cs="Times New Roman"/>
          <w:i/>
          <w:sz w:val="24"/>
          <w:szCs w:val="24"/>
        </w:rPr>
        <w:t>European Journal of Marketing, 22</w:t>
      </w:r>
      <w:r w:rsidRPr="00B561D9">
        <w:rPr>
          <w:rFonts w:ascii="Times New Roman" w:hAnsi="Times New Roman" w:cs="Times New Roman"/>
          <w:sz w:val="24"/>
          <w:szCs w:val="24"/>
        </w:rPr>
        <w:t xml:space="preserve">(9), 5-15. </w:t>
      </w:r>
    </w:p>
    <w:p w14:paraId="2FC525E9"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Morrin, M., Inman, J. J., Broniarczyk, S. M., Nenkov, G. Y., &amp; Reuter, J. (2012). Investing for Retirement: the Moderating Effect of Fund Assortment Size on the 1/n Heuristic </w:t>
      </w:r>
      <w:r w:rsidRPr="00B561D9">
        <w:rPr>
          <w:rFonts w:ascii="Times New Roman" w:hAnsi="Times New Roman" w:cs="Times New Roman"/>
          <w:i/>
          <w:sz w:val="24"/>
          <w:szCs w:val="24"/>
        </w:rPr>
        <w:t>Journal of Marketing Research, 49</w:t>
      </w:r>
      <w:r w:rsidRPr="00B561D9">
        <w:rPr>
          <w:rFonts w:ascii="Times New Roman" w:hAnsi="Times New Roman" w:cs="Times New Roman"/>
          <w:sz w:val="24"/>
          <w:szCs w:val="24"/>
        </w:rPr>
        <w:t xml:space="preserve">(4), 537-550. </w:t>
      </w:r>
    </w:p>
    <w:p w14:paraId="38768CB5"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Novemsky, N., Dhar, R., Schwarz, N., &amp; Simonson, I. (2007). Preference fluency in choice. </w:t>
      </w:r>
      <w:r w:rsidRPr="00B561D9">
        <w:rPr>
          <w:rFonts w:ascii="Times New Roman" w:hAnsi="Times New Roman" w:cs="Times New Roman"/>
          <w:i/>
          <w:sz w:val="24"/>
          <w:szCs w:val="24"/>
        </w:rPr>
        <w:t>Journal of Marketing Research, 44</w:t>
      </w:r>
      <w:r w:rsidRPr="00B561D9">
        <w:rPr>
          <w:rFonts w:ascii="Times New Roman" w:hAnsi="Times New Roman" w:cs="Times New Roman"/>
          <w:sz w:val="24"/>
          <w:szCs w:val="24"/>
        </w:rPr>
        <w:t xml:space="preserve">(3), 347-356. </w:t>
      </w:r>
    </w:p>
    <w:p w14:paraId="36E04166"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Oppenheimer, D. M. (2006). Consequences of erudite vernacular utilized irrespective of necessity: Problems with using long words needlessly. </w:t>
      </w:r>
      <w:r w:rsidRPr="00B561D9">
        <w:rPr>
          <w:rFonts w:ascii="Times New Roman" w:hAnsi="Times New Roman" w:cs="Times New Roman"/>
          <w:i/>
          <w:sz w:val="24"/>
          <w:szCs w:val="24"/>
        </w:rPr>
        <w:t>Applied Cognitive Psychology: The Official Journal of the Society for Applied Research in Memory and Cognition, 20</w:t>
      </w:r>
      <w:r w:rsidRPr="00B561D9">
        <w:rPr>
          <w:rFonts w:ascii="Times New Roman" w:hAnsi="Times New Roman" w:cs="Times New Roman"/>
          <w:sz w:val="24"/>
          <w:szCs w:val="24"/>
        </w:rPr>
        <w:t xml:space="preserve">(2), 139-156. </w:t>
      </w:r>
    </w:p>
    <w:p w14:paraId="502EA492"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Paolacci, G., Chandler, J., &amp; Ipeirotis, P. G. (2010). Running experiments on amazon mechanical turk. </w:t>
      </w:r>
      <w:r w:rsidRPr="00B561D9">
        <w:rPr>
          <w:rFonts w:ascii="Times New Roman" w:hAnsi="Times New Roman" w:cs="Times New Roman"/>
          <w:i/>
          <w:sz w:val="24"/>
          <w:szCs w:val="24"/>
        </w:rPr>
        <w:t>Judgment and Decision Making, 5</w:t>
      </w:r>
      <w:r w:rsidRPr="00B561D9">
        <w:rPr>
          <w:rFonts w:ascii="Times New Roman" w:hAnsi="Times New Roman" w:cs="Times New Roman"/>
          <w:sz w:val="24"/>
          <w:szCs w:val="24"/>
        </w:rPr>
        <w:t xml:space="preserve">(5), 411-419. </w:t>
      </w:r>
    </w:p>
    <w:p w14:paraId="5DDBA241"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Read, D., Loewenstein, G., &amp; Rabin, M. (1999). Choice Bracketing. </w:t>
      </w:r>
      <w:r w:rsidRPr="00B561D9">
        <w:rPr>
          <w:rFonts w:ascii="Times New Roman" w:hAnsi="Times New Roman" w:cs="Times New Roman"/>
          <w:i/>
          <w:sz w:val="24"/>
          <w:szCs w:val="24"/>
        </w:rPr>
        <w:t>Journal of Risk and Uncertainty, 19</w:t>
      </w:r>
      <w:r w:rsidRPr="00B561D9">
        <w:rPr>
          <w:rFonts w:ascii="Times New Roman" w:hAnsi="Times New Roman" w:cs="Times New Roman"/>
          <w:sz w:val="24"/>
          <w:szCs w:val="24"/>
        </w:rPr>
        <w:t xml:space="preserve">, 171-197. </w:t>
      </w:r>
    </w:p>
    <w:p w14:paraId="074AB946"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Reber, R. (2012). Processing fluency, aesthetic pleasure, and culturally shared taste. </w:t>
      </w:r>
      <w:r w:rsidRPr="00B561D9">
        <w:rPr>
          <w:rFonts w:ascii="Times New Roman" w:hAnsi="Times New Roman" w:cs="Times New Roman"/>
          <w:i/>
          <w:sz w:val="24"/>
          <w:szCs w:val="24"/>
        </w:rPr>
        <w:t>Aesthetic science: Connecting mind, brain, and experience</w:t>
      </w:r>
      <w:r w:rsidRPr="00B561D9">
        <w:rPr>
          <w:rFonts w:ascii="Times New Roman" w:hAnsi="Times New Roman" w:cs="Times New Roman"/>
          <w:sz w:val="24"/>
          <w:szCs w:val="24"/>
        </w:rPr>
        <w:t xml:space="preserve">, 223-249. </w:t>
      </w:r>
    </w:p>
    <w:p w14:paraId="519A08D2"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Rhodes, G., Halberstadt, J., &amp; Brajkovich, G. (2001). Generalization of mere exposure effects to averaged composite faces. </w:t>
      </w:r>
      <w:r w:rsidRPr="00B561D9">
        <w:rPr>
          <w:rFonts w:ascii="Times New Roman" w:hAnsi="Times New Roman" w:cs="Times New Roman"/>
          <w:i/>
          <w:sz w:val="24"/>
          <w:szCs w:val="24"/>
        </w:rPr>
        <w:t>Social Cognition, 19</w:t>
      </w:r>
      <w:r w:rsidRPr="00B561D9">
        <w:rPr>
          <w:rFonts w:ascii="Times New Roman" w:hAnsi="Times New Roman" w:cs="Times New Roman"/>
          <w:sz w:val="24"/>
          <w:szCs w:val="24"/>
        </w:rPr>
        <w:t xml:space="preserve">(1), 57-70. </w:t>
      </w:r>
    </w:p>
    <w:p w14:paraId="4A5DDE14"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Shah, S. K., &amp; Corley, K. G. (2006). Building better theory by bridging the quantitative–qualitative divide. </w:t>
      </w:r>
      <w:r w:rsidRPr="00B561D9">
        <w:rPr>
          <w:rFonts w:ascii="Times New Roman" w:hAnsi="Times New Roman" w:cs="Times New Roman"/>
          <w:i/>
          <w:sz w:val="24"/>
          <w:szCs w:val="24"/>
        </w:rPr>
        <w:t>Journal of management studies, 43</w:t>
      </w:r>
      <w:r w:rsidRPr="00B561D9">
        <w:rPr>
          <w:rFonts w:ascii="Times New Roman" w:hAnsi="Times New Roman" w:cs="Times New Roman"/>
          <w:sz w:val="24"/>
          <w:szCs w:val="24"/>
        </w:rPr>
        <w:t xml:space="preserve">(8), 1821-1835. </w:t>
      </w:r>
    </w:p>
    <w:p w14:paraId="1F765FE5"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Slovic, P. (1987). Perception of Risk. </w:t>
      </w:r>
      <w:r w:rsidRPr="00B561D9">
        <w:rPr>
          <w:rFonts w:ascii="Times New Roman" w:hAnsi="Times New Roman" w:cs="Times New Roman"/>
          <w:i/>
          <w:sz w:val="24"/>
          <w:szCs w:val="24"/>
        </w:rPr>
        <w:t>Science, 236</w:t>
      </w:r>
      <w:r w:rsidRPr="00B561D9">
        <w:rPr>
          <w:rFonts w:ascii="Times New Roman" w:hAnsi="Times New Roman" w:cs="Times New Roman"/>
          <w:sz w:val="24"/>
          <w:szCs w:val="24"/>
        </w:rPr>
        <w:t xml:space="preserve">(4799), 280-285. </w:t>
      </w:r>
    </w:p>
    <w:p w14:paraId="03C0F1BB"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Slovic, P., Fischhoff, B., &amp; Lichtenstein, S. (1985). Characterizing perceived risk. In Kates, Hohenemser, &amp; Kasperson (Eds.), </w:t>
      </w:r>
      <w:r w:rsidRPr="00B561D9">
        <w:rPr>
          <w:rFonts w:ascii="Times New Roman" w:hAnsi="Times New Roman" w:cs="Times New Roman"/>
          <w:i/>
          <w:sz w:val="24"/>
          <w:szCs w:val="24"/>
        </w:rPr>
        <w:t xml:space="preserve">Perilous Progress: Managing The Hazards Of Technology </w:t>
      </w:r>
      <w:r w:rsidRPr="00B561D9">
        <w:rPr>
          <w:rFonts w:ascii="Times New Roman" w:hAnsi="Times New Roman" w:cs="Times New Roman"/>
          <w:sz w:val="24"/>
          <w:szCs w:val="24"/>
        </w:rPr>
        <w:t>(pp. 91–123). Boulder, CO: Westview.</w:t>
      </w:r>
    </w:p>
    <w:p w14:paraId="4EC99222"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Slovic, P., &amp; Peters, E. (2006). Risk perception and affect. </w:t>
      </w:r>
      <w:r w:rsidRPr="00B561D9">
        <w:rPr>
          <w:rFonts w:ascii="Times New Roman" w:hAnsi="Times New Roman" w:cs="Times New Roman"/>
          <w:i/>
          <w:sz w:val="24"/>
          <w:szCs w:val="24"/>
        </w:rPr>
        <w:t>Current Directions in Psychological Science, 15</w:t>
      </w:r>
      <w:r w:rsidRPr="00B561D9">
        <w:rPr>
          <w:rFonts w:ascii="Times New Roman" w:hAnsi="Times New Roman" w:cs="Times New Roman"/>
          <w:sz w:val="24"/>
          <w:szCs w:val="24"/>
        </w:rPr>
        <w:t xml:space="preserve">(6), 322-325. </w:t>
      </w:r>
    </w:p>
    <w:p w14:paraId="36648C08"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Song, H., &amp; Schwarz, N. (2009). If it's difficult to pronounce, it must be risky: Fluency, familiarity, and risk perception. </w:t>
      </w:r>
      <w:r w:rsidRPr="00B561D9">
        <w:rPr>
          <w:rFonts w:ascii="Times New Roman" w:hAnsi="Times New Roman" w:cs="Times New Roman"/>
          <w:i/>
          <w:sz w:val="24"/>
          <w:szCs w:val="24"/>
        </w:rPr>
        <w:t>Psychological Science, 20</w:t>
      </w:r>
      <w:r w:rsidRPr="00B561D9">
        <w:rPr>
          <w:rFonts w:ascii="Times New Roman" w:hAnsi="Times New Roman" w:cs="Times New Roman"/>
          <w:sz w:val="24"/>
          <w:szCs w:val="24"/>
        </w:rPr>
        <w:t xml:space="preserve">(2), 135-138. </w:t>
      </w:r>
    </w:p>
    <w:p w14:paraId="00BE53A5"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Sproull, N. L. (2002). </w:t>
      </w:r>
      <w:r w:rsidRPr="00B561D9">
        <w:rPr>
          <w:rFonts w:ascii="Times New Roman" w:hAnsi="Times New Roman" w:cs="Times New Roman"/>
          <w:i/>
          <w:sz w:val="24"/>
          <w:szCs w:val="24"/>
        </w:rPr>
        <w:t>Handbook of research methods: A guide for practitioners and students in the social sciences</w:t>
      </w:r>
      <w:r w:rsidRPr="00B561D9">
        <w:rPr>
          <w:rFonts w:ascii="Times New Roman" w:hAnsi="Times New Roman" w:cs="Times New Roman"/>
          <w:sz w:val="24"/>
          <w:szCs w:val="24"/>
        </w:rPr>
        <w:t>: Scarecrow press.</w:t>
      </w:r>
    </w:p>
    <w:p w14:paraId="08524450"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lastRenderedPageBreak/>
        <w:t xml:space="preserve">Strauss, A., &amp; Corbin, J. (1994). Grounded theory methodology. </w:t>
      </w:r>
      <w:r w:rsidRPr="00B561D9">
        <w:rPr>
          <w:rFonts w:ascii="Times New Roman" w:hAnsi="Times New Roman" w:cs="Times New Roman"/>
          <w:i/>
          <w:sz w:val="24"/>
          <w:szCs w:val="24"/>
        </w:rPr>
        <w:t>Handbook of qualitative research, 17</w:t>
      </w:r>
      <w:r w:rsidRPr="00B561D9">
        <w:rPr>
          <w:rFonts w:ascii="Times New Roman" w:hAnsi="Times New Roman" w:cs="Times New Roman"/>
          <w:sz w:val="24"/>
          <w:szCs w:val="24"/>
        </w:rPr>
        <w:t xml:space="preserve">, 273-285. </w:t>
      </w:r>
    </w:p>
    <w:p w14:paraId="32B25D7D" w14:textId="7370D180"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TD Bank. (2018). Mutual Funds Prices &amp; Performance.</w:t>
      </w:r>
      <w:r w:rsidR="00C057CD" w:rsidRPr="00B561D9">
        <w:rPr>
          <w:rFonts w:ascii="Times New Roman" w:hAnsi="Times New Roman" w:cs="Times New Roman"/>
          <w:sz w:val="24"/>
          <w:szCs w:val="24"/>
        </w:rPr>
        <w:t xml:space="preserve"> </w:t>
      </w:r>
      <w:r w:rsidRPr="00B561D9">
        <w:rPr>
          <w:rFonts w:ascii="Times New Roman" w:hAnsi="Times New Roman" w:cs="Times New Roman"/>
          <w:sz w:val="24"/>
          <w:szCs w:val="24"/>
        </w:rPr>
        <w:t xml:space="preserve"> Retrieved 29/11/2019, from </w:t>
      </w:r>
      <w:hyperlink r:id="rId9" w:history="1">
        <w:r w:rsidRPr="00B561D9">
          <w:rPr>
            <w:rStyle w:val="Hyperlink"/>
            <w:rFonts w:ascii="Times New Roman" w:hAnsi="Times New Roman" w:cs="Times New Roman"/>
            <w:sz w:val="24"/>
            <w:szCs w:val="24"/>
          </w:rPr>
          <w:t>http://www.tdcanadatrust.com/products-services/investing/mutual-funds/price_performance.jsp#</w:t>
        </w:r>
      </w:hyperlink>
    </w:p>
    <w:p w14:paraId="01D537CB"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lang w:val="fr-FR"/>
        </w:rPr>
        <w:t xml:space="preserve">Thaler, R. H., &amp; Sustein, C. (2003). </w:t>
      </w:r>
      <w:r w:rsidRPr="00B561D9">
        <w:rPr>
          <w:rFonts w:ascii="Times New Roman" w:hAnsi="Times New Roman" w:cs="Times New Roman"/>
          <w:sz w:val="24"/>
          <w:szCs w:val="24"/>
        </w:rPr>
        <w:t xml:space="preserve">Libertarian Paternalism. </w:t>
      </w:r>
      <w:r w:rsidRPr="00B561D9">
        <w:rPr>
          <w:rFonts w:ascii="Times New Roman" w:hAnsi="Times New Roman" w:cs="Times New Roman"/>
          <w:i/>
          <w:sz w:val="24"/>
          <w:szCs w:val="24"/>
        </w:rPr>
        <w:t>The American Economic Review, 93</w:t>
      </w:r>
      <w:r w:rsidRPr="00B561D9">
        <w:rPr>
          <w:rFonts w:ascii="Times New Roman" w:hAnsi="Times New Roman" w:cs="Times New Roman"/>
          <w:sz w:val="24"/>
          <w:szCs w:val="24"/>
        </w:rPr>
        <w:t xml:space="preserve">, 175–179. </w:t>
      </w:r>
    </w:p>
    <w:p w14:paraId="11991335"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Topolinski, S., &amp; Strack, F. (2009). The architecture of intuition: fluency and affect determine intuitive judgments of semantic and visual coherence and judgments of grammaticality in artificial grammar learning. </w:t>
      </w:r>
      <w:r w:rsidRPr="00B561D9">
        <w:rPr>
          <w:rFonts w:ascii="Times New Roman" w:hAnsi="Times New Roman" w:cs="Times New Roman"/>
          <w:i/>
          <w:sz w:val="24"/>
          <w:szCs w:val="24"/>
        </w:rPr>
        <w:t>Journal of Experimental Psychology: General, 138</w:t>
      </w:r>
      <w:r w:rsidRPr="00B561D9">
        <w:rPr>
          <w:rFonts w:ascii="Times New Roman" w:hAnsi="Times New Roman" w:cs="Times New Roman"/>
          <w:sz w:val="24"/>
          <w:szCs w:val="24"/>
        </w:rPr>
        <w:t xml:space="preserve">(1), 39. </w:t>
      </w:r>
    </w:p>
    <w:p w14:paraId="497E3938"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Tversky, A., &amp; Kahneman, D. (1974). Judgment under uncertainty: Heuristics and biases. </w:t>
      </w:r>
      <w:r w:rsidRPr="00B561D9">
        <w:rPr>
          <w:rFonts w:ascii="Times New Roman" w:hAnsi="Times New Roman" w:cs="Times New Roman"/>
          <w:i/>
          <w:sz w:val="24"/>
          <w:szCs w:val="24"/>
        </w:rPr>
        <w:t>science, 185</w:t>
      </w:r>
      <w:r w:rsidRPr="00B561D9">
        <w:rPr>
          <w:rFonts w:ascii="Times New Roman" w:hAnsi="Times New Roman" w:cs="Times New Roman"/>
          <w:sz w:val="24"/>
          <w:szCs w:val="24"/>
        </w:rPr>
        <w:t xml:space="preserve">(4157), 1124-1131. </w:t>
      </w:r>
    </w:p>
    <w:p w14:paraId="062ECCBB"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Van Rooij, M., Lusardi, A., &amp; Alessie, R. (2011). Financial literacy and stock market participation. </w:t>
      </w:r>
      <w:r w:rsidRPr="00B561D9">
        <w:rPr>
          <w:rFonts w:ascii="Times New Roman" w:hAnsi="Times New Roman" w:cs="Times New Roman"/>
          <w:i/>
          <w:sz w:val="24"/>
          <w:szCs w:val="24"/>
        </w:rPr>
        <w:t>Journal of Financial Economics, 101</w:t>
      </w:r>
      <w:r w:rsidRPr="00B561D9">
        <w:rPr>
          <w:rFonts w:ascii="Times New Roman" w:hAnsi="Times New Roman" w:cs="Times New Roman"/>
          <w:sz w:val="24"/>
          <w:szCs w:val="24"/>
        </w:rPr>
        <w:t xml:space="preserve">(2), 449-472. </w:t>
      </w:r>
    </w:p>
    <w:p w14:paraId="239D80C1"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Volpe, R. P., Kotel, J. E., &amp; Chen, H. (2002). A Survey of Investment Literacy among Online Investors. </w:t>
      </w:r>
      <w:r w:rsidRPr="00B561D9">
        <w:rPr>
          <w:rFonts w:ascii="Times New Roman" w:hAnsi="Times New Roman" w:cs="Times New Roman"/>
          <w:i/>
          <w:sz w:val="24"/>
          <w:szCs w:val="24"/>
        </w:rPr>
        <w:t>Financial Counseling and Planning, 13</w:t>
      </w:r>
      <w:r w:rsidRPr="00B561D9">
        <w:rPr>
          <w:rFonts w:ascii="Times New Roman" w:hAnsi="Times New Roman" w:cs="Times New Roman"/>
          <w:sz w:val="24"/>
          <w:szCs w:val="24"/>
        </w:rPr>
        <w:t xml:space="preserve">(1), 1-13. </w:t>
      </w:r>
    </w:p>
    <w:p w14:paraId="79BEDDA5"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Wang, M., Keller, C., &amp; Siegrist, M. (2011). The less You know, the more You are afraid of—A survey on risk perceptions of investment products. </w:t>
      </w:r>
      <w:r w:rsidRPr="00B561D9">
        <w:rPr>
          <w:rFonts w:ascii="Times New Roman" w:hAnsi="Times New Roman" w:cs="Times New Roman"/>
          <w:i/>
          <w:sz w:val="24"/>
          <w:szCs w:val="24"/>
        </w:rPr>
        <w:t>Journal of Behavioral Finance, 12</w:t>
      </w:r>
      <w:r w:rsidRPr="00B561D9">
        <w:rPr>
          <w:rFonts w:ascii="Times New Roman" w:hAnsi="Times New Roman" w:cs="Times New Roman"/>
          <w:sz w:val="24"/>
          <w:szCs w:val="24"/>
        </w:rPr>
        <w:t xml:space="preserve">(1), 9-19. </w:t>
      </w:r>
    </w:p>
    <w:p w14:paraId="28379927"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Webb, E. C., &amp; Shu, S. B. (2017). Is broad bracketing always better? How broad decision framing leads to more optimal preferences over repeated gambles. </w:t>
      </w:r>
      <w:r w:rsidRPr="00B561D9">
        <w:rPr>
          <w:rFonts w:ascii="Times New Roman" w:hAnsi="Times New Roman" w:cs="Times New Roman"/>
          <w:i/>
          <w:sz w:val="24"/>
          <w:szCs w:val="24"/>
        </w:rPr>
        <w:t>Judgment and Decision Making, 12</w:t>
      </w:r>
      <w:r w:rsidRPr="00B561D9">
        <w:rPr>
          <w:rFonts w:ascii="Times New Roman" w:hAnsi="Times New Roman" w:cs="Times New Roman"/>
          <w:sz w:val="24"/>
          <w:szCs w:val="24"/>
        </w:rPr>
        <w:t xml:space="preserve">(4), 382-396. </w:t>
      </w:r>
    </w:p>
    <w:p w14:paraId="51548FC6"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Weber, E. U., Siebenmorgen, N., &amp; Weber, M. (2005). Communicating asset risk: how name recognition and the format of historic volatility information affect risk perception and investment decisions. </w:t>
      </w:r>
      <w:r w:rsidRPr="00B561D9">
        <w:rPr>
          <w:rFonts w:ascii="Times New Roman" w:hAnsi="Times New Roman" w:cs="Times New Roman"/>
          <w:i/>
          <w:sz w:val="24"/>
          <w:szCs w:val="24"/>
        </w:rPr>
        <w:t>Risk Analysis: An International Journal, 25</w:t>
      </w:r>
      <w:r w:rsidRPr="00B561D9">
        <w:rPr>
          <w:rFonts w:ascii="Times New Roman" w:hAnsi="Times New Roman" w:cs="Times New Roman"/>
          <w:sz w:val="24"/>
          <w:szCs w:val="24"/>
        </w:rPr>
        <w:t xml:space="preserve">(3), 597-609. </w:t>
      </w:r>
    </w:p>
    <w:p w14:paraId="46DE465F"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Weber, R. P. (1990). </w:t>
      </w:r>
      <w:r w:rsidRPr="00B561D9">
        <w:rPr>
          <w:rFonts w:ascii="Times New Roman" w:hAnsi="Times New Roman" w:cs="Times New Roman"/>
          <w:i/>
          <w:sz w:val="24"/>
          <w:szCs w:val="24"/>
        </w:rPr>
        <w:t>Basic content analysis</w:t>
      </w:r>
      <w:r w:rsidRPr="00B561D9">
        <w:rPr>
          <w:rFonts w:ascii="Times New Roman" w:hAnsi="Times New Roman" w:cs="Times New Roman"/>
          <w:sz w:val="24"/>
          <w:szCs w:val="24"/>
        </w:rPr>
        <w:t xml:space="preserve"> (Vol. 49): Sage.</w:t>
      </w:r>
    </w:p>
    <w:p w14:paraId="41D40322"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Whittlesea, B. W., Jacoby, L. L., &amp; Girard, K. (1990). Illusions of immediate memory: Evidence of an attributional basis for feelings of familiarity and perceptual quality. </w:t>
      </w:r>
      <w:r w:rsidRPr="00B561D9">
        <w:rPr>
          <w:rFonts w:ascii="Times New Roman" w:hAnsi="Times New Roman" w:cs="Times New Roman"/>
          <w:i/>
          <w:sz w:val="24"/>
          <w:szCs w:val="24"/>
        </w:rPr>
        <w:t>Journal of Memory and Language, 29</w:t>
      </w:r>
      <w:r w:rsidRPr="00B561D9">
        <w:rPr>
          <w:rFonts w:ascii="Times New Roman" w:hAnsi="Times New Roman" w:cs="Times New Roman"/>
          <w:sz w:val="24"/>
          <w:szCs w:val="24"/>
        </w:rPr>
        <w:t xml:space="preserve">(6), 716-732. </w:t>
      </w:r>
    </w:p>
    <w:p w14:paraId="0CB3F42B" w14:textId="77777777" w:rsidR="004E5A4D" w:rsidRPr="00B561D9" w:rsidRDefault="004E5A4D" w:rsidP="00667C82">
      <w:pPr>
        <w:pStyle w:val="EndNoteBibliography"/>
        <w:spacing w:after="0"/>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Winkielman, P., Halberstadt, J., Fazendeiro, T., &amp; Catty, S. (2006). Prototypes are attractive because they are easy on the mind. </w:t>
      </w:r>
      <w:r w:rsidRPr="00B561D9">
        <w:rPr>
          <w:rFonts w:ascii="Times New Roman" w:hAnsi="Times New Roman" w:cs="Times New Roman"/>
          <w:i/>
          <w:sz w:val="24"/>
          <w:szCs w:val="24"/>
        </w:rPr>
        <w:t>Psychological science, 17</w:t>
      </w:r>
      <w:r w:rsidRPr="00B561D9">
        <w:rPr>
          <w:rFonts w:ascii="Times New Roman" w:hAnsi="Times New Roman" w:cs="Times New Roman"/>
          <w:sz w:val="24"/>
          <w:szCs w:val="24"/>
        </w:rPr>
        <w:t xml:space="preserve">(9), 799-806. </w:t>
      </w:r>
    </w:p>
    <w:p w14:paraId="4F6F5665" w14:textId="77777777" w:rsidR="004E5A4D" w:rsidRPr="00B561D9" w:rsidRDefault="004E5A4D" w:rsidP="00667C82">
      <w:pPr>
        <w:pStyle w:val="EndNoteBibliography"/>
        <w:ind w:left="720" w:hanging="720"/>
        <w:rPr>
          <w:rFonts w:ascii="Times New Roman" w:hAnsi="Times New Roman" w:cs="Times New Roman"/>
          <w:sz w:val="24"/>
          <w:szCs w:val="24"/>
        </w:rPr>
      </w:pPr>
      <w:r w:rsidRPr="00B561D9">
        <w:rPr>
          <w:rFonts w:ascii="Times New Roman" w:hAnsi="Times New Roman" w:cs="Times New Roman"/>
          <w:sz w:val="24"/>
          <w:szCs w:val="24"/>
        </w:rPr>
        <w:t xml:space="preserve">Winkielman, P., Huber, D. E., Kavanagh, L., &amp; Schwarz, N. (2012). Fluency of consistency: When thoughts fit nicely and flow smoothly. </w:t>
      </w:r>
      <w:r w:rsidRPr="00B561D9">
        <w:rPr>
          <w:rFonts w:ascii="Times New Roman" w:hAnsi="Times New Roman" w:cs="Times New Roman"/>
          <w:i/>
          <w:sz w:val="24"/>
          <w:szCs w:val="24"/>
        </w:rPr>
        <w:t>Cognitive consistency: A fundamental principle in social cognition</w:t>
      </w:r>
      <w:r w:rsidRPr="00B561D9">
        <w:rPr>
          <w:rFonts w:ascii="Times New Roman" w:hAnsi="Times New Roman" w:cs="Times New Roman"/>
          <w:sz w:val="24"/>
          <w:szCs w:val="24"/>
        </w:rPr>
        <w:t xml:space="preserve">, 89-111. </w:t>
      </w:r>
    </w:p>
    <w:p w14:paraId="15B0F50A" w14:textId="35610753" w:rsidR="003E693D" w:rsidRPr="00635DCC" w:rsidRDefault="00922B40" w:rsidP="00667C82">
      <w:pPr>
        <w:spacing w:line="240" w:lineRule="auto"/>
        <w:ind w:firstLine="720"/>
        <w:rPr>
          <w:rFonts w:ascii="Times New Roman" w:hAnsi="Times New Roman" w:cs="Times New Roman"/>
          <w:sz w:val="24"/>
          <w:szCs w:val="24"/>
        </w:rPr>
      </w:pPr>
      <w:r w:rsidRPr="00D65828">
        <w:rPr>
          <w:rFonts w:ascii="Times New Roman" w:hAnsi="Times New Roman" w:cs="Times New Roman"/>
          <w:sz w:val="24"/>
          <w:szCs w:val="24"/>
        </w:rPr>
        <w:fldChar w:fldCharType="end"/>
      </w:r>
    </w:p>
    <w:sectPr w:rsidR="003E693D" w:rsidRPr="00635DC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B3CCF" w14:textId="77777777" w:rsidR="00F53E7E" w:rsidRDefault="00F53E7E" w:rsidP="00C65272">
      <w:pPr>
        <w:spacing w:after="0" w:line="240" w:lineRule="auto"/>
      </w:pPr>
      <w:r>
        <w:separator/>
      </w:r>
    </w:p>
  </w:endnote>
  <w:endnote w:type="continuationSeparator" w:id="0">
    <w:p w14:paraId="3A47394D" w14:textId="77777777" w:rsidR="00F53E7E" w:rsidRDefault="00F53E7E" w:rsidP="00C65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589A" w14:textId="4A155429" w:rsidR="005545DF" w:rsidRPr="00C65272" w:rsidRDefault="005545DF">
    <w:pPr>
      <w:pStyle w:val="Footer"/>
      <w:tabs>
        <w:tab w:val="clear" w:pos="4680"/>
        <w:tab w:val="clear" w:pos="9360"/>
      </w:tabs>
      <w:jc w:val="center"/>
      <w:rPr>
        <w:rFonts w:ascii="Times New Roman" w:hAnsi="Times New Roman" w:cs="Times New Roman"/>
        <w:caps/>
        <w:noProof/>
        <w:sz w:val="20"/>
      </w:rPr>
    </w:pPr>
    <w:r w:rsidRPr="00C65272">
      <w:rPr>
        <w:rFonts w:ascii="Times New Roman" w:hAnsi="Times New Roman" w:cs="Times New Roman"/>
        <w:caps/>
        <w:sz w:val="20"/>
      </w:rPr>
      <w:fldChar w:fldCharType="begin"/>
    </w:r>
    <w:r w:rsidRPr="00C65272">
      <w:rPr>
        <w:rFonts w:ascii="Times New Roman" w:hAnsi="Times New Roman" w:cs="Times New Roman"/>
        <w:caps/>
        <w:sz w:val="20"/>
      </w:rPr>
      <w:instrText xml:space="preserve"> PAGE   \* MERGEFORMAT </w:instrText>
    </w:r>
    <w:r w:rsidRPr="00C65272">
      <w:rPr>
        <w:rFonts w:ascii="Times New Roman" w:hAnsi="Times New Roman" w:cs="Times New Roman"/>
        <w:caps/>
        <w:sz w:val="20"/>
      </w:rPr>
      <w:fldChar w:fldCharType="separate"/>
    </w:r>
    <w:r w:rsidR="00A63EB1">
      <w:rPr>
        <w:rFonts w:ascii="Times New Roman" w:hAnsi="Times New Roman" w:cs="Times New Roman"/>
        <w:caps/>
        <w:noProof/>
        <w:sz w:val="20"/>
      </w:rPr>
      <w:t>41</w:t>
    </w:r>
    <w:r w:rsidRPr="00C65272">
      <w:rPr>
        <w:rFonts w:ascii="Times New Roman" w:hAnsi="Times New Roman" w:cs="Times New Roman"/>
        <w:caps/>
        <w:noProof/>
        <w:sz w:val="20"/>
      </w:rPr>
      <w:fldChar w:fldCharType="end"/>
    </w:r>
  </w:p>
  <w:p w14:paraId="0B89CCB6" w14:textId="77777777" w:rsidR="005545DF" w:rsidRDefault="00554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B946E" w14:textId="77777777" w:rsidR="00F53E7E" w:rsidRDefault="00F53E7E" w:rsidP="00C65272">
      <w:pPr>
        <w:spacing w:after="0" w:line="240" w:lineRule="auto"/>
      </w:pPr>
      <w:r>
        <w:separator/>
      </w:r>
    </w:p>
  </w:footnote>
  <w:footnote w:type="continuationSeparator" w:id="0">
    <w:p w14:paraId="7CEFF724" w14:textId="77777777" w:rsidR="00F53E7E" w:rsidRDefault="00F53E7E" w:rsidP="00C65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4BC7"/>
    <w:multiLevelType w:val="hybridMultilevel"/>
    <w:tmpl w:val="A1BE74C8"/>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2262B"/>
    <w:multiLevelType w:val="hybridMultilevel"/>
    <w:tmpl w:val="053C3E14"/>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51AE4"/>
    <w:multiLevelType w:val="hybridMultilevel"/>
    <w:tmpl w:val="B7F60880"/>
    <w:lvl w:ilvl="0" w:tplc="CF801466">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C6D74CF"/>
    <w:multiLevelType w:val="hybridMultilevel"/>
    <w:tmpl w:val="77C65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3502BA"/>
    <w:multiLevelType w:val="hybridMultilevel"/>
    <w:tmpl w:val="7AEC3850"/>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10FCA"/>
    <w:multiLevelType w:val="hybridMultilevel"/>
    <w:tmpl w:val="ED74F948"/>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63A7D"/>
    <w:multiLevelType w:val="hybridMultilevel"/>
    <w:tmpl w:val="1E68C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1B65C8"/>
    <w:multiLevelType w:val="hybridMultilevel"/>
    <w:tmpl w:val="E1B81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0A65D3"/>
    <w:multiLevelType w:val="multilevel"/>
    <w:tmpl w:val="2756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709D0"/>
    <w:multiLevelType w:val="hybridMultilevel"/>
    <w:tmpl w:val="E72621AE"/>
    <w:lvl w:ilvl="0" w:tplc="CF801466">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26495"/>
    <w:multiLevelType w:val="multilevel"/>
    <w:tmpl w:val="E316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0"/>
  </w:num>
  <w:num w:numId="4">
    <w:abstractNumId w:val="1"/>
  </w:num>
  <w:num w:numId="5">
    <w:abstractNumId w:val="6"/>
  </w:num>
  <w:num w:numId="6">
    <w:abstractNumId w:val="3"/>
  </w:num>
  <w:num w:numId="7">
    <w:abstractNumId w:val="7"/>
  </w:num>
  <w:num w:numId="8">
    <w:abstractNumId w:val="2"/>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edsaw0fztw5aerzw75fxznv2v95vwvdxfv&quot;&gt;My EndNote Library-Saved&lt;record-ids&gt;&lt;item&gt;842&lt;/item&gt;&lt;item&gt;844&lt;/item&gt;&lt;item&gt;845&lt;/item&gt;&lt;item&gt;846&lt;/item&gt;&lt;item&gt;847&lt;/item&gt;&lt;item&gt;848&lt;/item&gt;&lt;item&gt;849&lt;/item&gt;&lt;item&gt;855&lt;/item&gt;&lt;item&gt;863&lt;/item&gt;&lt;item&gt;864&lt;/item&gt;&lt;item&gt;865&lt;/item&gt;&lt;item&gt;866&lt;/item&gt;&lt;item&gt;870&lt;/item&gt;&lt;item&gt;874&lt;/item&gt;&lt;item&gt;875&lt;/item&gt;&lt;item&gt;950&lt;/item&gt;&lt;item&gt;953&lt;/item&gt;&lt;item&gt;1021&lt;/item&gt;&lt;item&gt;1125&lt;/item&gt;&lt;item&gt;1155&lt;/item&gt;&lt;item&gt;1267&lt;/item&gt;&lt;item&gt;1740&lt;/item&gt;&lt;item&gt;1741&lt;/item&gt;&lt;item&gt;1980&lt;/item&gt;&lt;item&gt;2560&lt;/item&gt;&lt;item&gt;2561&lt;/item&gt;&lt;item&gt;2562&lt;/item&gt;&lt;item&gt;2563&lt;/item&gt;&lt;item&gt;2564&lt;/item&gt;&lt;item&gt;2565&lt;/item&gt;&lt;item&gt;2566&lt;/item&gt;&lt;item&gt;2567&lt;/item&gt;&lt;item&gt;2568&lt;/item&gt;&lt;item&gt;2569&lt;/item&gt;&lt;item&gt;2570&lt;/item&gt;&lt;item&gt;2572&lt;/item&gt;&lt;item&gt;2573&lt;/item&gt;&lt;item&gt;2574&lt;/item&gt;&lt;item&gt;2575&lt;/item&gt;&lt;item&gt;2576&lt;/item&gt;&lt;item&gt;2577&lt;/item&gt;&lt;item&gt;2578&lt;/item&gt;&lt;item&gt;2579&lt;/item&gt;&lt;item&gt;2580&lt;/item&gt;&lt;item&gt;2581&lt;/item&gt;&lt;item&gt;2582&lt;/item&gt;&lt;item&gt;2584&lt;/item&gt;&lt;item&gt;2585&lt;/item&gt;&lt;item&gt;2586&lt;/item&gt;&lt;item&gt;2587&lt;/item&gt;&lt;item&gt;2589&lt;/item&gt;&lt;item&gt;2590&lt;/item&gt;&lt;item&gt;2592&lt;/item&gt;&lt;item&gt;2618&lt;/item&gt;&lt;item&gt;2621&lt;/item&gt;&lt;/record-ids&gt;&lt;/item&gt;&lt;/Libraries&gt;"/>
  </w:docVars>
  <w:rsids>
    <w:rsidRoot w:val="009E0C03"/>
    <w:rsid w:val="00000E79"/>
    <w:rsid w:val="00007EFC"/>
    <w:rsid w:val="00014297"/>
    <w:rsid w:val="00020138"/>
    <w:rsid w:val="0002239E"/>
    <w:rsid w:val="000250B9"/>
    <w:rsid w:val="000342F6"/>
    <w:rsid w:val="00036868"/>
    <w:rsid w:val="00040D97"/>
    <w:rsid w:val="00041616"/>
    <w:rsid w:val="00044258"/>
    <w:rsid w:val="000450BE"/>
    <w:rsid w:val="00046294"/>
    <w:rsid w:val="0004761F"/>
    <w:rsid w:val="0005017C"/>
    <w:rsid w:val="00053EBE"/>
    <w:rsid w:val="00053ECC"/>
    <w:rsid w:val="00055B0D"/>
    <w:rsid w:val="000567EB"/>
    <w:rsid w:val="0006437A"/>
    <w:rsid w:val="00067204"/>
    <w:rsid w:val="00067669"/>
    <w:rsid w:val="00073280"/>
    <w:rsid w:val="0007394B"/>
    <w:rsid w:val="00076037"/>
    <w:rsid w:val="00077656"/>
    <w:rsid w:val="00086D45"/>
    <w:rsid w:val="00094657"/>
    <w:rsid w:val="000A0F74"/>
    <w:rsid w:val="000A5162"/>
    <w:rsid w:val="000B0D85"/>
    <w:rsid w:val="000C0B4C"/>
    <w:rsid w:val="000C2311"/>
    <w:rsid w:val="000C2387"/>
    <w:rsid w:val="000C5C28"/>
    <w:rsid w:val="000C74A1"/>
    <w:rsid w:val="000D570B"/>
    <w:rsid w:val="000D68B2"/>
    <w:rsid w:val="000E4368"/>
    <w:rsid w:val="000E7371"/>
    <w:rsid w:val="000F6818"/>
    <w:rsid w:val="001038FC"/>
    <w:rsid w:val="00105CB3"/>
    <w:rsid w:val="00106D1A"/>
    <w:rsid w:val="001168C7"/>
    <w:rsid w:val="001226FD"/>
    <w:rsid w:val="00123EB0"/>
    <w:rsid w:val="0012551B"/>
    <w:rsid w:val="00125A76"/>
    <w:rsid w:val="001266F5"/>
    <w:rsid w:val="00126E28"/>
    <w:rsid w:val="00127A9F"/>
    <w:rsid w:val="00131EC2"/>
    <w:rsid w:val="001333D8"/>
    <w:rsid w:val="001340FE"/>
    <w:rsid w:val="00137951"/>
    <w:rsid w:val="00140943"/>
    <w:rsid w:val="0014187F"/>
    <w:rsid w:val="001431C3"/>
    <w:rsid w:val="00147CFD"/>
    <w:rsid w:val="001524EC"/>
    <w:rsid w:val="00160B8C"/>
    <w:rsid w:val="00161BC4"/>
    <w:rsid w:val="00165231"/>
    <w:rsid w:val="00166EAA"/>
    <w:rsid w:val="00170FD4"/>
    <w:rsid w:val="00177B4A"/>
    <w:rsid w:val="00180741"/>
    <w:rsid w:val="00182089"/>
    <w:rsid w:val="00185677"/>
    <w:rsid w:val="00186ED0"/>
    <w:rsid w:val="00194A0E"/>
    <w:rsid w:val="001968D5"/>
    <w:rsid w:val="00196D00"/>
    <w:rsid w:val="001975AD"/>
    <w:rsid w:val="001A26F8"/>
    <w:rsid w:val="001A3ADA"/>
    <w:rsid w:val="001B73D0"/>
    <w:rsid w:val="001C2445"/>
    <w:rsid w:val="001C5F1A"/>
    <w:rsid w:val="001D1250"/>
    <w:rsid w:val="001D6E16"/>
    <w:rsid w:val="001E2242"/>
    <w:rsid w:val="001E6177"/>
    <w:rsid w:val="001E6655"/>
    <w:rsid w:val="001F0CFD"/>
    <w:rsid w:val="001F14D6"/>
    <w:rsid w:val="001F19A9"/>
    <w:rsid w:val="00202D48"/>
    <w:rsid w:val="00211427"/>
    <w:rsid w:val="002153CE"/>
    <w:rsid w:val="00216905"/>
    <w:rsid w:val="00223965"/>
    <w:rsid w:val="002302B4"/>
    <w:rsid w:val="002329AC"/>
    <w:rsid w:val="00240CFF"/>
    <w:rsid w:val="002500F9"/>
    <w:rsid w:val="0025345E"/>
    <w:rsid w:val="00257C3B"/>
    <w:rsid w:val="00257DA5"/>
    <w:rsid w:val="00261BF7"/>
    <w:rsid w:val="00262225"/>
    <w:rsid w:val="0026508F"/>
    <w:rsid w:val="002652D7"/>
    <w:rsid w:val="00267752"/>
    <w:rsid w:val="00277034"/>
    <w:rsid w:val="002779BF"/>
    <w:rsid w:val="00281775"/>
    <w:rsid w:val="00284003"/>
    <w:rsid w:val="00284BA8"/>
    <w:rsid w:val="00291846"/>
    <w:rsid w:val="00291A84"/>
    <w:rsid w:val="00292047"/>
    <w:rsid w:val="00294178"/>
    <w:rsid w:val="002974E7"/>
    <w:rsid w:val="002A0E0A"/>
    <w:rsid w:val="002A3615"/>
    <w:rsid w:val="002A48EB"/>
    <w:rsid w:val="002A7A3B"/>
    <w:rsid w:val="002C29A5"/>
    <w:rsid w:val="002C2B34"/>
    <w:rsid w:val="002C5247"/>
    <w:rsid w:val="002C5585"/>
    <w:rsid w:val="002C66B8"/>
    <w:rsid w:val="002C6D0F"/>
    <w:rsid w:val="002D117B"/>
    <w:rsid w:val="002D1678"/>
    <w:rsid w:val="002D29D4"/>
    <w:rsid w:val="002D5BF1"/>
    <w:rsid w:val="002E3301"/>
    <w:rsid w:val="002E4320"/>
    <w:rsid w:val="002E6080"/>
    <w:rsid w:val="002E7F46"/>
    <w:rsid w:val="002F46BE"/>
    <w:rsid w:val="002F5882"/>
    <w:rsid w:val="002F6FC1"/>
    <w:rsid w:val="002F7E7D"/>
    <w:rsid w:val="002F7FC5"/>
    <w:rsid w:val="003005DF"/>
    <w:rsid w:val="00304DFA"/>
    <w:rsid w:val="00305762"/>
    <w:rsid w:val="003141CB"/>
    <w:rsid w:val="003166ED"/>
    <w:rsid w:val="003214B6"/>
    <w:rsid w:val="0032704A"/>
    <w:rsid w:val="003271CE"/>
    <w:rsid w:val="00327FCA"/>
    <w:rsid w:val="003326D8"/>
    <w:rsid w:val="00332E52"/>
    <w:rsid w:val="00340B0D"/>
    <w:rsid w:val="00347F2F"/>
    <w:rsid w:val="003516BB"/>
    <w:rsid w:val="00366925"/>
    <w:rsid w:val="00377999"/>
    <w:rsid w:val="003814CA"/>
    <w:rsid w:val="00381DEE"/>
    <w:rsid w:val="003A4CC9"/>
    <w:rsid w:val="003A618A"/>
    <w:rsid w:val="003B36EC"/>
    <w:rsid w:val="003C3874"/>
    <w:rsid w:val="003D2301"/>
    <w:rsid w:val="003D2F2D"/>
    <w:rsid w:val="003D3658"/>
    <w:rsid w:val="003D367A"/>
    <w:rsid w:val="003E0AD3"/>
    <w:rsid w:val="003E352C"/>
    <w:rsid w:val="003E571D"/>
    <w:rsid w:val="003E693D"/>
    <w:rsid w:val="003F00E5"/>
    <w:rsid w:val="003F22FF"/>
    <w:rsid w:val="003F366F"/>
    <w:rsid w:val="003F4202"/>
    <w:rsid w:val="003F5393"/>
    <w:rsid w:val="003F562E"/>
    <w:rsid w:val="0040047C"/>
    <w:rsid w:val="004035F7"/>
    <w:rsid w:val="00405F5F"/>
    <w:rsid w:val="0041205E"/>
    <w:rsid w:val="00414EB7"/>
    <w:rsid w:val="00417BA9"/>
    <w:rsid w:val="00424D12"/>
    <w:rsid w:val="00427605"/>
    <w:rsid w:val="00427702"/>
    <w:rsid w:val="00435646"/>
    <w:rsid w:val="00443AD3"/>
    <w:rsid w:val="00447D47"/>
    <w:rsid w:val="00451601"/>
    <w:rsid w:val="00453675"/>
    <w:rsid w:val="00455A44"/>
    <w:rsid w:val="004576A7"/>
    <w:rsid w:val="00457F57"/>
    <w:rsid w:val="0046265A"/>
    <w:rsid w:val="00462F5D"/>
    <w:rsid w:val="004663D8"/>
    <w:rsid w:val="00466F32"/>
    <w:rsid w:val="004672D4"/>
    <w:rsid w:val="00472D0F"/>
    <w:rsid w:val="00475B90"/>
    <w:rsid w:val="00475D52"/>
    <w:rsid w:val="00476029"/>
    <w:rsid w:val="00480046"/>
    <w:rsid w:val="00482AAC"/>
    <w:rsid w:val="00485712"/>
    <w:rsid w:val="00492A7C"/>
    <w:rsid w:val="00492B8E"/>
    <w:rsid w:val="004A3E08"/>
    <w:rsid w:val="004A6EB4"/>
    <w:rsid w:val="004B0E95"/>
    <w:rsid w:val="004B2B1A"/>
    <w:rsid w:val="004C1AFE"/>
    <w:rsid w:val="004C1BF9"/>
    <w:rsid w:val="004C2A50"/>
    <w:rsid w:val="004C5090"/>
    <w:rsid w:val="004C575B"/>
    <w:rsid w:val="004C6DF2"/>
    <w:rsid w:val="004D379E"/>
    <w:rsid w:val="004D4778"/>
    <w:rsid w:val="004E4CEB"/>
    <w:rsid w:val="004E5A4D"/>
    <w:rsid w:val="004E78CB"/>
    <w:rsid w:val="004F0DC6"/>
    <w:rsid w:val="004F0FC3"/>
    <w:rsid w:val="00504D07"/>
    <w:rsid w:val="00512ECA"/>
    <w:rsid w:val="0051308F"/>
    <w:rsid w:val="005132AF"/>
    <w:rsid w:val="00525984"/>
    <w:rsid w:val="00531A7C"/>
    <w:rsid w:val="00533671"/>
    <w:rsid w:val="005340DB"/>
    <w:rsid w:val="00534E50"/>
    <w:rsid w:val="00536017"/>
    <w:rsid w:val="0054406B"/>
    <w:rsid w:val="0055199A"/>
    <w:rsid w:val="005532EA"/>
    <w:rsid w:val="005545DF"/>
    <w:rsid w:val="00572152"/>
    <w:rsid w:val="00574AD8"/>
    <w:rsid w:val="00576AEA"/>
    <w:rsid w:val="005842D8"/>
    <w:rsid w:val="00586FCC"/>
    <w:rsid w:val="005906AA"/>
    <w:rsid w:val="00591541"/>
    <w:rsid w:val="00591C81"/>
    <w:rsid w:val="005A0CD9"/>
    <w:rsid w:val="005A6FA8"/>
    <w:rsid w:val="005B39BF"/>
    <w:rsid w:val="005B7822"/>
    <w:rsid w:val="005C3F8D"/>
    <w:rsid w:val="005D4B19"/>
    <w:rsid w:val="005D7C32"/>
    <w:rsid w:val="005E0164"/>
    <w:rsid w:val="005E1FFF"/>
    <w:rsid w:val="005E4846"/>
    <w:rsid w:val="005E5A47"/>
    <w:rsid w:val="005E61BE"/>
    <w:rsid w:val="005E7B16"/>
    <w:rsid w:val="005F0D94"/>
    <w:rsid w:val="005F5069"/>
    <w:rsid w:val="005F6191"/>
    <w:rsid w:val="005F65DD"/>
    <w:rsid w:val="005F6E51"/>
    <w:rsid w:val="0060103E"/>
    <w:rsid w:val="00603F76"/>
    <w:rsid w:val="00605A94"/>
    <w:rsid w:val="006066E5"/>
    <w:rsid w:val="00612192"/>
    <w:rsid w:val="00614BF0"/>
    <w:rsid w:val="0061548E"/>
    <w:rsid w:val="006173E5"/>
    <w:rsid w:val="00626935"/>
    <w:rsid w:val="00631AF6"/>
    <w:rsid w:val="00635DCC"/>
    <w:rsid w:val="00644E6A"/>
    <w:rsid w:val="0064556F"/>
    <w:rsid w:val="006466EB"/>
    <w:rsid w:val="0065094D"/>
    <w:rsid w:val="0066627E"/>
    <w:rsid w:val="006670C6"/>
    <w:rsid w:val="00667C82"/>
    <w:rsid w:val="00667E01"/>
    <w:rsid w:val="00676A7A"/>
    <w:rsid w:val="00677A0F"/>
    <w:rsid w:val="00682B55"/>
    <w:rsid w:val="006848E4"/>
    <w:rsid w:val="00685269"/>
    <w:rsid w:val="006922F0"/>
    <w:rsid w:val="00693367"/>
    <w:rsid w:val="006A0A65"/>
    <w:rsid w:val="006A2160"/>
    <w:rsid w:val="006A3AA4"/>
    <w:rsid w:val="006A6F48"/>
    <w:rsid w:val="006A7A9A"/>
    <w:rsid w:val="006B770F"/>
    <w:rsid w:val="006C02BF"/>
    <w:rsid w:val="006C0406"/>
    <w:rsid w:val="006C2428"/>
    <w:rsid w:val="006C466F"/>
    <w:rsid w:val="006D7DAE"/>
    <w:rsid w:val="006E3BCA"/>
    <w:rsid w:val="006E5536"/>
    <w:rsid w:val="006F4D49"/>
    <w:rsid w:val="00701226"/>
    <w:rsid w:val="00701269"/>
    <w:rsid w:val="00710377"/>
    <w:rsid w:val="0071218B"/>
    <w:rsid w:val="00714F41"/>
    <w:rsid w:val="007165CD"/>
    <w:rsid w:val="00733EA7"/>
    <w:rsid w:val="00735AC1"/>
    <w:rsid w:val="00737008"/>
    <w:rsid w:val="00743B6F"/>
    <w:rsid w:val="007532C2"/>
    <w:rsid w:val="0075378D"/>
    <w:rsid w:val="00755926"/>
    <w:rsid w:val="00757BA8"/>
    <w:rsid w:val="007605DF"/>
    <w:rsid w:val="00766D10"/>
    <w:rsid w:val="00781E7D"/>
    <w:rsid w:val="007836F3"/>
    <w:rsid w:val="00783FBA"/>
    <w:rsid w:val="00790228"/>
    <w:rsid w:val="00791F9B"/>
    <w:rsid w:val="00795250"/>
    <w:rsid w:val="0079646E"/>
    <w:rsid w:val="00796861"/>
    <w:rsid w:val="00797488"/>
    <w:rsid w:val="00797F4C"/>
    <w:rsid w:val="007A18EF"/>
    <w:rsid w:val="007A2BD5"/>
    <w:rsid w:val="007A5C41"/>
    <w:rsid w:val="007A5E3E"/>
    <w:rsid w:val="007B02A3"/>
    <w:rsid w:val="007B1544"/>
    <w:rsid w:val="007C1A68"/>
    <w:rsid w:val="007C29E4"/>
    <w:rsid w:val="007C2E58"/>
    <w:rsid w:val="007D0638"/>
    <w:rsid w:val="007D6EAF"/>
    <w:rsid w:val="007D79A5"/>
    <w:rsid w:val="007E5113"/>
    <w:rsid w:val="007F24F0"/>
    <w:rsid w:val="007F63C6"/>
    <w:rsid w:val="007F73CC"/>
    <w:rsid w:val="00800A93"/>
    <w:rsid w:val="00800E73"/>
    <w:rsid w:val="00801CC6"/>
    <w:rsid w:val="00802931"/>
    <w:rsid w:val="00802F9E"/>
    <w:rsid w:val="0080332E"/>
    <w:rsid w:val="00804C2D"/>
    <w:rsid w:val="00812F2B"/>
    <w:rsid w:val="00816A97"/>
    <w:rsid w:val="0082074C"/>
    <w:rsid w:val="008313DD"/>
    <w:rsid w:val="008331D5"/>
    <w:rsid w:val="00842073"/>
    <w:rsid w:val="00842FF5"/>
    <w:rsid w:val="008447AD"/>
    <w:rsid w:val="0084497D"/>
    <w:rsid w:val="00860F0F"/>
    <w:rsid w:val="0086109D"/>
    <w:rsid w:val="00870A54"/>
    <w:rsid w:val="008731BE"/>
    <w:rsid w:val="00875A44"/>
    <w:rsid w:val="00880226"/>
    <w:rsid w:val="00881281"/>
    <w:rsid w:val="00881C27"/>
    <w:rsid w:val="00885A95"/>
    <w:rsid w:val="008866FB"/>
    <w:rsid w:val="00891555"/>
    <w:rsid w:val="0089395A"/>
    <w:rsid w:val="008A34B2"/>
    <w:rsid w:val="008A354E"/>
    <w:rsid w:val="008B66CE"/>
    <w:rsid w:val="008B75B6"/>
    <w:rsid w:val="008B7769"/>
    <w:rsid w:val="008C21AA"/>
    <w:rsid w:val="008C5588"/>
    <w:rsid w:val="008C7C6F"/>
    <w:rsid w:val="008D1ACA"/>
    <w:rsid w:val="008D1F49"/>
    <w:rsid w:val="008D2398"/>
    <w:rsid w:val="008D5E97"/>
    <w:rsid w:val="008E34E5"/>
    <w:rsid w:val="008F153D"/>
    <w:rsid w:val="008F4BD5"/>
    <w:rsid w:val="008F50AC"/>
    <w:rsid w:val="008F539F"/>
    <w:rsid w:val="008F5491"/>
    <w:rsid w:val="008F72C7"/>
    <w:rsid w:val="00901C36"/>
    <w:rsid w:val="00906C5B"/>
    <w:rsid w:val="009072CC"/>
    <w:rsid w:val="00907BBA"/>
    <w:rsid w:val="00920274"/>
    <w:rsid w:val="00920F80"/>
    <w:rsid w:val="00922B40"/>
    <w:rsid w:val="009248F4"/>
    <w:rsid w:val="00924E5B"/>
    <w:rsid w:val="00931928"/>
    <w:rsid w:val="00931B00"/>
    <w:rsid w:val="00946062"/>
    <w:rsid w:val="00952A4B"/>
    <w:rsid w:val="00956F05"/>
    <w:rsid w:val="00957F71"/>
    <w:rsid w:val="00970334"/>
    <w:rsid w:val="00970D6A"/>
    <w:rsid w:val="00971105"/>
    <w:rsid w:val="0097317C"/>
    <w:rsid w:val="00976A57"/>
    <w:rsid w:val="00976E2E"/>
    <w:rsid w:val="009947C9"/>
    <w:rsid w:val="009B6A62"/>
    <w:rsid w:val="009B7787"/>
    <w:rsid w:val="009C0E57"/>
    <w:rsid w:val="009D287A"/>
    <w:rsid w:val="009D7BBB"/>
    <w:rsid w:val="009E0C03"/>
    <w:rsid w:val="009E3889"/>
    <w:rsid w:val="009F70C0"/>
    <w:rsid w:val="00A0058A"/>
    <w:rsid w:val="00A052A9"/>
    <w:rsid w:val="00A10C4A"/>
    <w:rsid w:val="00A118A0"/>
    <w:rsid w:val="00A15230"/>
    <w:rsid w:val="00A160F1"/>
    <w:rsid w:val="00A17442"/>
    <w:rsid w:val="00A17F9F"/>
    <w:rsid w:val="00A23AE0"/>
    <w:rsid w:val="00A2567A"/>
    <w:rsid w:val="00A30883"/>
    <w:rsid w:val="00A30F71"/>
    <w:rsid w:val="00A332F9"/>
    <w:rsid w:val="00A33C53"/>
    <w:rsid w:val="00A345B3"/>
    <w:rsid w:val="00A367E4"/>
    <w:rsid w:val="00A4035E"/>
    <w:rsid w:val="00A41573"/>
    <w:rsid w:val="00A42700"/>
    <w:rsid w:val="00A5238B"/>
    <w:rsid w:val="00A5357F"/>
    <w:rsid w:val="00A63EB1"/>
    <w:rsid w:val="00A76203"/>
    <w:rsid w:val="00A767BB"/>
    <w:rsid w:val="00A76ED2"/>
    <w:rsid w:val="00A8284E"/>
    <w:rsid w:val="00A85F0C"/>
    <w:rsid w:val="00A87C74"/>
    <w:rsid w:val="00A9019E"/>
    <w:rsid w:val="00A950DF"/>
    <w:rsid w:val="00A95A34"/>
    <w:rsid w:val="00A95C0E"/>
    <w:rsid w:val="00A969B6"/>
    <w:rsid w:val="00AA3DF7"/>
    <w:rsid w:val="00AA51E5"/>
    <w:rsid w:val="00AA7217"/>
    <w:rsid w:val="00AB2520"/>
    <w:rsid w:val="00AB4313"/>
    <w:rsid w:val="00AB5D90"/>
    <w:rsid w:val="00AC5FBA"/>
    <w:rsid w:val="00AD1F02"/>
    <w:rsid w:val="00AF6E04"/>
    <w:rsid w:val="00AF7F0C"/>
    <w:rsid w:val="00B052B9"/>
    <w:rsid w:val="00B067D8"/>
    <w:rsid w:val="00B13914"/>
    <w:rsid w:val="00B17FEE"/>
    <w:rsid w:val="00B23277"/>
    <w:rsid w:val="00B24397"/>
    <w:rsid w:val="00B24C3E"/>
    <w:rsid w:val="00B31C30"/>
    <w:rsid w:val="00B37D78"/>
    <w:rsid w:val="00B47B53"/>
    <w:rsid w:val="00B5309A"/>
    <w:rsid w:val="00B561D9"/>
    <w:rsid w:val="00B563CA"/>
    <w:rsid w:val="00B600D5"/>
    <w:rsid w:val="00B627D7"/>
    <w:rsid w:val="00B700C5"/>
    <w:rsid w:val="00B70821"/>
    <w:rsid w:val="00B73A9A"/>
    <w:rsid w:val="00B73E65"/>
    <w:rsid w:val="00B74D57"/>
    <w:rsid w:val="00B825BA"/>
    <w:rsid w:val="00B90F38"/>
    <w:rsid w:val="00B93748"/>
    <w:rsid w:val="00BB0867"/>
    <w:rsid w:val="00BC30B6"/>
    <w:rsid w:val="00BC4D56"/>
    <w:rsid w:val="00BC5E71"/>
    <w:rsid w:val="00BD0352"/>
    <w:rsid w:val="00BD04A8"/>
    <w:rsid w:val="00BD122F"/>
    <w:rsid w:val="00BD3092"/>
    <w:rsid w:val="00BD6190"/>
    <w:rsid w:val="00BE0056"/>
    <w:rsid w:val="00BE1C90"/>
    <w:rsid w:val="00BF2FCA"/>
    <w:rsid w:val="00C04B91"/>
    <w:rsid w:val="00C057CD"/>
    <w:rsid w:val="00C05CCB"/>
    <w:rsid w:val="00C05D1D"/>
    <w:rsid w:val="00C12539"/>
    <w:rsid w:val="00C134B6"/>
    <w:rsid w:val="00C13532"/>
    <w:rsid w:val="00C15A7F"/>
    <w:rsid w:val="00C15DBA"/>
    <w:rsid w:val="00C17068"/>
    <w:rsid w:val="00C17360"/>
    <w:rsid w:val="00C21E4A"/>
    <w:rsid w:val="00C2576C"/>
    <w:rsid w:val="00C32E81"/>
    <w:rsid w:val="00C3598B"/>
    <w:rsid w:val="00C36184"/>
    <w:rsid w:val="00C3771F"/>
    <w:rsid w:val="00C4269D"/>
    <w:rsid w:val="00C43675"/>
    <w:rsid w:val="00C54222"/>
    <w:rsid w:val="00C5552A"/>
    <w:rsid w:val="00C62338"/>
    <w:rsid w:val="00C64FC8"/>
    <w:rsid w:val="00C65272"/>
    <w:rsid w:val="00C70B3A"/>
    <w:rsid w:val="00C75983"/>
    <w:rsid w:val="00C7721F"/>
    <w:rsid w:val="00C86874"/>
    <w:rsid w:val="00C96D2A"/>
    <w:rsid w:val="00CA021F"/>
    <w:rsid w:val="00CA63DF"/>
    <w:rsid w:val="00CB0477"/>
    <w:rsid w:val="00CB294F"/>
    <w:rsid w:val="00CB38D7"/>
    <w:rsid w:val="00CB4436"/>
    <w:rsid w:val="00CB4869"/>
    <w:rsid w:val="00CB5763"/>
    <w:rsid w:val="00CB735E"/>
    <w:rsid w:val="00CB75D1"/>
    <w:rsid w:val="00CB782C"/>
    <w:rsid w:val="00CB7F19"/>
    <w:rsid w:val="00CC0A63"/>
    <w:rsid w:val="00CC1674"/>
    <w:rsid w:val="00CC3BA3"/>
    <w:rsid w:val="00CC4CC1"/>
    <w:rsid w:val="00CC50C3"/>
    <w:rsid w:val="00CD2375"/>
    <w:rsid w:val="00CE3315"/>
    <w:rsid w:val="00CE360E"/>
    <w:rsid w:val="00CE5FAC"/>
    <w:rsid w:val="00CE7DB6"/>
    <w:rsid w:val="00CF07B5"/>
    <w:rsid w:val="00CF1DF6"/>
    <w:rsid w:val="00D00843"/>
    <w:rsid w:val="00D01ED9"/>
    <w:rsid w:val="00D03C0A"/>
    <w:rsid w:val="00D04923"/>
    <w:rsid w:val="00D055D9"/>
    <w:rsid w:val="00D134DB"/>
    <w:rsid w:val="00D1782B"/>
    <w:rsid w:val="00D20AB2"/>
    <w:rsid w:val="00D23C42"/>
    <w:rsid w:val="00D36ED4"/>
    <w:rsid w:val="00D41062"/>
    <w:rsid w:val="00D41F5E"/>
    <w:rsid w:val="00D42C40"/>
    <w:rsid w:val="00D46537"/>
    <w:rsid w:val="00D531AE"/>
    <w:rsid w:val="00D56A76"/>
    <w:rsid w:val="00D6098C"/>
    <w:rsid w:val="00D65828"/>
    <w:rsid w:val="00D73973"/>
    <w:rsid w:val="00D742DD"/>
    <w:rsid w:val="00D75116"/>
    <w:rsid w:val="00D83186"/>
    <w:rsid w:val="00D83BEA"/>
    <w:rsid w:val="00D854B5"/>
    <w:rsid w:val="00D92D3E"/>
    <w:rsid w:val="00D961DD"/>
    <w:rsid w:val="00DA3233"/>
    <w:rsid w:val="00DB0E6B"/>
    <w:rsid w:val="00DB3D14"/>
    <w:rsid w:val="00DB4110"/>
    <w:rsid w:val="00DC0FBD"/>
    <w:rsid w:val="00DC1BB1"/>
    <w:rsid w:val="00DD20BB"/>
    <w:rsid w:val="00DD24E5"/>
    <w:rsid w:val="00DD32C7"/>
    <w:rsid w:val="00DF2ABA"/>
    <w:rsid w:val="00DF488D"/>
    <w:rsid w:val="00DF593F"/>
    <w:rsid w:val="00E003BD"/>
    <w:rsid w:val="00E00D48"/>
    <w:rsid w:val="00E04E4A"/>
    <w:rsid w:val="00E109EF"/>
    <w:rsid w:val="00E23DC8"/>
    <w:rsid w:val="00E25E8C"/>
    <w:rsid w:val="00E3324F"/>
    <w:rsid w:val="00E37725"/>
    <w:rsid w:val="00E4186A"/>
    <w:rsid w:val="00E42379"/>
    <w:rsid w:val="00E47692"/>
    <w:rsid w:val="00E520B8"/>
    <w:rsid w:val="00E53051"/>
    <w:rsid w:val="00E539D3"/>
    <w:rsid w:val="00E54379"/>
    <w:rsid w:val="00E5539C"/>
    <w:rsid w:val="00E55F7C"/>
    <w:rsid w:val="00E6046E"/>
    <w:rsid w:val="00E622BC"/>
    <w:rsid w:val="00E62E41"/>
    <w:rsid w:val="00E65EFF"/>
    <w:rsid w:val="00E669CD"/>
    <w:rsid w:val="00E7171E"/>
    <w:rsid w:val="00E75112"/>
    <w:rsid w:val="00E76C0B"/>
    <w:rsid w:val="00E8055E"/>
    <w:rsid w:val="00E81A76"/>
    <w:rsid w:val="00E90A99"/>
    <w:rsid w:val="00E9552D"/>
    <w:rsid w:val="00E969A0"/>
    <w:rsid w:val="00E97E44"/>
    <w:rsid w:val="00EA24FD"/>
    <w:rsid w:val="00EB2B05"/>
    <w:rsid w:val="00EB7B39"/>
    <w:rsid w:val="00EC4C6C"/>
    <w:rsid w:val="00ED0962"/>
    <w:rsid w:val="00ED1BA4"/>
    <w:rsid w:val="00ED3989"/>
    <w:rsid w:val="00ED7196"/>
    <w:rsid w:val="00EE6098"/>
    <w:rsid w:val="00EF1235"/>
    <w:rsid w:val="00EF2BB5"/>
    <w:rsid w:val="00EF5352"/>
    <w:rsid w:val="00EF6092"/>
    <w:rsid w:val="00EF6637"/>
    <w:rsid w:val="00F116FC"/>
    <w:rsid w:val="00F12874"/>
    <w:rsid w:val="00F13A7A"/>
    <w:rsid w:val="00F14BD7"/>
    <w:rsid w:val="00F30D8F"/>
    <w:rsid w:val="00F315E6"/>
    <w:rsid w:val="00F32D73"/>
    <w:rsid w:val="00F375A9"/>
    <w:rsid w:val="00F3798F"/>
    <w:rsid w:val="00F40F44"/>
    <w:rsid w:val="00F53E7E"/>
    <w:rsid w:val="00F54288"/>
    <w:rsid w:val="00F62345"/>
    <w:rsid w:val="00F758C8"/>
    <w:rsid w:val="00F75BA0"/>
    <w:rsid w:val="00F77289"/>
    <w:rsid w:val="00F8030E"/>
    <w:rsid w:val="00F82120"/>
    <w:rsid w:val="00F82DF4"/>
    <w:rsid w:val="00F84ECE"/>
    <w:rsid w:val="00F85562"/>
    <w:rsid w:val="00F87946"/>
    <w:rsid w:val="00F917F4"/>
    <w:rsid w:val="00F91877"/>
    <w:rsid w:val="00F94B0A"/>
    <w:rsid w:val="00F95BD6"/>
    <w:rsid w:val="00F96950"/>
    <w:rsid w:val="00FA2508"/>
    <w:rsid w:val="00FA35C7"/>
    <w:rsid w:val="00FA731A"/>
    <w:rsid w:val="00FA7739"/>
    <w:rsid w:val="00FB6FA7"/>
    <w:rsid w:val="00FC4DCB"/>
    <w:rsid w:val="00FC6DFF"/>
    <w:rsid w:val="00FD01B2"/>
    <w:rsid w:val="00FD03F6"/>
    <w:rsid w:val="00FD0D58"/>
    <w:rsid w:val="00FD18E3"/>
    <w:rsid w:val="00FE1C0A"/>
    <w:rsid w:val="00FE3327"/>
    <w:rsid w:val="00FE45D9"/>
    <w:rsid w:val="00FF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9995A"/>
  <w15:chartTrackingRefBased/>
  <w15:docId w15:val="{3AA8DE45-BA76-48F0-A437-7C0ED267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22B4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22B40"/>
    <w:rPr>
      <w:rFonts w:ascii="Calibri" w:hAnsi="Calibri" w:cs="Calibri"/>
      <w:noProof/>
    </w:rPr>
  </w:style>
  <w:style w:type="paragraph" w:customStyle="1" w:styleId="EndNoteBibliography">
    <w:name w:val="EndNote Bibliography"/>
    <w:basedOn w:val="Normal"/>
    <w:link w:val="EndNoteBibliographyChar"/>
    <w:rsid w:val="00922B4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22B40"/>
    <w:rPr>
      <w:rFonts w:ascii="Calibri" w:hAnsi="Calibri" w:cs="Calibri"/>
      <w:noProof/>
    </w:rPr>
  </w:style>
  <w:style w:type="character" w:styleId="Hyperlink">
    <w:name w:val="Hyperlink"/>
    <w:basedOn w:val="DefaultParagraphFont"/>
    <w:uiPriority w:val="99"/>
    <w:unhideWhenUsed/>
    <w:rsid w:val="00922B40"/>
    <w:rPr>
      <w:color w:val="0563C1" w:themeColor="hyperlink"/>
      <w:u w:val="single"/>
    </w:rPr>
  </w:style>
  <w:style w:type="paragraph" w:styleId="ListParagraph">
    <w:name w:val="List Paragraph"/>
    <w:basedOn w:val="Normal"/>
    <w:uiPriority w:val="34"/>
    <w:qFormat/>
    <w:rsid w:val="005E7B16"/>
    <w:pPr>
      <w:ind w:left="720"/>
      <w:contextualSpacing/>
    </w:pPr>
  </w:style>
  <w:style w:type="character" w:styleId="CommentReference">
    <w:name w:val="annotation reference"/>
    <w:basedOn w:val="DefaultParagraphFont"/>
    <w:uiPriority w:val="99"/>
    <w:semiHidden/>
    <w:unhideWhenUsed/>
    <w:rsid w:val="003A618A"/>
    <w:rPr>
      <w:sz w:val="16"/>
      <w:szCs w:val="16"/>
    </w:rPr>
  </w:style>
  <w:style w:type="paragraph" w:styleId="CommentText">
    <w:name w:val="annotation text"/>
    <w:basedOn w:val="Normal"/>
    <w:link w:val="CommentTextChar"/>
    <w:uiPriority w:val="99"/>
    <w:semiHidden/>
    <w:unhideWhenUsed/>
    <w:rsid w:val="003A618A"/>
    <w:pPr>
      <w:spacing w:line="240" w:lineRule="auto"/>
    </w:pPr>
    <w:rPr>
      <w:sz w:val="20"/>
      <w:szCs w:val="20"/>
    </w:rPr>
  </w:style>
  <w:style w:type="character" w:customStyle="1" w:styleId="CommentTextChar">
    <w:name w:val="Comment Text Char"/>
    <w:basedOn w:val="DefaultParagraphFont"/>
    <w:link w:val="CommentText"/>
    <w:uiPriority w:val="99"/>
    <w:semiHidden/>
    <w:rsid w:val="003A618A"/>
    <w:rPr>
      <w:sz w:val="20"/>
      <w:szCs w:val="20"/>
    </w:rPr>
  </w:style>
  <w:style w:type="paragraph" w:styleId="CommentSubject">
    <w:name w:val="annotation subject"/>
    <w:basedOn w:val="CommentText"/>
    <w:next w:val="CommentText"/>
    <w:link w:val="CommentSubjectChar"/>
    <w:uiPriority w:val="99"/>
    <w:semiHidden/>
    <w:unhideWhenUsed/>
    <w:rsid w:val="003A618A"/>
    <w:rPr>
      <w:b/>
      <w:bCs/>
    </w:rPr>
  </w:style>
  <w:style w:type="character" w:customStyle="1" w:styleId="CommentSubjectChar">
    <w:name w:val="Comment Subject Char"/>
    <w:basedOn w:val="CommentTextChar"/>
    <w:link w:val="CommentSubject"/>
    <w:uiPriority w:val="99"/>
    <w:semiHidden/>
    <w:rsid w:val="003A618A"/>
    <w:rPr>
      <w:b/>
      <w:bCs/>
      <w:sz w:val="20"/>
      <w:szCs w:val="20"/>
    </w:rPr>
  </w:style>
  <w:style w:type="paragraph" w:styleId="BalloonText">
    <w:name w:val="Balloon Text"/>
    <w:basedOn w:val="Normal"/>
    <w:link w:val="BalloonTextChar"/>
    <w:uiPriority w:val="99"/>
    <w:semiHidden/>
    <w:unhideWhenUsed/>
    <w:rsid w:val="003A6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18A"/>
    <w:rPr>
      <w:rFonts w:ascii="Segoe UI" w:hAnsi="Segoe UI" w:cs="Segoe UI"/>
      <w:sz w:val="18"/>
      <w:szCs w:val="18"/>
    </w:rPr>
  </w:style>
  <w:style w:type="character" w:styleId="Strong">
    <w:name w:val="Strong"/>
    <w:basedOn w:val="DefaultParagraphFont"/>
    <w:uiPriority w:val="22"/>
    <w:qFormat/>
    <w:rsid w:val="00EF6637"/>
    <w:rPr>
      <w:b/>
      <w:bCs/>
    </w:rPr>
  </w:style>
  <w:style w:type="paragraph" w:styleId="Revision">
    <w:name w:val="Revision"/>
    <w:hidden/>
    <w:uiPriority w:val="99"/>
    <w:semiHidden/>
    <w:rsid w:val="00475D52"/>
    <w:pPr>
      <w:spacing w:after="0" w:line="240" w:lineRule="auto"/>
    </w:pPr>
  </w:style>
  <w:style w:type="paragraph" w:styleId="Header">
    <w:name w:val="header"/>
    <w:basedOn w:val="Normal"/>
    <w:link w:val="HeaderChar"/>
    <w:uiPriority w:val="99"/>
    <w:unhideWhenUsed/>
    <w:rsid w:val="00C65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272"/>
  </w:style>
  <w:style w:type="paragraph" w:styleId="Footer">
    <w:name w:val="footer"/>
    <w:basedOn w:val="Normal"/>
    <w:link w:val="FooterChar"/>
    <w:uiPriority w:val="99"/>
    <w:unhideWhenUsed/>
    <w:rsid w:val="00C65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272"/>
  </w:style>
  <w:style w:type="paragraph" w:customStyle="1" w:styleId="Default">
    <w:name w:val="Default"/>
    <w:rsid w:val="007A5C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5B7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3372">
      <w:bodyDiv w:val="1"/>
      <w:marLeft w:val="0"/>
      <w:marRight w:val="0"/>
      <w:marTop w:val="0"/>
      <w:marBottom w:val="0"/>
      <w:divBdr>
        <w:top w:val="none" w:sz="0" w:space="0" w:color="auto"/>
        <w:left w:val="none" w:sz="0" w:space="0" w:color="auto"/>
        <w:bottom w:val="none" w:sz="0" w:space="0" w:color="auto"/>
        <w:right w:val="none" w:sz="0" w:space="0" w:color="auto"/>
      </w:divBdr>
      <w:divsChild>
        <w:div w:id="161746918">
          <w:marLeft w:val="0"/>
          <w:marRight w:val="0"/>
          <w:marTop w:val="0"/>
          <w:marBottom w:val="0"/>
          <w:divBdr>
            <w:top w:val="none" w:sz="0" w:space="0" w:color="auto"/>
            <w:left w:val="none" w:sz="0" w:space="0" w:color="auto"/>
            <w:bottom w:val="none" w:sz="0" w:space="0" w:color="auto"/>
            <w:right w:val="none" w:sz="0" w:space="0" w:color="auto"/>
          </w:divBdr>
        </w:div>
      </w:divsChild>
    </w:div>
    <w:div w:id="266156231">
      <w:bodyDiv w:val="1"/>
      <w:marLeft w:val="0"/>
      <w:marRight w:val="0"/>
      <w:marTop w:val="0"/>
      <w:marBottom w:val="0"/>
      <w:divBdr>
        <w:top w:val="none" w:sz="0" w:space="0" w:color="auto"/>
        <w:left w:val="none" w:sz="0" w:space="0" w:color="auto"/>
        <w:bottom w:val="none" w:sz="0" w:space="0" w:color="auto"/>
        <w:right w:val="none" w:sz="0" w:space="0" w:color="auto"/>
      </w:divBdr>
      <w:divsChild>
        <w:div w:id="757873648">
          <w:marLeft w:val="0"/>
          <w:marRight w:val="0"/>
          <w:marTop w:val="0"/>
          <w:marBottom w:val="0"/>
          <w:divBdr>
            <w:top w:val="none" w:sz="0" w:space="0" w:color="auto"/>
            <w:left w:val="none" w:sz="0" w:space="0" w:color="auto"/>
            <w:bottom w:val="none" w:sz="0" w:space="0" w:color="auto"/>
            <w:right w:val="none" w:sz="0" w:space="0" w:color="auto"/>
          </w:divBdr>
        </w:div>
      </w:divsChild>
    </w:div>
    <w:div w:id="377820764">
      <w:bodyDiv w:val="1"/>
      <w:marLeft w:val="0"/>
      <w:marRight w:val="0"/>
      <w:marTop w:val="0"/>
      <w:marBottom w:val="0"/>
      <w:divBdr>
        <w:top w:val="none" w:sz="0" w:space="0" w:color="auto"/>
        <w:left w:val="none" w:sz="0" w:space="0" w:color="auto"/>
        <w:bottom w:val="none" w:sz="0" w:space="0" w:color="auto"/>
        <w:right w:val="none" w:sz="0" w:space="0" w:color="auto"/>
      </w:divBdr>
      <w:divsChild>
        <w:div w:id="839347065">
          <w:marLeft w:val="0"/>
          <w:marRight w:val="0"/>
          <w:marTop w:val="0"/>
          <w:marBottom w:val="0"/>
          <w:divBdr>
            <w:top w:val="none" w:sz="0" w:space="0" w:color="auto"/>
            <w:left w:val="none" w:sz="0" w:space="0" w:color="auto"/>
            <w:bottom w:val="none" w:sz="0" w:space="0" w:color="auto"/>
            <w:right w:val="none" w:sz="0" w:space="0" w:color="auto"/>
          </w:divBdr>
        </w:div>
      </w:divsChild>
    </w:div>
    <w:div w:id="391315499">
      <w:bodyDiv w:val="1"/>
      <w:marLeft w:val="0"/>
      <w:marRight w:val="0"/>
      <w:marTop w:val="0"/>
      <w:marBottom w:val="0"/>
      <w:divBdr>
        <w:top w:val="none" w:sz="0" w:space="0" w:color="auto"/>
        <w:left w:val="none" w:sz="0" w:space="0" w:color="auto"/>
        <w:bottom w:val="none" w:sz="0" w:space="0" w:color="auto"/>
        <w:right w:val="none" w:sz="0" w:space="0" w:color="auto"/>
      </w:divBdr>
    </w:div>
    <w:div w:id="495847960">
      <w:bodyDiv w:val="1"/>
      <w:marLeft w:val="0"/>
      <w:marRight w:val="0"/>
      <w:marTop w:val="0"/>
      <w:marBottom w:val="0"/>
      <w:divBdr>
        <w:top w:val="none" w:sz="0" w:space="0" w:color="auto"/>
        <w:left w:val="none" w:sz="0" w:space="0" w:color="auto"/>
        <w:bottom w:val="none" w:sz="0" w:space="0" w:color="auto"/>
        <w:right w:val="none" w:sz="0" w:space="0" w:color="auto"/>
      </w:divBdr>
      <w:divsChild>
        <w:div w:id="743458148">
          <w:marLeft w:val="0"/>
          <w:marRight w:val="0"/>
          <w:marTop w:val="0"/>
          <w:marBottom w:val="0"/>
          <w:divBdr>
            <w:top w:val="none" w:sz="0" w:space="0" w:color="auto"/>
            <w:left w:val="none" w:sz="0" w:space="0" w:color="auto"/>
            <w:bottom w:val="none" w:sz="0" w:space="0" w:color="auto"/>
            <w:right w:val="none" w:sz="0" w:space="0" w:color="auto"/>
          </w:divBdr>
        </w:div>
      </w:divsChild>
    </w:div>
    <w:div w:id="701564062">
      <w:bodyDiv w:val="1"/>
      <w:marLeft w:val="0"/>
      <w:marRight w:val="0"/>
      <w:marTop w:val="0"/>
      <w:marBottom w:val="0"/>
      <w:divBdr>
        <w:top w:val="none" w:sz="0" w:space="0" w:color="auto"/>
        <w:left w:val="none" w:sz="0" w:space="0" w:color="auto"/>
        <w:bottom w:val="none" w:sz="0" w:space="0" w:color="auto"/>
        <w:right w:val="none" w:sz="0" w:space="0" w:color="auto"/>
      </w:divBdr>
      <w:divsChild>
        <w:div w:id="1051002398">
          <w:marLeft w:val="0"/>
          <w:marRight w:val="0"/>
          <w:marTop w:val="0"/>
          <w:marBottom w:val="0"/>
          <w:divBdr>
            <w:top w:val="none" w:sz="0" w:space="0" w:color="auto"/>
            <w:left w:val="none" w:sz="0" w:space="0" w:color="auto"/>
            <w:bottom w:val="none" w:sz="0" w:space="0" w:color="auto"/>
            <w:right w:val="none" w:sz="0" w:space="0" w:color="auto"/>
          </w:divBdr>
        </w:div>
      </w:divsChild>
    </w:div>
    <w:div w:id="823201279">
      <w:bodyDiv w:val="1"/>
      <w:marLeft w:val="0"/>
      <w:marRight w:val="0"/>
      <w:marTop w:val="0"/>
      <w:marBottom w:val="0"/>
      <w:divBdr>
        <w:top w:val="none" w:sz="0" w:space="0" w:color="auto"/>
        <w:left w:val="none" w:sz="0" w:space="0" w:color="auto"/>
        <w:bottom w:val="none" w:sz="0" w:space="0" w:color="auto"/>
        <w:right w:val="none" w:sz="0" w:space="0" w:color="auto"/>
      </w:divBdr>
      <w:divsChild>
        <w:div w:id="47145895">
          <w:marLeft w:val="0"/>
          <w:marRight w:val="0"/>
          <w:marTop w:val="0"/>
          <w:marBottom w:val="0"/>
          <w:divBdr>
            <w:top w:val="none" w:sz="0" w:space="0" w:color="auto"/>
            <w:left w:val="none" w:sz="0" w:space="0" w:color="auto"/>
            <w:bottom w:val="none" w:sz="0" w:space="0" w:color="auto"/>
            <w:right w:val="none" w:sz="0" w:space="0" w:color="auto"/>
          </w:divBdr>
        </w:div>
      </w:divsChild>
    </w:div>
    <w:div w:id="872499925">
      <w:bodyDiv w:val="1"/>
      <w:marLeft w:val="0"/>
      <w:marRight w:val="0"/>
      <w:marTop w:val="0"/>
      <w:marBottom w:val="0"/>
      <w:divBdr>
        <w:top w:val="none" w:sz="0" w:space="0" w:color="auto"/>
        <w:left w:val="none" w:sz="0" w:space="0" w:color="auto"/>
        <w:bottom w:val="none" w:sz="0" w:space="0" w:color="auto"/>
        <w:right w:val="none" w:sz="0" w:space="0" w:color="auto"/>
      </w:divBdr>
    </w:div>
    <w:div w:id="1016419820">
      <w:bodyDiv w:val="1"/>
      <w:marLeft w:val="0"/>
      <w:marRight w:val="0"/>
      <w:marTop w:val="0"/>
      <w:marBottom w:val="0"/>
      <w:divBdr>
        <w:top w:val="none" w:sz="0" w:space="0" w:color="auto"/>
        <w:left w:val="none" w:sz="0" w:space="0" w:color="auto"/>
        <w:bottom w:val="none" w:sz="0" w:space="0" w:color="auto"/>
        <w:right w:val="none" w:sz="0" w:space="0" w:color="auto"/>
      </w:divBdr>
      <w:divsChild>
        <w:div w:id="779187276">
          <w:marLeft w:val="0"/>
          <w:marRight w:val="0"/>
          <w:marTop w:val="0"/>
          <w:marBottom w:val="0"/>
          <w:divBdr>
            <w:top w:val="none" w:sz="0" w:space="0" w:color="auto"/>
            <w:left w:val="none" w:sz="0" w:space="0" w:color="auto"/>
            <w:bottom w:val="none" w:sz="0" w:space="0" w:color="auto"/>
            <w:right w:val="none" w:sz="0" w:space="0" w:color="auto"/>
          </w:divBdr>
        </w:div>
      </w:divsChild>
    </w:div>
    <w:div w:id="1046955764">
      <w:bodyDiv w:val="1"/>
      <w:marLeft w:val="0"/>
      <w:marRight w:val="0"/>
      <w:marTop w:val="0"/>
      <w:marBottom w:val="0"/>
      <w:divBdr>
        <w:top w:val="none" w:sz="0" w:space="0" w:color="auto"/>
        <w:left w:val="none" w:sz="0" w:space="0" w:color="auto"/>
        <w:bottom w:val="none" w:sz="0" w:space="0" w:color="auto"/>
        <w:right w:val="none" w:sz="0" w:space="0" w:color="auto"/>
      </w:divBdr>
      <w:divsChild>
        <w:div w:id="386026179">
          <w:marLeft w:val="0"/>
          <w:marRight w:val="0"/>
          <w:marTop w:val="0"/>
          <w:marBottom w:val="0"/>
          <w:divBdr>
            <w:top w:val="none" w:sz="0" w:space="0" w:color="auto"/>
            <w:left w:val="none" w:sz="0" w:space="0" w:color="auto"/>
            <w:bottom w:val="none" w:sz="0" w:space="0" w:color="auto"/>
            <w:right w:val="none" w:sz="0" w:space="0" w:color="auto"/>
          </w:divBdr>
        </w:div>
      </w:divsChild>
    </w:div>
    <w:div w:id="1077168235">
      <w:bodyDiv w:val="1"/>
      <w:marLeft w:val="0"/>
      <w:marRight w:val="0"/>
      <w:marTop w:val="0"/>
      <w:marBottom w:val="0"/>
      <w:divBdr>
        <w:top w:val="none" w:sz="0" w:space="0" w:color="auto"/>
        <w:left w:val="none" w:sz="0" w:space="0" w:color="auto"/>
        <w:bottom w:val="none" w:sz="0" w:space="0" w:color="auto"/>
        <w:right w:val="none" w:sz="0" w:space="0" w:color="auto"/>
      </w:divBdr>
      <w:divsChild>
        <w:div w:id="1293752547">
          <w:marLeft w:val="0"/>
          <w:marRight w:val="0"/>
          <w:marTop w:val="0"/>
          <w:marBottom w:val="0"/>
          <w:divBdr>
            <w:top w:val="none" w:sz="0" w:space="0" w:color="auto"/>
            <w:left w:val="none" w:sz="0" w:space="0" w:color="auto"/>
            <w:bottom w:val="none" w:sz="0" w:space="0" w:color="auto"/>
            <w:right w:val="none" w:sz="0" w:space="0" w:color="auto"/>
          </w:divBdr>
        </w:div>
      </w:divsChild>
    </w:div>
    <w:div w:id="1105804598">
      <w:bodyDiv w:val="1"/>
      <w:marLeft w:val="0"/>
      <w:marRight w:val="0"/>
      <w:marTop w:val="0"/>
      <w:marBottom w:val="0"/>
      <w:divBdr>
        <w:top w:val="none" w:sz="0" w:space="0" w:color="auto"/>
        <w:left w:val="none" w:sz="0" w:space="0" w:color="auto"/>
        <w:bottom w:val="none" w:sz="0" w:space="0" w:color="auto"/>
        <w:right w:val="none" w:sz="0" w:space="0" w:color="auto"/>
      </w:divBdr>
      <w:divsChild>
        <w:div w:id="2005429487">
          <w:marLeft w:val="0"/>
          <w:marRight w:val="0"/>
          <w:marTop w:val="0"/>
          <w:marBottom w:val="0"/>
          <w:divBdr>
            <w:top w:val="none" w:sz="0" w:space="0" w:color="auto"/>
            <w:left w:val="none" w:sz="0" w:space="0" w:color="auto"/>
            <w:bottom w:val="none" w:sz="0" w:space="0" w:color="auto"/>
            <w:right w:val="none" w:sz="0" w:space="0" w:color="auto"/>
          </w:divBdr>
        </w:div>
      </w:divsChild>
    </w:div>
    <w:div w:id="1680424935">
      <w:bodyDiv w:val="1"/>
      <w:marLeft w:val="0"/>
      <w:marRight w:val="0"/>
      <w:marTop w:val="0"/>
      <w:marBottom w:val="0"/>
      <w:divBdr>
        <w:top w:val="none" w:sz="0" w:space="0" w:color="auto"/>
        <w:left w:val="none" w:sz="0" w:space="0" w:color="auto"/>
        <w:bottom w:val="none" w:sz="0" w:space="0" w:color="auto"/>
        <w:right w:val="none" w:sz="0" w:space="0" w:color="auto"/>
      </w:divBdr>
      <w:divsChild>
        <w:div w:id="806163957">
          <w:marLeft w:val="0"/>
          <w:marRight w:val="0"/>
          <w:marTop w:val="0"/>
          <w:marBottom w:val="0"/>
          <w:divBdr>
            <w:top w:val="none" w:sz="0" w:space="0" w:color="auto"/>
            <w:left w:val="none" w:sz="0" w:space="0" w:color="auto"/>
            <w:bottom w:val="none" w:sz="0" w:space="0" w:color="auto"/>
            <w:right w:val="none" w:sz="0" w:space="0" w:color="auto"/>
          </w:divBdr>
        </w:div>
      </w:divsChild>
    </w:div>
    <w:div w:id="1971469624">
      <w:bodyDiv w:val="1"/>
      <w:marLeft w:val="0"/>
      <w:marRight w:val="0"/>
      <w:marTop w:val="0"/>
      <w:marBottom w:val="0"/>
      <w:divBdr>
        <w:top w:val="none" w:sz="0" w:space="0" w:color="auto"/>
        <w:left w:val="none" w:sz="0" w:space="0" w:color="auto"/>
        <w:bottom w:val="none" w:sz="0" w:space="0" w:color="auto"/>
        <w:right w:val="none" w:sz="0" w:space="0" w:color="auto"/>
      </w:divBdr>
      <w:divsChild>
        <w:div w:id="1763254120">
          <w:marLeft w:val="0"/>
          <w:marRight w:val="0"/>
          <w:marTop w:val="0"/>
          <w:marBottom w:val="0"/>
          <w:divBdr>
            <w:top w:val="none" w:sz="0" w:space="0" w:color="auto"/>
            <w:left w:val="none" w:sz="0" w:space="0" w:color="auto"/>
            <w:bottom w:val="none" w:sz="0" w:space="0" w:color="auto"/>
            <w:right w:val="none" w:sz="0" w:space="0" w:color="auto"/>
          </w:divBdr>
        </w:div>
      </w:divsChild>
    </w:div>
    <w:div w:id="209593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mpstart.org/assets/files/2008SurveyBook.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dcanadatrust.com/products-services/investing/mutual-funds/price_performance.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08D0B-EFA9-421E-A403-ABE40FCC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44</Pages>
  <Words>20708</Words>
  <Characters>118037</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The Univeristy of British Columbia</Company>
  <LinksUpToDate>false</LinksUpToDate>
  <CharactersWithSpaces>138469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Cornil</dc:creator>
  <cp:keywords/>
  <dc:description/>
  <cp:lastModifiedBy>David Hardisty</cp:lastModifiedBy>
  <cp:revision>66</cp:revision>
  <dcterms:created xsi:type="dcterms:W3CDTF">2019-05-23T04:41:00Z</dcterms:created>
  <dcterms:modified xsi:type="dcterms:W3CDTF">2019-06-05T16:34:00Z</dcterms:modified>
</cp:coreProperties>
</file>